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Toc482288754"/>
      <w:bookmarkStart w:id="1" w:name="_Toc482292919"/>
      <w:bookmarkStart w:id="2" w:name="_Toc6565"/>
      <w:bookmarkStart w:id="3" w:name="_Toc32178"/>
      <w:bookmarkStart w:id="4" w:name="_Toc483470314"/>
    </w:p>
    <w:p>
      <w:pPr>
        <w:jc w:val="center"/>
        <w:rPr>
          <w:rFonts w:hint="eastAsia"/>
        </w:rPr>
      </w:pPr>
    </w:p>
    <w:p>
      <w:pPr>
        <w:ind w:firstLine="643"/>
        <w:jc w:val="center"/>
        <w:rPr>
          <w:rFonts w:hint="eastAsia"/>
          <w:b/>
          <w:sz w:val="32"/>
          <w:szCs w:val="32"/>
        </w:rPr>
      </w:pPr>
      <w:r>
        <w:rPr>
          <w:rFonts w:hint="eastAsia"/>
          <w:b/>
          <w:sz w:val="32"/>
          <w:szCs w:val="32"/>
        </w:rPr>
        <w:t>目录</w:t>
      </w:r>
    </w:p>
    <w:p>
      <w:pPr>
        <w:pStyle w:val="25"/>
        <w:tabs>
          <w:tab w:val="right" w:leader="dot" w:pos="9344"/>
        </w:tabs>
        <w:ind w:firstLine="402"/>
        <w:rPr>
          <w:b w:val="0"/>
          <w:bCs w:val="0"/>
          <w:caps w:val="0"/>
          <w:sz w:val="21"/>
          <w:szCs w:val="22"/>
        </w:rPr>
      </w:pPr>
      <w:r>
        <w:fldChar w:fldCharType="begin"/>
      </w:r>
      <w:r>
        <w:instrText xml:space="preserve"> TOC \o "1-2" \n \h \z \u </w:instrText>
      </w:r>
      <w:r>
        <w:fldChar w:fldCharType="separate"/>
      </w:r>
      <w:r>
        <w:rPr>
          <w:rStyle w:val="42"/>
        </w:rPr>
        <w:fldChar w:fldCharType="begin"/>
      </w:r>
      <w:r>
        <w:rPr>
          <w:rStyle w:val="42"/>
        </w:rPr>
        <w:instrText xml:space="preserve"> </w:instrText>
      </w:r>
      <w:r>
        <w:instrText xml:space="preserve">HYPERLINK \l "_Toc49347885"</w:instrText>
      </w:r>
      <w:r>
        <w:rPr>
          <w:rStyle w:val="42"/>
        </w:rPr>
        <w:instrText xml:space="preserve"> </w:instrText>
      </w:r>
      <w:r>
        <w:rPr>
          <w:rStyle w:val="42"/>
        </w:rPr>
        <w:fldChar w:fldCharType="separate"/>
      </w:r>
      <w:r>
        <w:rPr>
          <w:rStyle w:val="42"/>
          <w:rFonts w:hint="eastAsia"/>
        </w:rPr>
        <w:t>第一章</w:t>
      </w:r>
      <w:r>
        <w:rPr>
          <w:rStyle w:val="42"/>
        </w:rPr>
        <w:t xml:space="preserve">  </w:t>
      </w:r>
      <w:r>
        <w:rPr>
          <w:rStyle w:val="42"/>
          <w:rFonts w:hint="eastAsia"/>
        </w:rPr>
        <w:t>工程概况</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"_Toc49347886"</w:instrText>
      </w:r>
      <w:r>
        <w:rPr>
          <w:rStyle w:val="42"/>
        </w:rPr>
        <w:instrText xml:space="preserve"> </w:instrText>
      </w:r>
      <w:r>
        <w:rPr>
          <w:rStyle w:val="42"/>
        </w:rPr>
        <w:fldChar w:fldCharType="separate"/>
      </w:r>
      <w:r>
        <w:rPr>
          <w:rStyle w:val="42"/>
          <w:rFonts w:hint="eastAsia"/>
        </w:rPr>
        <w:t>一、编制说明</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"_Toc49347887"</w:instrText>
      </w:r>
      <w:r>
        <w:rPr>
          <w:rStyle w:val="42"/>
        </w:rPr>
        <w:instrText xml:space="preserve"> </w:instrText>
      </w:r>
      <w:r>
        <w:rPr>
          <w:rStyle w:val="42"/>
        </w:rPr>
        <w:fldChar w:fldCharType="separate"/>
      </w:r>
      <w:r>
        <w:rPr>
          <w:rStyle w:val="42"/>
          <w:rFonts w:hint="eastAsia"/>
        </w:rPr>
        <w:t>二、工程概况</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"_Toc49347888"</w:instrText>
      </w:r>
      <w:r>
        <w:rPr>
          <w:rStyle w:val="42"/>
        </w:rPr>
        <w:instrText xml:space="preserve"> </w:instrText>
      </w:r>
      <w:r>
        <w:rPr>
          <w:rStyle w:val="42"/>
        </w:rPr>
        <w:fldChar w:fldCharType="separate"/>
      </w:r>
      <w:r>
        <w:rPr>
          <w:rStyle w:val="42"/>
          <w:rFonts w:hint="eastAsia"/>
        </w:rPr>
        <w:t>三、工程管理目标</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"_Toc49347889"</w:instrText>
      </w:r>
      <w:r>
        <w:rPr>
          <w:rStyle w:val="42"/>
        </w:rPr>
        <w:instrText xml:space="preserve"> </w:instrText>
      </w:r>
      <w:r>
        <w:rPr>
          <w:rStyle w:val="42"/>
        </w:rPr>
        <w:fldChar w:fldCharType="separate"/>
      </w:r>
      <w:r>
        <w:rPr>
          <w:rStyle w:val="42"/>
          <w:rFonts w:hint="eastAsia"/>
        </w:rPr>
        <w:t>第二章</w:t>
      </w:r>
      <w:r>
        <w:rPr>
          <w:rStyle w:val="42"/>
        </w:rPr>
        <w:t xml:space="preserve">  </w:t>
      </w:r>
      <w:r>
        <w:rPr>
          <w:rStyle w:val="42"/>
          <w:rFonts w:hint="eastAsia" w:ascii="宋体" w:hAnsi="宋体"/>
        </w:rPr>
        <w:t>项目班子组成、资历情况</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"_Toc49347890"</w:instrText>
      </w:r>
      <w:r>
        <w:rPr>
          <w:rStyle w:val="42"/>
        </w:rPr>
        <w:instrText xml:space="preserve"> </w:instrText>
      </w:r>
      <w:r>
        <w:rPr>
          <w:rStyle w:val="42"/>
        </w:rPr>
        <w:fldChar w:fldCharType="separate"/>
      </w:r>
      <w:r>
        <w:rPr>
          <w:rStyle w:val="42"/>
          <w:rFonts w:hint="eastAsia"/>
        </w:rPr>
        <w:t>一、组织原则</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"_Toc49347891"</w:instrText>
      </w:r>
      <w:r>
        <w:rPr>
          <w:rStyle w:val="42"/>
        </w:rPr>
        <w:instrText xml:space="preserve"> </w:instrText>
      </w:r>
      <w:r>
        <w:rPr>
          <w:rStyle w:val="42"/>
        </w:rPr>
        <w:fldChar w:fldCharType="separate"/>
      </w:r>
      <w:r>
        <w:rPr>
          <w:rStyle w:val="42"/>
          <w:rFonts w:hint="eastAsia"/>
        </w:rPr>
        <w:t>二、施工管理机构</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"_Toc49347892"</w:instrText>
      </w:r>
      <w:r>
        <w:rPr>
          <w:rStyle w:val="42"/>
        </w:rPr>
        <w:instrText xml:space="preserve"> </w:instrText>
      </w:r>
      <w:r>
        <w:rPr>
          <w:rStyle w:val="42"/>
        </w:rPr>
        <w:fldChar w:fldCharType="separate"/>
      </w:r>
      <w:r>
        <w:rPr>
          <w:rStyle w:val="42"/>
          <w:rFonts w:hint="eastAsia"/>
        </w:rPr>
        <w:t>三、施工组织机构的运作方式</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"_Toc49347893"</w:instrText>
      </w:r>
      <w:r>
        <w:rPr>
          <w:rStyle w:val="42"/>
        </w:rPr>
        <w:instrText xml:space="preserve"> </w:instrText>
      </w:r>
      <w:r>
        <w:rPr>
          <w:rStyle w:val="42"/>
        </w:rPr>
        <w:fldChar w:fldCharType="separate"/>
      </w:r>
      <w:r>
        <w:rPr>
          <w:rStyle w:val="42"/>
          <w:rFonts w:hint="eastAsia"/>
        </w:rPr>
        <w:t>四、项目部管理人员职责</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"_Toc49347894"</w:instrText>
      </w:r>
      <w:r>
        <w:rPr>
          <w:rStyle w:val="42"/>
        </w:rPr>
        <w:instrText xml:space="preserve"> </w:instrText>
      </w:r>
      <w:r>
        <w:rPr>
          <w:rStyle w:val="42"/>
        </w:rPr>
        <w:fldChar w:fldCharType="separate"/>
      </w:r>
      <w:r>
        <w:rPr>
          <w:rStyle w:val="42"/>
          <w:rFonts w:hint="eastAsia"/>
        </w:rPr>
        <w:t>五、管理措施</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"_Toc49347895"</w:instrText>
      </w:r>
      <w:r>
        <w:rPr>
          <w:rStyle w:val="42"/>
        </w:rPr>
        <w:instrText xml:space="preserve"> </w:instrText>
      </w:r>
      <w:r>
        <w:rPr>
          <w:rStyle w:val="42"/>
        </w:rPr>
        <w:fldChar w:fldCharType="separate"/>
      </w:r>
      <w:r>
        <w:rPr>
          <w:rStyle w:val="42"/>
          <w:rFonts w:hint="eastAsia"/>
        </w:rPr>
        <w:t>第三章</w:t>
      </w:r>
      <w:r>
        <w:rPr>
          <w:rStyle w:val="42"/>
        </w:rPr>
        <w:t xml:space="preserve">  </w:t>
      </w:r>
      <w:r>
        <w:rPr>
          <w:rStyle w:val="42"/>
          <w:rFonts w:hint="eastAsia"/>
        </w:rPr>
        <w:t>施工进度计划及保证措施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"_Toc49347896"</w:instrText>
      </w:r>
      <w:r>
        <w:rPr>
          <w:rStyle w:val="42"/>
        </w:rPr>
        <w:instrText xml:space="preserve"> </w:instrText>
      </w:r>
      <w:r>
        <w:rPr>
          <w:rStyle w:val="42"/>
        </w:rPr>
        <w:fldChar w:fldCharType="separate"/>
      </w:r>
      <w:r>
        <w:rPr>
          <w:rStyle w:val="42"/>
          <w:rFonts w:hint="eastAsia"/>
        </w:rPr>
        <w:t>一</w:t>
      </w:r>
      <w:r>
        <w:rPr>
          <w:rStyle w:val="42"/>
          <w:rFonts w:hint="eastAsia" w:hAnsi="宋体"/>
        </w:rPr>
        <w:t>、施工总进度计划编制的依据及原则</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"_Toc49347897"</w:instrText>
      </w:r>
      <w:r>
        <w:rPr>
          <w:rStyle w:val="42"/>
        </w:rPr>
        <w:instrText xml:space="preserve"> </w:instrText>
      </w:r>
      <w:r>
        <w:rPr>
          <w:rStyle w:val="42"/>
        </w:rPr>
        <w:fldChar w:fldCharType="separate"/>
      </w:r>
      <w:r>
        <w:rPr>
          <w:rStyle w:val="42"/>
          <w:rFonts w:hint="eastAsia"/>
        </w:rPr>
        <w:t>二、施工总进度计划目标</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"_Toc49347898"</w:instrText>
      </w:r>
      <w:r>
        <w:rPr>
          <w:rStyle w:val="42"/>
        </w:rPr>
        <w:instrText xml:space="preserve"> </w:instrText>
      </w:r>
      <w:r>
        <w:rPr>
          <w:rStyle w:val="42"/>
        </w:rPr>
        <w:fldChar w:fldCharType="separate"/>
      </w:r>
      <w:r>
        <w:rPr>
          <w:rStyle w:val="42"/>
          <w:rFonts w:hint="eastAsia"/>
        </w:rPr>
        <w:t>三、施工准备及临时工期进度计划编制说明</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"_Toc49347899"</w:instrText>
      </w:r>
      <w:r>
        <w:rPr>
          <w:rStyle w:val="42"/>
        </w:rPr>
        <w:instrText xml:space="preserve"> </w:instrText>
      </w:r>
      <w:r>
        <w:rPr>
          <w:rStyle w:val="42"/>
        </w:rPr>
        <w:fldChar w:fldCharType="separate"/>
      </w:r>
      <w:r>
        <w:rPr>
          <w:rStyle w:val="42"/>
          <w:rFonts w:hint="eastAsia"/>
        </w:rPr>
        <w:t>四、施工工期保证措施</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"_Toc49347900"</w:instrText>
      </w:r>
      <w:r>
        <w:rPr>
          <w:rStyle w:val="42"/>
        </w:rPr>
        <w:instrText xml:space="preserve"> </w:instrText>
      </w:r>
      <w:r>
        <w:rPr>
          <w:rStyle w:val="42"/>
        </w:rPr>
        <w:fldChar w:fldCharType="separate"/>
      </w:r>
      <w:r>
        <w:rPr>
          <w:rStyle w:val="42"/>
          <w:rFonts w:hint="eastAsia"/>
        </w:rPr>
        <w:t>第四章、主要施工机具、劳动力安排使用计划</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"_Toc49347901"</w:instrText>
      </w:r>
      <w:r>
        <w:rPr>
          <w:rStyle w:val="42"/>
        </w:rPr>
        <w:instrText xml:space="preserve"> </w:instrText>
      </w:r>
      <w:r>
        <w:rPr>
          <w:rStyle w:val="42"/>
        </w:rPr>
        <w:fldChar w:fldCharType="separate"/>
      </w:r>
      <w:r>
        <w:rPr>
          <w:rStyle w:val="42"/>
          <w:rFonts w:hint="eastAsia"/>
        </w:rPr>
        <w:t>一、</w:t>
      </w:r>
      <w:r>
        <w:rPr>
          <w:rStyle w:val="42"/>
        </w:rPr>
        <w:t xml:space="preserve"> </w:t>
      </w:r>
      <w:r>
        <w:rPr>
          <w:rStyle w:val="42"/>
          <w:rFonts w:hint="eastAsia"/>
        </w:rPr>
        <w:t>劳动力使用计划</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"_Toc49347902"</w:instrText>
      </w:r>
      <w:r>
        <w:rPr>
          <w:rStyle w:val="42"/>
        </w:rPr>
        <w:instrText xml:space="preserve"> </w:instrText>
      </w:r>
      <w:r>
        <w:rPr>
          <w:rStyle w:val="42"/>
        </w:rPr>
        <w:fldChar w:fldCharType="separate"/>
      </w:r>
      <w:r>
        <w:rPr>
          <w:rStyle w:val="42"/>
          <w:rFonts w:hint="eastAsia"/>
        </w:rPr>
        <w:t>二、主要施工机</w:t>
      </w:r>
      <w:bookmarkStart w:id="5" w:name="_Hlt49347961"/>
      <w:r>
        <w:rPr>
          <w:rStyle w:val="42"/>
          <w:rFonts w:hint="eastAsia"/>
        </w:rPr>
        <w:t>具</w:t>
      </w:r>
      <w:bookmarkEnd w:id="5"/>
      <w:r>
        <w:rPr>
          <w:rStyle w:val="42"/>
          <w:rFonts w:hint="eastAsia"/>
        </w:rPr>
        <w:t>使用计划</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"_Toc49347903"</w:instrText>
      </w:r>
      <w:r>
        <w:rPr>
          <w:rStyle w:val="42"/>
        </w:rPr>
        <w:instrText xml:space="preserve"> </w:instrText>
      </w:r>
      <w:r>
        <w:rPr>
          <w:rStyle w:val="42"/>
        </w:rPr>
        <w:fldChar w:fldCharType="separate"/>
      </w:r>
      <w:r>
        <w:rPr>
          <w:rStyle w:val="42"/>
          <w:rFonts w:hint="eastAsia"/>
        </w:rPr>
        <w:t>第五章</w:t>
      </w:r>
      <w:r>
        <w:rPr>
          <w:rStyle w:val="42"/>
        </w:rPr>
        <w:t xml:space="preserve"> </w:t>
      </w:r>
      <w:r>
        <w:rPr>
          <w:rStyle w:val="42"/>
          <w:rFonts w:hint="eastAsia"/>
        </w:rPr>
        <w:t>施工部署及总平面布置</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"_Toc49347904"</w:instrText>
      </w:r>
      <w:r>
        <w:rPr>
          <w:rStyle w:val="42"/>
        </w:rPr>
        <w:instrText xml:space="preserve"> </w:instrText>
      </w:r>
      <w:r>
        <w:rPr>
          <w:rStyle w:val="42"/>
        </w:rPr>
        <w:fldChar w:fldCharType="separate"/>
      </w:r>
      <w:r>
        <w:rPr>
          <w:rStyle w:val="42"/>
          <w:rFonts w:hint="eastAsia"/>
        </w:rPr>
        <w:t>一、布置原则</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"_Toc49347905"</w:instrText>
      </w:r>
      <w:r>
        <w:rPr>
          <w:rStyle w:val="42"/>
        </w:rPr>
        <w:instrText xml:space="preserve"> </w:instrText>
      </w:r>
      <w:r>
        <w:rPr>
          <w:rStyle w:val="42"/>
        </w:rPr>
        <w:fldChar w:fldCharType="separate"/>
      </w:r>
      <w:r>
        <w:rPr>
          <w:rStyle w:val="42"/>
          <w:rFonts w:hint="eastAsia"/>
        </w:rPr>
        <w:t>二、施工总平面布置图</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"_Toc49347906"</w:instrText>
      </w:r>
      <w:r>
        <w:rPr>
          <w:rStyle w:val="42"/>
        </w:rPr>
        <w:instrText xml:space="preserve"> </w:instrText>
      </w:r>
      <w:r>
        <w:rPr>
          <w:rStyle w:val="42"/>
        </w:rPr>
        <w:fldChar w:fldCharType="separate"/>
      </w:r>
      <w:r>
        <w:rPr>
          <w:rStyle w:val="42"/>
          <w:rFonts w:hint="eastAsia"/>
        </w:rPr>
        <w:t>三、施工场地布置说明</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"_Toc49347907"</w:instrText>
      </w:r>
      <w:r>
        <w:rPr>
          <w:rStyle w:val="42"/>
        </w:rPr>
        <w:instrText xml:space="preserve"> </w:instrText>
      </w:r>
      <w:r>
        <w:rPr>
          <w:rStyle w:val="42"/>
        </w:rPr>
        <w:fldChar w:fldCharType="separate"/>
      </w:r>
      <w:r>
        <w:rPr>
          <w:rStyle w:val="42"/>
          <w:rFonts w:hint="eastAsia"/>
        </w:rPr>
        <w:t>第六章</w:t>
      </w:r>
      <w:r>
        <w:rPr>
          <w:rStyle w:val="42"/>
        </w:rPr>
        <w:t xml:space="preserve"> </w:t>
      </w:r>
      <w:r>
        <w:rPr>
          <w:rStyle w:val="42"/>
          <w:rFonts w:hint="eastAsia"/>
        </w:rPr>
        <w:t>施工方法及施工技术措施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"_Toc49347908"</w:instrText>
      </w:r>
      <w:r>
        <w:rPr>
          <w:rStyle w:val="42"/>
        </w:rPr>
        <w:instrText xml:space="preserve"> </w:instrText>
      </w:r>
      <w:r>
        <w:rPr>
          <w:rStyle w:val="42"/>
        </w:rPr>
        <w:fldChar w:fldCharType="separate"/>
      </w:r>
      <w:r>
        <w:rPr>
          <w:rStyle w:val="42"/>
          <w:rFonts w:hint="eastAsia"/>
        </w:rPr>
        <w:t>一、</w:t>
      </w:r>
      <w:r>
        <w:rPr>
          <w:rStyle w:val="42"/>
        </w:rPr>
        <w:t xml:space="preserve"> </w:t>
      </w:r>
      <w:r>
        <w:rPr>
          <w:rStyle w:val="42"/>
          <w:rFonts w:hint="eastAsia"/>
        </w:rPr>
        <w:t>总体施工技术方案说明</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"_Toc49347909"</w:instrText>
      </w:r>
      <w:r>
        <w:rPr>
          <w:rStyle w:val="42"/>
        </w:rPr>
        <w:instrText xml:space="preserve"> </w:instrText>
      </w:r>
      <w:r>
        <w:rPr>
          <w:rStyle w:val="42"/>
        </w:rPr>
        <w:fldChar w:fldCharType="separate"/>
      </w:r>
      <w:r>
        <w:rPr>
          <w:rStyle w:val="42"/>
          <w:rFonts w:hint="eastAsia"/>
        </w:rPr>
        <w:t>二、</w:t>
      </w:r>
      <w:r>
        <w:rPr>
          <w:rStyle w:val="42"/>
        </w:rPr>
        <w:t xml:space="preserve"> </w:t>
      </w:r>
      <w:r>
        <w:rPr>
          <w:rStyle w:val="42"/>
          <w:rFonts w:hint="eastAsia"/>
        </w:rPr>
        <w:t>施工准备</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"_Toc49347910"</w:instrText>
      </w:r>
      <w:r>
        <w:rPr>
          <w:rStyle w:val="42"/>
        </w:rPr>
        <w:instrText xml:space="preserve"> </w:instrText>
      </w:r>
      <w:r>
        <w:rPr>
          <w:rStyle w:val="42"/>
        </w:rPr>
        <w:fldChar w:fldCharType="separate"/>
      </w:r>
      <w:r>
        <w:rPr>
          <w:rStyle w:val="42"/>
          <w:rFonts w:hint="eastAsia"/>
        </w:rPr>
        <w:t>三、工程测量技术方案</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"_Toc49347911"</w:instrText>
      </w:r>
      <w:r>
        <w:rPr>
          <w:rStyle w:val="42"/>
        </w:rPr>
        <w:instrText xml:space="preserve"> </w:instrText>
      </w:r>
      <w:r>
        <w:rPr>
          <w:rStyle w:val="42"/>
        </w:rPr>
        <w:fldChar w:fldCharType="separate"/>
      </w:r>
      <w:r>
        <w:rPr>
          <w:rStyle w:val="42"/>
          <w:rFonts w:hint="eastAsia"/>
        </w:rPr>
        <w:t>四、景观工程施工</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"_Toc49347912"</w:instrText>
      </w:r>
      <w:r>
        <w:rPr>
          <w:rStyle w:val="42"/>
        </w:rPr>
        <w:instrText xml:space="preserve"> </w:instrText>
      </w:r>
      <w:r>
        <w:rPr>
          <w:rStyle w:val="42"/>
        </w:rPr>
        <w:fldChar w:fldCharType="separate"/>
      </w:r>
      <w:r>
        <w:rPr>
          <w:rStyle w:val="42"/>
          <w:rFonts w:hint="eastAsia"/>
        </w:rPr>
        <w:t>五、给水工程施工</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"_Toc49347913"</w:instrText>
      </w:r>
      <w:r>
        <w:rPr>
          <w:rStyle w:val="42"/>
        </w:rPr>
        <w:instrText xml:space="preserve"> </w:instrText>
      </w:r>
      <w:r>
        <w:rPr>
          <w:rStyle w:val="42"/>
        </w:rPr>
        <w:fldChar w:fldCharType="separate"/>
      </w:r>
      <w:r>
        <w:rPr>
          <w:rStyle w:val="42"/>
          <w:rFonts w:hint="eastAsia"/>
        </w:rPr>
        <w:t>六、照明工程施工</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"_Toc49347914"</w:instrText>
      </w:r>
      <w:r>
        <w:rPr>
          <w:rStyle w:val="42"/>
        </w:rPr>
        <w:instrText xml:space="preserve"> </w:instrText>
      </w:r>
      <w:r>
        <w:rPr>
          <w:rStyle w:val="42"/>
        </w:rPr>
        <w:fldChar w:fldCharType="separate"/>
      </w:r>
      <w:r>
        <w:rPr>
          <w:rStyle w:val="42"/>
          <w:rFonts w:hint="eastAsia"/>
        </w:rPr>
        <w:t>七、绿化工程施工</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"_Toc49347915"</w:instrText>
      </w:r>
      <w:r>
        <w:rPr>
          <w:rStyle w:val="42"/>
        </w:rPr>
        <w:instrText xml:space="preserve"> </w:instrText>
      </w:r>
      <w:r>
        <w:rPr>
          <w:rStyle w:val="42"/>
        </w:rPr>
        <w:fldChar w:fldCharType="separate"/>
      </w:r>
      <w:r>
        <w:rPr>
          <w:rStyle w:val="42"/>
          <w:rFonts w:hint="eastAsia" w:hAnsi="宋体"/>
        </w:rPr>
        <w:t>第七章</w:t>
      </w:r>
      <w:r>
        <w:rPr>
          <w:rStyle w:val="42"/>
          <w:rFonts w:hAnsi="宋体"/>
        </w:rPr>
        <w:t xml:space="preserve">  </w:t>
      </w:r>
      <w:r>
        <w:rPr>
          <w:rStyle w:val="42"/>
          <w:rFonts w:hint="eastAsia" w:hAnsi="宋体"/>
        </w:rPr>
        <w:t>工程质量保证措施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"_Toc49347916"</w:instrText>
      </w:r>
      <w:r>
        <w:rPr>
          <w:rStyle w:val="42"/>
        </w:rPr>
        <w:instrText xml:space="preserve"> </w:instrText>
      </w:r>
      <w:r>
        <w:rPr>
          <w:rStyle w:val="42"/>
        </w:rPr>
        <w:fldChar w:fldCharType="separate"/>
      </w:r>
      <w:r>
        <w:rPr>
          <w:rStyle w:val="42"/>
          <w:rFonts w:hint="eastAsia"/>
        </w:rPr>
        <w:t>一、工程质量目标</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"_Toc49347917"</w:instrText>
      </w:r>
      <w:r>
        <w:rPr>
          <w:rStyle w:val="42"/>
        </w:rPr>
        <w:instrText xml:space="preserve"> </w:instrText>
      </w:r>
      <w:r>
        <w:rPr>
          <w:rStyle w:val="42"/>
        </w:rPr>
        <w:fldChar w:fldCharType="separate"/>
      </w:r>
      <w:r>
        <w:rPr>
          <w:rStyle w:val="42"/>
          <w:rFonts w:hint="eastAsia"/>
        </w:rPr>
        <w:t>二、确保工程质量总体思路</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"_Toc49347918"</w:instrText>
      </w:r>
      <w:r>
        <w:rPr>
          <w:rStyle w:val="42"/>
        </w:rPr>
        <w:instrText xml:space="preserve"> </w:instrText>
      </w:r>
      <w:r>
        <w:rPr>
          <w:rStyle w:val="42"/>
        </w:rPr>
        <w:fldChar w:fldCharType="separate"/>
      </w:r>
      <w:r>
        <w:rPr>
          <w:rStyle w:val="42"/>
          <w:rFonts w:hint="eastAsia"/>
        </w:rPr>
        <w:t>三、质量保证体系</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"_Toc49347919"</w:instrText>
      </w:r>
      <w:r>
        <w:rPr>
          <w:rStyle w:val="42"/>
        </w:rPr>
        <w:instrText xml:space="preserve"> </w:instrText>
      </w:r>
      <w:r>
        <w:rPr>
          <w:rStyle w:val="42"/>
        </w:rPr>
        <w:fldChar w:fldCharType="separate"/>
      </w:r>
      <w:r>
        <w:rPr>
          <w:rStyle w:val="42"/>
          <w:rFonts w:hint="eastAsia"/>
        </w:rPr>
        <w:t>四、质量保证措施</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"_Toc49347920"</w:instrText>
      </w:r>
      <w:r>
        <w:rPr>
          <w:rStyle w:val="42"/>
        </w:rPr>
        <w:instrText xml:space="preserve"> </w:instrText>
      </w:r>
      <w:r>
        <w:rPr>
          <w:rStyle w:val="42"/>
        </w:rPr>
        <w:fldChar w:fldCharType="separate"/>
      </w:r>
      <w:r>
        <w:rPr>
          <w:rStyle w:val="42"/>
          <w:rFonts w:hint="eastAsia" w:hAnsi="宋体"/>
        </w:rPr>
        <w:t>第八章</w:t>
      </w:r>
      <w:r>
        <w:rPr>
          <w:rStyle w:val="42"/>
          <w:rFonts w:ascii="宋体"/>
        </w:rPr>
        <w:t xml:space="preserve"> </w:t>
      </w:r>
      <w:r>
        <w:rPr>
          <w:rStyle w:val="42"/>
          <w:rFonts w:hint="eastAsia" w:ascii="宋体" w:hAnsi="宋体"/>
        </w:rPr>
        <w:t>绿化养护管理措施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"_Toc49347921"</w:instrText>
      </w:r>
      <w:r>
        <w:rPr>
          <w:rStyle w:val="42"/>
        </w:rPr>
        <w:instrText xml:space="preserve"> </w:instrText>
      </w:r>
      <w:r>
        <w:rPr>
          <w:rStyle w:val="42"/>
        </w:rPr>
        <w:fldChar w:fldCharType="separate"/>
      </w:r>
      <w:r>
        <w:rPr>
          <w:rStyle w:val="42"/>
          <w:rFonts w:hint="eastAsia"/>
        </w:rPr>
        <w:t>一、施工准备</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"_Toc49347922"</w:instrText>
      </w:r>
      <w:r>
        <w:rPr>
          <w:rStyle w:val="42"/>
        </w:rPr>
        <w:instrText xml:space="preserve"> </w:instrText>
      </w:r>
      <w:r>
        <w:rPr>
          <w:rStyle w:val="42"/>
        </w:rPr>
        <w:fldChar w:fldCharType="separate"/>
      </w:r>
      <w:r>
        <w:rPr>
          <w:rStyle w:val="42"/>
          <w:rFonts w:hint="eastAsia"/>
        </w:rPr>
        <w:t>二、土方工程</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"_Toc49347923"</w:instrText>
      </w:r>
      <w:r>
        <w:rPr>
          <w:rStyle w:val="42"/>
        </w:rPr>
        <w:instrText xml:space="preserve"> </w:instrText>
      </w:r>
      <w:r>
        <w:rPr>
          <w:rStyle w:val="42"/>
        </w:rPr>
        <w:fldChar w:fldCharType="separate"/>
      </w:r>
      <w:r>
        <w:rPr>
          <w:rStyle w:val="42"/>
          <w:rFonts w:hint="eastAsia"/>
        </w:rPr>
        <w:t>三、种植准备</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"_Toc49347924"</w:instrText>
      </w:r>
      <w:r>
        <w:rPr>
          <w:rStyle w:val="42"/>
        </w:rPr>
        <w:instrText xml:space="preserve"> </w:instrText>
      </w:r>
      <w:r>
        <w:rPr>
          <w:rStyle w:val="42"/>
        </w:rPr>
        <w:fldChar w:fldCharType="separate"/>
      </w:r>
      <w:r>
        <w:rPr>
          <w:rStyle w:val="42"/>
          <w:rFonts w:hint="eastAsia"/>
        </w:rPr>
        <w:t>四、乔、灌木挖掘、运输</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"_Toc49347925"</w:instrText>
      </w:r>
      <w:r>
        <w:rPr>
          <w:rStyle w:val="42"/>
        </w:rPr>
        <w:instrText xml:space="preserve"> </w:instrText>
      </w:r>
      <w:r>
        <w:rPr>
          <w:rStyle w:val="42"/>
        </w:rPr>
        <w:fldChar w:fldCharType="separate"/>
      </w:r>
      <w:r>
        <w:rPr>
          <w:rStyle w:val="42"/>
          <w:rFonts w:hint="eastAsia"/>
        </w:rPr>
        <w:t>五、乔、灌木种植措施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"_Toc49347926"</w:instrText>
      </w:r>
      <w:r>
        <w:rPr>
          <w:rStyle w:val="42"/>
        </w:rPr>
        <w:instrText xml:space="preserve"> </w:instrText>
      </w:r>
      <w:r>
        <w:rPr>
          <w:rStyle w:val="42"/>
        </w:rPr>
        <w:fldChar w:fldCharType="separate"/>
      </w:r>
      <w:r>
        <w:rPr>
          <w:rStyle w:val="42"/>
          <w:rFonts w:hint="eastAsia"/>
        </w:rPr>
        <w:t>六、大树移植的方法</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"_Toc49347927"</w:instrText>
      </w:r>
      <w:r>
        <w:rPr>
          <w:rStyle w:val="42"/>
        </w:rPr>
        <w:instrText xml:space="preserve"> </w:instrText>
      </w:r>
      <w:r>
        <w:rPr>
          <w:rStyle w:val="42"/>
        </w:rPr>
        <w:fldChar w:fldCharType="separate"/>
      </w:r>
      <w:r>
        <w:rPr>
          <w:rStyle w:val="42"/>
          <w:rFonts w:hint="eastAsia"/>
        </w:rPr>
        <w:t>七、确保苗木成活的养护措施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"_Toc49347928"</w:instrText>
      </w:r>
      <w:r>
        <w:rPr>
          <w:rStyle w:val="42"/>
        </w:rPr>
        <w:instrText xml:space="preserve"> </w:instrText>
      </w:r>
      <w:r>
        <w:rPr>
          <w:rStyle w:val="42"/>
        </w:rPr>
        <w:fldChar w:fldCharType="separate"/>
      </w:r>
      <w:r>
        <w:rPr>
          <w:rStyle w:val="42"/>
          <w:rFonts w:hint="eastAsia"/>
        </w:rPr>
        <w:t>八、大型乔木专项养护措施</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"_Toc49347929"</w:instrText>
      </w:r>
      <w:r>
        <w:rPr>
          <w:rStyle w:val="42"/>
        </w:rPr>
        <w:instrText xml:space="preserve"> </w:instrText>
      </w:r>
      <w:r>
        <w:rPr>
          <w:rStyle w:val="42"/>
        </w:rPr>
        <w:fldChar w:fldCharType="separate"/>
      </w:r>
      <w:r>
        <w:rPr>
          <w:rStyle w:val="42"/>
          <w:rFonts w:hint="eastAsia"/>
        </w:rPr>
        <w:t>第九章</w:t>
      </w:r>
      <w:r>
        <w:rPr>
          <w:rStyle w:val="42"/>
        </w:rPr>
        <w:t xml:space="preserve"> </w:t>
      </w:r>
      <w:r>
        <w:rPr>
          <w:rStyle w:val="42"/>
          <w:rFonts w:hint="eastAsia"/>
        </w:rPr>
        <w:t>安全生产保证措施及应急预案</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"_Toc49347930"</w:instrText>
      </w:r>
      <w:r>
        <w:rPr>
          <w:rStyle w:val="42"/>
        </w:rPr>
        <w:instrText xml:space="preserve"> </w:instrText>
      </w:r>
      <w:r>
        <w:rPr>
          <w:rStyle w:val="42"/>
        </w:rPr>
        <w:fldChar w:fldCharType="separate"/>
      </w:r>
      <w:r>
        <w:rPr>
          <w:rStyle w:val="42"/>
          <w:rFonts w:hint="eastAsia"/>
        </w:rPr>
        <w:t>一</w:t>
      </w:r>
      <w:r>
        <w:rPr>
          <w:rStyle w:val="42"/>
        </w:rPr>
        <w:t xml:space="preserve"> </w:t>
      </w:r>
      <w:r>
        <w:rPr>
          <w:rStyle w:val="42"/>
          <w:rFonts w:hint="eastAsia"/>
        </w:rPr>
        <w:t>、本工程的安全目标</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"_Toc49347931"</w:instrText>
      </w:r>
      <w:r>
        <w:rPr>
          <w:rStyle w:val="42"/>
        </w:rPr>
        <w:instrText xml:space="preserve"> </w:instrText>
      </w:r>
      <w:r>
        <w:rPr>
          <w:rStyle w:val="42"/>
        </w:rPr>
        <w:fldChar w:fldCharType="separate"/>
      </w:r>
      <w:r>
        <w:rPr>
          <w:rStyle w:val="42"/>
          <w:rFonts w:hint="eastAsia"/>
        </w:rPr>
        <w:t>二、</w:t>
      </w:r>
      <w:r>
        <w:rPr>
          <w:rStyle w:val="42"/>
        </w:rPr>
        <w:t xml:space="preserve"> </w:t>
      </w:r>
      <w:r>
        <w:rPr>
          <w:rStyle w:val="42"/>
          <w:rFonts w:hint="eastAsia"/>
        </w:rPr>
        <w:t>安全管理组织机构及主要职责</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"_Toc49347932"</w:instrText>
      </w:r>
      <w:r>
        <w:rPr>
          <w:rStyle w:val="42"/>
        </w:rPr>
        <w:instrText xml:space="preserve"> </w:instrText>
      </w:r>
      <w:r>
        <w:rPr>
          <w:rStyle w:val="42"/>
        </w:rPr>
        <w:fldChar w:fldCharType="separate"/>
      </w:r>
      <w:r>
        <w:rPr>
          <w:rStyle w:val="42"/>
          <w:rFonts w:hint="eastAsia"/>
        </w:rPr>
        <w:t>三、安全管理制度及办法</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"_Toc49347933"</w:instrText>
      </w:r>
      <w:r>
        <w:rPr>
          <w:rStyle w:val="42"/>
        </w:rPr>
        <w:instrText xml:space="preserve"> </w:instrText>
      </w:r>
      <w:r>
        <w:rPr>
          <w:rStyle w:val="42"/>
        </w:rPr>
        <w:fldChar w:fldCharType="separate"/>
      </w:r>
      <w:r>
        <w:rPr>
          <w:rStyle w:val="42"/>
          <w:rFonts w:hint="eastAsia"/>
        </w:rPr>
        <w:t>四、安全保证的措施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"_Toc49347934"</w:instrText>
      </w:r>
      <w:r>
        <w:rPr>
          <w:rStyle w:val="42"/>
        </w:rPr>
        <w:instrText xml:space="preserve"> </w:instrText>
      </w:r>
      <w:r>
        <w:rPr>
          <w:rStyle w:val="42"/>
        </w:rPr>
        <w:fldChar w:fldCharType="separate"/>
      </w:r>
      <w:r>
        <w:rPr>
          <w:rStyle w:val="42"/>
          <w:rFonts w:hint="eastAsia"/>
        </w:rPr>
        <w:t>五、施工机械操作安全技术措施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"_Toc49347935"</w:instrText>
      </w:r>
      <w:r>
        <w:rPr>
          <w:rStyle w:val="42"/>
        </w:rPr>
        <w:instrText xml:space="preserve"> </w:instrText>
      </w:r>
      <w:r>
        <w:rPr>
          <w:rStyle w:val="42"/>
        </w:rPr>
        <w:fldChar w:fldCharType="separate"/>
      </w:r>
      <w:r>
        <w:rPr>
          <w:rStyle w:val="42"/>
          <w:rFonts w:hint="eastAsia"/>
        </w:rPr>
        <w:t>六、应急预案</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"_Toc49347936"</w:instrText>
      </w:r>
      <w:r>
        <w:rPr>
          <w:rStyle w:val="42"/>
        </w:rPr>
        <w:instrText xml:space="preserve"> </w:instrText>
      </w:r>
      <w:r>
        <w:rPr>
          <w:rStyle w:val="42"/>
        </w:rPr>
        <w:fldChar w:fldCharType="separate"/>
      </w:r>
      <w:r>
        <w:rPr>
          <w:rStyle w:val="42"/>
          <w:rFonts w:hint="eastAsia"/>
        </w:rPr>
        <w:t>第十章</w:t>
      </w:r>
      <w:r>
        <w:rPr>
          <w:rStyle w:val="42"/>
        </w:rPr>
        <w:t xml:space="preserve">  </w:t>
      </w:r>
      <w:r>
        <w:rPr>
          <w:rStyle w:val="42"/>
          <w:rFonts w:hint="eastAsia"/>
        </w:rPr>
        <w:t>冬、雨季施工方案</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"_Toc49347937"</w:instrText>
      </w:r>
      <w:r>
        <w:rPr>
          <w:rStyle w:val="42"/>
        </w:rPr>
        <w:instrText xml:space="preserve"> </w:instrText>
      </w:r>
      <w:r>
        <w:rPr>
          <w:rStyle w:val="42"/>
        </w:rPr>
        <w:fldChar w:fldCharType="separate"/>
      </w:r>
      <w:r>
        <w:rPr>
          <w:rStyle w:val="42"/>
          <w:rFonts w:hint="eastAsia"/>
        </w:rPr>
        <w:t>一、组织机构</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"_Toc49347938"</w:instrText>
      </w:r>
      <w:r>
        <w:rPr>
          <w:rStyle w:val="42"/>
        </w:rPr>
        <w:instrText xml:space="preserve"> </w:instrText>
      </w:r>
      <w:r>
        <w:rPr>
          <w:rStyle w:val="42"/>
        </w:rPr>
        <w:fldChar w:fldCharType="separate"/>
      </w:r>
      <w:r>
        <w:rPr>
          <w:rStyle w:val="42"/>
          <w:rFonts w:hint="eastAsia"/>
        </w:rPr>
        <w:t>二、雨季施工措施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"_Toc49347939"</w:instrText>
      </w:r>
      <w:r>
        <w:rPr>
          <w:rStyle w:val="42"/>
        </w:rPr>
        <w:instrText xml:space="preserve"> </w:instrText>
      </w:r>
      <w:r>
        <w:rPr>
          <w:rStyle w:val="42"/>
        </w:rPr>
        <w:fldChar w:fldCharType="separate"/>
      </w:r>
      <w:r>
        <w:rPr>
          <w:rStyle w:val="42"/>
          <w:rFonts w:hint="eastAsia" w:hAnsi="宋体"/>
          <w:bCs/>
        </w:rPr>
        <w:t>三、冬季施工措施</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"_Toc49347940"</w:instrText>
      </w:r>
      <w:r>
        <w:rPr>
          <w:rStyle w:val="42"/>
        </w:rPr>
        <w:instrText xml:space="preserve"> </w:instrText>
      </w:r>
      <w:r>
        <w:rPr>
          <w:rStyle w:val="42"/>
        </w:rPr>
        <w:fldChar w:fldCharType="separate"/>
      </w:r>
      <w:r>
        <w:rPr>
          <w:rStyle w:val="42"/>
          <w:rFonts w:hint="eastAsia"/>
        </w:rPr>
        <w:t>第十一章</w:t>
      </w:r>
      <w:r>
        <w:rPr>
          <w:rStyle w:val="42"/>
        </w:rPr>
        <w:t xml:space="preserve">  </w:t>
      </w:r>
      <w:r>
        <w:rPr>
          <w:rStyle w:val="42"/>
          <w:rFonts w:hint="eastAsia"/>
        </w:rPr>
        <w:t>文明施工及其保证措施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"_Toc49347941"</w:instrText>
      </w:r>
      <w:r>
        <w:rPr>
          <w:rStyle w:val="42"/>
        </w:rPr>
        <w:instrText xml:space="preserve"> </w:instrText>
      </w:r>
      <w:r>
        <w:rPr>
          <w:rStyle w:val="42"/>
        </w:rPr>
        <w:fldChar w:fldCharType="separate"/>
      </w:r>
      <w:r>
        <w:rPr>
          <w:rStyle w:val="42"/>
          <w:rFonts w:hint="eastAsia"/>
        </w:rPr>
        <w:t>一、文明施工管理目标</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"_Toc49347942"</w:instrText>
      </w:r>
      <w:r>
        <w:rPr>
          <w:rStyle w:val="42"/>
        </w:rPr>
        <w:instrText xml:space="preserve"> </w:instrText>
      </w:r>
      <w:r>
        <w:rPr>
          <w:rStyle w:val="42"/>
        </w:rPr>
        <w:fldChar w:fldCharType="separate"/>
      </w:r>
      <w:r>
        <w:rPr>
          <w:rStyle w:val="42"/>
          <w:rFonts w:hint="eastAsia"/>
        </w:rPr>
        <w:t>二、文明施工组织保证</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"_Toc49347943"</w:instrText>
      </w:r>
      <w:r>
        <w:rPr>
          <w:rStyle w:val="42"/>
        </w:rPr>
        <w:instrText xml:space="preserve"> </w:instrText>
      </w:r>
      <w:r>
        <w:rPr>
          <w:rStyle w:val="42"/>
        </w:rPr>
        <w:fldChar w:fldCharType="separate"/>
      </w:r>
      <w:r>
        <w:rPr>
          <w:rStyle w:val="42"/>
          <w:rFonts w:hint="eastAsia"/>
        </w:rPr>
        <w:t>三、文明施工措施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"_Toc49347944"</w:instrText>
      </w:r>
      <w:r>
        <w:rPr>
          <w:rStyle w:val="42"/>
        </w:rPr>
        <w:instrText xml:space="preserve"> </w:instrText>
      </w:r>
      <w:r>
        <w:rPr>
          <w:rStyle w:val="42"/>
        </w:rPr>
        <w:fldChar w:fldCharType="separate"/>
      </w:r>
      <w:r>
        <w:rPr>
          <w:rStyle w:val="42"/>
          <w:rFonts w:hint="eastAsia"/>
        </w:rPr>
        <w:t>四、抑制扬尘措施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"_Toc49347945"</w:instrText>
      </w:r>
      <w:r>
        <w:rPr>
          <w:rStyle w:val="42"/>
        </w:rPr>
        <w:instrText xml:space="preserve"> </w:instrText>
      </w:r>
      <w:r>
        <w:rPr>
          <w:rStyle w:val="42"/>
        </w:rPr>
        <w:fldChar w:fldCharType="separate"/>
      </w:r>
      <w:r>
        <w:rPr>
          <w:rStyle w:val="42"/>
          <w:rFonts w:hint="eastAsia"/>
        </w:rPr>
        <w:t>五、绿色施工措施</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"_Toc49347946"</w:instrText>
      </w:r>
      <w:r>
        <w:rPr>
          <w:rStyle w:val="42"/>
        </w:rPr>
        <w:instrText xml:space="preserve"> </w:instrText>
      </w:r>
      <w:r>
        <w:rPr>
          <w:rStyle w:val="42"/>
        </w:rPr>
        <w:fldChar w:fldCharType="separate"/>
      </w:r>
      <w:r>
        <w:rPr>
          <w:rStyle w:val="42"/>
          <w:rFonts w:hint="eastAsia"/>
        </w:rPr>
        <w:t>第十二章</w:t>
      </w:r>
      <w:r>
        <w:rPr>
          <w:rStyle w:val="42"/>
        </w:rPr>
        <w:t xml:space="preserve"> </w:t>
      </w:r>
      <w:r>
        <w:rPr>
          <w:rStyle w:val="42"/>
          <w:rFonts w:hint="eastAsia"/>
        </w:rPr>
        <w:t>施工场地消防保卫、职业健康管理计划</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"_Toc49347947"</w:instrText>
      </w:r>
      <w:r>
        <w:rPr>
          <w:rStyle w:val="42"/>
        </w:rPr>
        <w:instrText xml:space="preserve"> </w:instrText>
      </w:r>
      <w:r>
        <w:rPr>
          <w:rStyle w:val="42"/>
        </w:rPr>
        <w:fldChar w:fldCharType="separate"/>
      </w:r>
      <w:r>
        <w:rPr>
          <w:rStyle w:val="42"/>
          <w:rFonts w:hint="eastAsia"/>
        </w:rPr>
        <w:t>一、施工场地消防保卫</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"_Toc49347948"</w:instrText>
      </w:r>
      <w:r>
        <w:rPr>
          <w:rStyle w:val="42"/>
        </w:rPr>
        <w:instrText xml:space="preserve"> </w:instrText>
      </w:r>
      <w:r>
        <w:rPr>
          <w:rStyle w:val="42"/>
        </w:rPr>
        <w:fldChar w:fldCharType="separate"/>
      </w:r>
      <w:r>
        <w:rPr>
          <w:rStyle w:val="42"/>
          <w:rFonts w:hint="eastAsia"/>
        </w:rPr>
        <w:t>二、职业监控管理措施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"_Toc49347949"</w:instrText>
      </w:r>
      <w:r>
        <w:rPr>
          <w:rStyle w:val="42"/>
        </w:rPr>
        <w:instrText xml:space="preserve"> </w:instrText>
      </w:r>
      <w:r>
        <w:rPr>
          <w:rStyle w:val="42"/>
        </w:rPr>
        <w:fldChar w:fldCharType="separate"/>
      </w:r>
      <w:r>
        <w:rPr>
          <w:rStyle w:val="42"/>
          <w:rFonts w:hint="eastAsia"/>
        </w:rPr>
        <w:t>三、施工环境保护措施</w:t>
      </w:r>
      <w:r>
        <w:rPr>
          <w:rStyle w:val="42"/>
        </w:rPr>
        <w:fldChar w:fldCharType="end"/>
      </w:r>
    </w:p>
    <w:p>
      <w:pPr>
        <w:pStyle w:val="25"/>
        <w:tabs>
          <w:tab w:val="right" w:leader="dot" w:pos="9344"/>
        </w:tabs>
        <w:ind w:firstLine="402"/>
        <w:rPr>
          <w:b w:val="0"/>
          <w:bCs w:val="0"/>
          <w:caps w:val="0"/>
          <w:sz w:val="21"/>
          <w:szCs w:val="22"/>
        </w:rPr>
      </w:pPr>
      <w:r>
        <w:rPr>
          <w:rStyle w:val="42"/>
        </w:rPr>
        <w:fldChar w:fldCharType="begin"/>
      </w:r>
      <w:r>
        <w:rPr>
          <w:rStyle w:val="42"/>
        </w:rPr>
        <w:instrText xml:space="preserve"> </w:instrText>
      </w:r>
      <w:r>
        <w:instrText xml:space="preserve">HYPERLINK \l "_Toc49347950"</w:instrText>
      </w:r>
      <w:r>
        <w:rPr>
          <w:rStyle w:val="42"/>
        </w:rPr>
        <w:instrText xml:space="preserve"> </w:instrText>
      </w:r>
      <w:r>
        <w:rPr>
          <w:rStyle w:val="42"/>
        </w:rPr>
        <w:fldChar w:fldCharType="separate"/>
      </w:r>
      <w:r>
        <w:rPr>
          <w:rStyle w:val="42"/>
          <w:rFonts w:hint="eastAsia"/>
        </w:rPr>
        <w:t>第十三章</w:t>
      </w:r>
      <w:r>
        <w:rPr>
          <w:rStyle w:val="42"/>
        </w:rPr>
        <w:t xml:space="preserve">  </w:t>
      </w:r>
      <w:r>
        <w:rPr>
          <w:rStyle w:val="42"/>
          <w:rFonts w:hint="eastAsia"/>
        </w:rPr>
        <w:t>与其他单位的协调工作</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"_Toc49347951"</w:instrText>
      </w:r>
      <w:r>
        <w:rPr>
          <w:rStyle w:val="42"/>
        </w:rPr>
        <w:instrText xml:space="preserve"> </w:instrText>
      </w:r>
      <w:r>
        <w:rPr>
          <w:rStyle w:val="42"/>
        </w:rPr>
        <w:fldChar w:fldCharType="separate"/>
      </w:r>
      <w:r>
        <w:rPr>
          <w:rStyle w:val="42"/>
          <w:rFonts w:hint="eastAsia"/>
        </w:rPr>
        <w:t>一、</w:t>
      </w:r>
      <w:r>
        <w:rPr>
          <w:rStyle w:val="42"/>
        </w:rPr>
        <w:t xml:space="preserve"> </w:t>
      </w:r>
      <w:r>
        <w:rPr>
          <w:rStyle w:val="42"/>
          <w:rFonts w:hint="eastAsia"/>
        </w:rPr>
        <w:t>施工总体配合措施</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"_Toc49347952"</w:instrText>
      </w:r>
      <w:r>
        <w:rPr>
          <w:rStyle w:val="42"/>
        </w:rPr>
        <w:instrText xml:space="preserve"> </w:instrText>
      </w:r>
      <w:r>
        <w:rPr>
          <w:rStyle w:val="42"/>
        </w:rPr>
        <w:fldChar w:fldCharType="separate"/>
      </w:r>
      <w:r>
        <w:rPr>
          <w:rStyle w:val="42"/>
          <w:rFonts w:hint="eastAsia"/>
        </w:rPr>
        <w:t>二、与设计单位的协调配合</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"_Toc49347953"</w:instrText>
      </w:r>
      <w:r>
        <w:rPr>
          <w:rStyle w:val="42"/>
        </w:rPr>
        <w:instrText xml:space="preserve"> </w:instrText>
      </w:r>
      <w:r>
        <w:rPr>
          <w:rStyle w:val="42"/>
        </w:rPr>
        <w:fldChar w:fldCharType="separate"/>
      </w:r>
      <w:r>
        <w:rPr>
          <w:rStyle w:val="42"/>
          <w:rFonts w:hint="eastAsia"/>
        </w:rPr>
        <w:t>三、与分包单位的协调配合</w:t>
      </w:r>
      <w:r>
        <w:rPr>
          <w:rStyle w:val="42"/>
        </w:rPr>
        <w:fldChar w:fldCharType="end"/>
      </w:r>
    </w:p>
    <w:p>
      <w:pPr>
        <w:pStyle w:val="29"/>
        <w:tabs>
          <w:tab w:val="right" w:leader="dot" w:pos="9344"/>
        </w:tabs>
        <w:ind w:firstLine="400"/>
        <w:rPr>
          <w:smallCaps w:val="0"/>
          <w:sz w:val="21"/>
          <w:szCs w:val="22"/>
        </w:rPr>
      </w:pPr>
      <w:r>
        <w:rPr>
          <w:rStyle w:val="42"/>
        </w:rPr>
        <w:fldChar w:fldCharType="begin"/>
      </w:r>
      <w:r>
        <w:rPr>
          <w:rStyle w:val="42"/>
        </w:rPr>
        <w:instrText xml:space="preserve"> </w:instrText>
      </w:r>
      <w:r>
        <w:instrText xml:space="preserve">HYPERLINK \l "_Toc49347954"</w:instrText>
      </w:r>
      <w:r>
        <w:rPr>
          <w:rStyle w:val="42"/>
        </w:rPr>
        <w:instrText xml:space="preserve"> </w:instrText>
      </w:r>
      <w:r>
        <w:rPr>
          <w:rStyle w:val="42"/>
        </w:rPr>
        <w:fldChar w:fldCharType="separate"/>
      </w:r>
      <w:r>
        <w:rPr>
          <w:rStyle w:val="42"/>
          <w:rFonts w:hint="eastAsia"/>
        </w:rPr>
        <w:t>四、与监理单位之间的协调配合</w:t>
      </w:r>
      <w:r>
        <w:rPr>
          <w:rStyle w:val="42"/>
        </w:rPr>
        <w:fldChar w:fldCharType="end"/>
      </w:r>
    </w:p>
    <w:p>
      <w:pPr>
        <w:ind w:firstLine="400"/>
        <w:jc w:val="center"/>
        <w:rPr>
          <w:rFonts w:hint="eastAsia"/>
        </w:rPr>
      </w:pPr>
      <w:r>
        <w:rPr>
          <w:rFonts w:ascii="Calibri" w:hAnsi="Calibri"/>
          <w:sz w:val="20"/>
          <w:szCs w:val="20"/>
        </w:rPr>
        <w:fldChar w:fldCharType="end"/>
      </w:r>
      <w:r>
        <w:br w:type="page"/>
      </w:r>
    </w:p>
    <w:p>
      <w:pPr>
        <w:pStyle w:val="2"/>
      </w:pPr>
      <w:bookmarkStart w:id="6" w:name="_Toc49347885"/>
      <w:r>
        <w:rPr>
          <w:rFonts w:hint="eastAsia"/>
        </w:rPr>
        <w:t>第一章</w:t>
      </w:r>
      <w:bookmarkEnd w:id="0"/>
      <w:bookmarkEnd w:id="1"/>
      <w:r>
        <w:rPr>
          <w:rFonts w:hint="eastAsia"/>
          <w:lang w:val="en-US" w:eastAsia="zh-CN"/>
        </w:rPr>
        <w:t xml:space="preserve">  </w:t>
      </w:r>
      <w:r>
        <w:rPr>
          <w:rFonts w:hint="eastAsia"/>
        </w:rPr>
        <w:t>工程概况</w:t>
      </w:r>
      <w:bookmarkEnd w:id="2"/>
      <w:bookmarkEnd w:id="3"/>
      <w:bookmarkEnd w:id="4"/>
      <w:bookmarkEnd w:id="6"/>
    </w:p>
    <w:p>
      <w:pPr>
        <w:pStyle w:val="3"/>
      </w:pPr>
      <w:bookmarkStart w:id="7" w:name="_Toc1655"/>
      <w:bookmarkStart w:id="8" w:name="_Toc483470315"/>
      <w:bookmarkStart w:id="9" w:name="_Toc49347886"/>
      <w:bookmarkStart w:id="10" w:name="_Toc9872"/>
      <w:r>
        <w:rPr>
          <w:rFonts w:hint="eastAsia"/>
        </w:rPr>
        <w:t>一、编制说明</w:t>
      </w:r>
      <w:bookmarkEnd w:id="7"/>
      <w:bookmarkEnd w:id="8"/>
      <w:bookmarkEnd w:id="9"/>
      <w:bookmarkEnd w:id="10"/>
    </w:p>
    <w:p>
      <w:pPr>
        <w:pStyle w:val="4"/>
      </w:pPr>
      <w:bookmarkStart w:id="11" w:name="_Toc16232"/>
      <w:r>
        <w:rPr>
          <w:rFonts w:hint="eastAsia"/>
        </w:rPr>
        <w:t>（一）概述</w:t>
      </w:r>
      <w:bookmarkEnd w:id="11"/>
    </w:p>
    <w:p>
      <w:r>
        <w:rPr>
          <w:rFonts w:hint="eastAsia"/>
        </w:rPr>
        <w:t>本施工组织设计的编制充分尊重招标文件的规定及本次招标所提供的有关资料。在认真研究招标文件内容的基础上，阐述了本工程实施的施工安排、施工计划、施工组织设计，以及工程质量、安全生产、文明施工和环境保护等措施。</w:t>
      </w:r>
    </w:p>
    <w:p>
      <w:pPr>
        <w:pStyle w:val="4"/>
      </w:pPr>
      <w:bookmarkStart w:id="12" w:name="_Toc22713"/>
      <w:r>
        <w:rPr>
          <w:rFonts w:hint="eastAsia"/>
        </w:rPr>
        <w:t>（二） 编制依据</w:t>
      </w:r>
      <w:bookmarkEnd w:id="12"/>
    </w:p>
    <w:p>
      <w:r>
        <w:rPr>
          <w:rFonts w:hint="eastAsia"/>
        </w:rPr>
        <w:t>(1)招标文件</w:t>
      </w:r>
    </w:p>
    <w:p>
      <w:pPr>
        <w:rPr>
          <w:rFonts w:ascii="宋体" w:hAnsi="宋体"/>
          <w:color w:val="000000"/>
          <w:szCs w:val="28"/>
        </w:rPr>
      </w:pPr>
      <w:r>
        <w:rPr>
          <w:rFonts w:hint="eastAsia" w:ascii="宋体" w:hAnsi="宋体"/>
          <w:color w:val="000000"/>
          <w:szCs w:val="28"/>
        </w:rPr>
        <w:t>①、《招标文件》</w:t>
      </w:r>
    </w:p>
    <w:p>
      <w:r>
        <w:rPr>
          <w:rFonts w:hint="eastAsia"/>
        </w:rPr>
        <w:t>②、招标方提供的工程量清单、施工图纸等；</w:t>
      </w:r>
    </w:p>
    <w:p>
      <w:r>
        <w:rPr>
          <w:rFonts w:hint="eastAsia"/>
        </w:rPr>
        <w:t xml:space="preserve"> (2) 相关规范</w:t>
      </w:r>
    </w:p>
    <w:p>
      <w:pPr>
        <w:rPr>
          <w:rFonts w:hint="eastAsia" w:ascii="宋体" w:hAnsi="宋体"/>
          <w:color w:val="000000"/>
          <w:szCs w:val="28"/>
        </w:rPr>
      </w:pPr>
      <w:r>
        <w:rPr>
          <w:rFonts w:hint="eastAsia" w:ascii="宋体" w:hAnsi="宋体"/>
          <w:color w:val="000000"/>
          <w:szCs w:val="28"/>
        </w:rPr>
        <w:t>《市政排水管道工程及附属设施》 06MS201</w:t>
      </w:r>
    </w:p>
    <w:p>
      <w:pPr>
        <w:rPr>
          <w:rFonts w:hint="eastAsia" w:ascii="宋体" w:hAnsi="宋体"/>
          <w:color w:val="000000"/>
          <w:szCs w:val="28"/>
        </w:rPr>
      </w:pPr>
      <w:r>
        <w:rPr>
          <w:rFonts w:hint="eastAsia" w:ascii="宋体" w:hAnsi="宋体"/>
          <w:color w:val="000000"/>
          <w:szCs w:val="28"/>
        </w:rPr>
        <w:t>《城镇道路工程施工与质量验收规范》 CJJ1-2008</w:t>
      </w:r>
    </w:p>
    <w:p>
      <w:pPr>
        <w:rPr>
          <w:rFonts w:hint="eastAsia" w:ascii="宋体" w:hAnsi="宋体"/>
          <w:color w:val="000000"/>
          <w:szCs w:val="28"/>
        </w:rPr>
      </w:pPr>
      <w:r>
        <w:rPr>
          <w:rFonts w:hint="eastAsia" w:ascii="宋体" w:hAnsi="宋体"/>
          <w:color w:val="000000"/>
          <w:szCs w:val="28"/>
        </w:rPr>
        <w:t>《公路沥青路面施工技术规范》 JTGF40-2004</w:t>
      </w:r>
    </w:p>
    <w:p>
      <w:pPr>
        <w:rPr>
          <w:rFonts w:hint="eastAsia" w:ascii="宋体" w:hAnsi="宋体"/>
          <w:color w:val="000000"/>
          <w:szCs w:val="28"/>
        </w:rPr>
      </w:pPr>
      <w:r>
        <w:rPr>
          <w:rFonts w:hint="eastAsia" w:ascii="宋体" w:hAnsi="宋体"/>
          <w:color w:val="000000"/>
          <w:szCs w:val="28"/>
        </w:rPr>
        <w:t>《公路路面基层技术规范》 JT034-2000</w:t>
      </w:r>
    </w:p>
    <w:p>
      <w:pPr>
        <w:rPr>
          <w:rFonts w:ascii="宋体" w:hAnsi="宋体"/>
          <w:color w:val="000000"/>
          <w:szCs w:val="28"/>
        </w:rPr>
      </w:pPr>
      <w:r>
        <w:rPr>
          <w:rFonts w:hint="eastAsia" w:ascii="宋体" w:hAnsi="宋体"/>
          <w:color w:val="000000"/>
          <w:szCs w:val="28"/>
        </w:rPr>
        <w:t>《公路工程质量检验评定标准》 JTGF80/1-2004</w:t>
      </w:r>
    </w:p>
    <w:p>
      <w:pPr>
        <w:rPr>
          <w:rFonts w:hint="eastAsia" w:ascii="宋体" w:hAnsi="宋体"/>
          <w:color w:val="000000"/>
          <w:szCs w:val="28"/>
        </w:rPr>
      </w:pPr>
      <w:r>
        <w:rPr>
          <w:rFonts w:hint="eastAsia" w:ascii="宋体" w:hAnsi="宋体"/>
          <w:color w:val="000000"/>
          <w:szCs w:val="28"/>
        </w:rPr>
        <w:t>《给水排水管道工程施工及验收规程》 GB50268-2008</w:t>
      </w:r>
    </w:p>
    <w:p>
      <w:pPr>
        <w:rPr>
          <w:rFonts w:ascii="宋体" w:hAnsi="宋体"/>
          <w:color w:val="000000"/>
          <w:szCs w:val="28"/>
        </w:rPr>
      </w:pPr>
      <w:r>
        <w:rPr>
          <w:rFonts w:hint="eastAsia" w:ascii="宋体" w:hAnsi="宋体"/>
          <w:color w:val="000000"/>
          <w:szCs w:val="28"/>
        </w:rPr>
        <w:t>《混凝土结构工程施工质量验收规范》 GB50204-2015</w:t>
      </w:r>
    </w:p>
    <w:p>
      <w:pPr>
        <w:rPr>
          <w:rFonts w:hint="eastAsia" w:ascii="宋体" w:hAnsi="宋体"/>
          <w:color w:val="000000"/>
          <w:szCs w:val="28"/>
        </w:rPr>
      </w:pPr>
      <w:r>
        <w:rPr>
          <w:rFonts w:hint="eastAsia" w:ascii="宋体" w:hAnsi="宋体"/>
          <w:color w:val="000000"/>
          <w:szCs w:val="28"/>
        </w:rPr>
        <w:t>《砌体工程施工质量验收规范》 GB50203-2002</w:t>
      </w:r>
    </w:p>
    <w:p>
      <w:pPr>
        <w:rPr>
          <w:rFonts w:hint="eastAsia" w:ascii="宋体" w:hAnsi="宋体"/>
          <w:color w:val="000000"/>
          <w:szCs w:val="28"/>
        </w:rPr>
      </w:pPr>
      <w:r>
        <w:rPr>
          <w:rFonts w:hint="eastAsia" w:ascii="宋体" w:hAnsi="宋体"/>
          <w:color w:val="000000"/>
          <w:szCs w:val="28"/>
        </w:rPr>
        <w:t>《建筑施工安全检查标准》 JGJ59-2011</w:t>
      </w:r>
    </w:p>
    <w:p>
      <w:pPr>
        <w:rPr>
          <w:rFonts w:hint="eastAsia" w:ascii="宋体" w:hAnsi="宋体"/>
          <w:color w:val="000000"/>
          <w:szCs w:val="28"/>
        </w:rPr>
      </w:pPr>
      <w:r>
        <w:rPr>
          <w:rFonts w:hint="eastAsia" w:ascii="宋体" w:hAnsi="宋体"/>
          <w:color w:val="000000"/>
          <w:szCs w:val="28"/>
        </w:rPr>
        <w:t>《混凝土结构工程施工规范》 GB50666-2011</w:t>
      </w:r>
    </w:p>
    <w:p>
      <w:pPr>
        <w:rPr>
          <w:rFonts w:hint="eastAsia" w:ascii="宋体" w:hAnsi="宋体"/>
          <w:color w:val="000000"/>
          <w:szCs w:val="28"/>
        </w:rPr>
      </w:pPr>
      <w:r>
        <w:rPr>
          <w:rFonts w:hint="eastAsia" w:ascii="宋体" w:hAnsi="宋体"/>
          <w:color w:val="000000"/>
          <w:szCs w:val="28"/>
        </w:rPr>
        <w:t>《建筑机械使用安全技术规程》 JGJ33-2012</w:t>
      </w:r>
    </w:p>
    <w:p>
      <w:pPr>
        <w:rPr>
          <w:rFonts w:hint="eastAsia" w:ascii="宋体" w:hAnsi="宋体"/>
          <w:color w:val="000000"/>
          <w:szCs w:val="28"/>
        </w:rPr>
      </w:pPr>
      <w:r>
        <w:rPr>
          <w:rFonts w:hint="eastAsia" w:ascii="宋体" w:hAnsi="宋体"/>
          <w:color w:val="000000"/>
          <w:szCs w:val="28"/>
        </w:rPr>
        <w:t>《施工现场临时用电安全技术规程》 JGJ46-2005</w:t>
      </w:r>
    </w:p>
    <w:p>
      <w:pPr>
        <w:rPr>
          <w:rFonts w:hint="eastAsia" w:ascii="宋体" w:hAnsi="宋体"/>
          <w:color w:val="000000"/>
          <w:szCs w:val="28"/>
        </w:rPr>
      </w:pPr>
      <w:r>
        <w:rPr>
          <w:rFonts w:hint="eastAsia" w:ascii="宋体" w:hAnsi="宋体"/>
          <w:color w:val="000000"/>
          <w:szCs w:val="28"/>
        </w:rPr>
        <w:t>《建筑施工安全检查标准》 JGJ59-2011</w:t>
      </w:r>
    </w:p>
    <w:p>
      <w:pPr>
        <w:rPr>
          <w:rFonts w:ascii="宋体" w:hAnsi="宋体"/>
          <w:color w:val="000000"/>
          <w:szCs w:val="28"/>
        </w:rPr>
      </w:pPr>
      <w:r>
        <w:rPr>
          <w:rFonts w:hint="eastAsia" w:ascii="宋体" w:hAnsi="宋体"/>
          <w:color w:val="000000"/>
          <w:szCs w:val="28"/>
        </w:rPr>
        <w:t>《道路交通标志和标线》 GB 5768-2009</w:t>
      </w:r>
    </w:p>
    <w:p>
      <w:pPr>
        <w:rPr>
          <w:rFonts w:hint="eastAsia" w:ascii="宋体" w:hAnsi="宋体"/>
          <w:color w:val="000000"/>
          <w:szCs w:val="28"/>
        </w:rPr>
      </w:pPr>
      <w:r>
        <w:rPr>
          <w:rFonts w:hint="eastAsia" w:ascii="宋体" w:hAnsi="宋体"/>
          <w:color w:val="000000"/>
          <w:szCs w:val="28"/>
        </w:rPr>
        <w:t>《城市道路交通设施设计规范》 GB 50688-2011</w:t>
      </w:r>
    </w:p>
    <w:p>
      <w:pPr>
        <w:rPr>
          <w:rFonts w:hint="eastAsia" w:ascii="宋体" w:hAnsi="宋体"/>
          <w:color w:val="000000"/>
          <w:szCs w:val="28"/>
        </w:rPr>
      </w:pPr>
      <w:r>
        <w:rPr>
          <w:rFonts w:hint="eastAsia" w:ascii="宋体" w:hAnsi="宋体"/>
          <w:color w:val="000000"/>
          <w:szCs w:val="28"/>
        </w:rPr>
        <w:t>《城市道路—安全防护设施》 05MR602</w:t>
      </w:r>
    </w:p>
    <w:p>
      <w:pPr>
        <w:rPr>
          <w:rFonts w:ascii="宋体" w:hAnsi="宋体"/>
          <w:color w:val="000000"/>
          <w:szCs w:val="28"/>
        </w:rPr>
      </w:pPr>
      <w:r>
        <w:rPr>
          <w:rFonts w:hint="eastAsia" w:ascii="宋体" w:hAnsi="宋体"/>
          <w:color w:val="000000"/>
          <w:szCs w:val="28"/>
        </w:rPr>
        <w:t>《道路交通标志板及支撑件》 GB/T 23827</w:t>
      </w:r>
    </w:p>
    <w:p>
      <w:pPr>
        <w:rPr>
          <w:rFonts w:ascii="宋体" w:hAnsi="宋体"/>
          <w:color w:val="000000"/>
          <w:szCs w:val="28"/>
        </w:rPr>
      </w:pPr>
      <w:r>
        <w:rPr>
          <w:rFonts w:hint="eastAsia" w:ascii="宋体" w:hAnsi="宋体"/>
          <w:color w:val="000000"/>
          <w:szCs w:val="28"/>
        </w:rPr>
        <w:t>《无障碍设计规范》 GB 50763-2012</w:t>
      </w:r>
    </w:p>
    <w:p>
      <w:pPr>
        <w:rPr>
          <w:rFonts w:ascii="宋体" w:hAnsi="宋体"/>
          <w:color w:val="000000"/>
          <w:szCs w:val="28"/>
        </w:rPr>
      </w:pPr>
      <w:r>
        <w:rPr>
          <w:rFonts w:hint="eastAsia" w:ascii="宋体" w:hAnsi="宋体"/>
          <w:color w:val="000000"/>
          <w:szCs w:val="28"/>
        </w:rPr>
        <w:t>《给水排水构筑物工程施工及验收规范》 GB50141-2008</w:t>
      </w:r>
    </w:p>
    <w:p>
      <w:pPr>
        <w:rPr>
          <w:rFonts w:hint="eastAsia" w:ascii="宋体" w:hAnsi="宋体"/>
          <w:color w:val="000000"/>
          <w:szCs w:val="28"/>
        </w:rPr>
      </w:pPr>
      <w:r>
        <w:rPr>
          <w:rFonts w:hint="eastAsia" w:ascii="宋体" w:hAnsi="宋体"/>
          <w:color w:val="000000"/>
          <w:szCs w:val="28"/>
        </w:rPr>
        <w:t>《照明工程结构设计规范》 GB50034—2013</w:t>
      </w:r>
    </w:p>
    <w:p>
      <w:pPr>
        <w:rPr>
          <w:rFonts w:hint="eastAsia" w:ascii="宋体" w:hAnsi="宋体"/>
          <w:color w:val="000000"/>
          <w:szCs w:val="28"/>
        </w:rPr>
      </w:pPr>
      <w:r>
        <w:rPr>
          <w:rFonts w:hint="eastAsia" w:ascii="宋体" w:hAnsi="宋体"/>
          <w:color w:val="000000"/>
          <w:szCs w:val="28"/>
        </w:rPr>
        <w:t>《</w:t>
      </w:r>
      <w:r>
        <w:rPr>
          <w:rFonts w:ascii="宋体" w:hAnsi="宋体"/>
          <w:color w:val="000000"/>
          <w:szCs w:val="28"/>
        </w:rPr>
        <w:t>电气装置安装工程 接地装置施工及验收规范</w:t>
      </w:r>
      <w:r>
        <w:rPr>
          <w:rFonts w:hint="eastAsia" w:ascii="宋体" w:hAnsi="宋体"/>
          <w:color w:val="000000"/>
          <w:szCs w:val="28"/>
        </w:rPr>
        <w:t>》GB50169—2016</w:t>
      </w:r>
    </w:p>
    <w:p>
      <w:r>
        <w:rPr>
          <w:rFonts w:hint="eastAsia"/>
        </w:rPr>
        <w:t>《工程测量规范》（GB50026-2016）</w:t>
      </w:r>
    </w:p>
    <w:p>
      <w:pPr>
        <w:pStyle w:val="4"/>
      </w:pPr>
      <w:bookmarkStart w:id="13" w:name="_Toc18087"/>
      <w:r>
        <w:rPr>
          <w:rFonts w:hint="eastAsia"/>
        </w:rPr>
        <w:t>（三）编制原则</w:t>
      </w:r>
      <w:bookmarkEnd w:id="13"/>
    </w:p>
    <w:p>
      <w:r>
        <w:rPr>
          <w:rFonts w:hint="eastAsia"/>
        </w:rPr>
        <w:t>1）、严格遵守招标文件要求的工期、质量标准，合理安排施工程序与顺序，保证各项施工活动相互促进，紧密衔接，避免不必要的重复工作，加快施工进度。</w:t>
      </w:r>
    </w:p>
    <w:p>
      <w:r>
        <w:rPr>
          <w:rFonts w:hint="eastAsia"/>
        </w:rPr>
        <w:t>2）、采用流水穿插作业安排施工进度计划，制定可行的网络计划，合理使用人力、物力和财力，优质、高效、快速地完成该工程建设。</w:t>
      </w:r>
    </w:p>
    <w:p>
      <w:r>
        <w:rPr>
          <w:rFonts w:hint="eastAsia"/>
        </w:rPr>
        <w:t>3）、落实好季节性施工措施，制定切实可行的方案。</w:t>
      </w:r>
    </w:p>
    <w:p>
      <w:r>
        <w:rPr>
          <w:rFonts w:hint="eastAsia"/>
        </w:rPr>
        <w:t>4）、充分利用新材料、新工艺、新技术、新设备，提高工作效率，减少工程成本。</w:t>
      </w:r>
    </w:p>
    <w:p>
      <w:r>
        <w:rPr>
          <w:rFonts w:hint="eastAsia"/>
        </w:rPr>
        <w:t>5）、合理布置施工现场，材料、临设、设备等按要求布置，做到井然有序。</w:t>
      </w:r>
    </w:p>
    <w:p>
      <w:r>
        <w:rPr>
          <w:rFonts w:hint="eastAsia"/>
        </w:rPr>
        <w:t>6）、遵循目标管理的原则，责任明确，奖罚严明。</w:t>
      </w:r>
    </w:p>
    <w:p>
      <w:r>
        <w:rPr>
          <w:rFonts w:hint="eastAsia"/>
        </w:rPr>
        <w:t>7）、本工程项目的施工组织设计是按类似工程的施工常规做法进行编制的。</w:t>
      </w:r>
    </w:p>
    <w:p>
      <w:pPr>
        <w:pStyle w:val="3"/>
      </w:pPr>
      <w:bookmarkStart w:id="14" w:name="_Toc483470316"/>
      <w:bookmarkStart w:id="15" w:name="_Toc24301"/>
      <w:bookmarkStart w:id="16" w:name="_Toc482288755"/>
      <w:bookmarkStart w:id="17" w:name="_Toc49347887"/>
      <w:bookmarkStart w:id="18" w:name="_Toc482292920"/>
      <w:bookmarkStart w:id="19" w:name="_Toc30589"/>
      <w:r>
        <w:rPr>
          <w:rFonts w:hint="eastAsia"/>
        </w:rPr>
        <w:t>二、工程概况</w:t>
      </w:r>
      <w:bookmarkEnd w:id="14"/>
      <w:bookmarkEnd w:id="15"/>
      <w:bookmarkEnd w:id="16"/>
      <w:bookmarkEnd w:id="17"/>
      <w:bookmarkEnd w:id="18"/>
      <w:bookmarkEnd w:id="19"/>
    </w:p>
    <w:p>
      <w:r>
        <w:rPr>
          <w:rFonts w:hint="eastAsia"/>
        </w:rPr>
        <w:t>投标范围：</w:t>
      </w:r>
      <w:r>
        <w:t>按施工图纸及工程量清单所包含的全部内容</w:t>
      </w:r>
    </w:p>
    <w:p>
      <w:pPr>
        <w:rPr>
          <w:rFonts w:hint="eastAsia" w:ascii="宋体" w:hAnsi="宋体"/>
        </w:rPr>
      </w:pPr>
      <w:bookmarkStart w:id="20" w:name="_Toc482292921"/>
      <w:bookmarkStart w:id="21" w:name="_Toc483470317"/>
      <w:bookmarkStart w:id="22" w:name="_Toc482288756"/>
      <w:r>
        <w:rPr>
          <w:rFonts w:hint="eastAsia" w:ascii="宋体" w:hAnsi="宋体"/>
        </w:rPr>
        <w:t>1、景观工程</w:t>
      </w:r>
    </w:p>
    <w:p>
      <w:pPr>
        <w:rPr>
          <w:rFonts w:hint="eastAsia"/>
          <w:szCs w:val="21"/>
        </w:rPr>
      </w:pPr>
      <w:r>
        <w:rPr>
          <w:rFonts w:hint="eastAsia"/>
          <w:szCs w:val="21"/>
        </w:rPr>
        <w:t>（1）彩色沥青路面（4.5m；3m；1.5m宽）</w:t>
      </w:r>
    </w:p>
    <w:p>
      <w:pPr>
        <w:rPr>
          <w:rFonts w:hint="eastAsia" w:ascii="宋体" w:hAnsi="宋体"/>
        </w:rPr>
      </w:pPr>
      <w:r>
        <w:rPr>
          <w:rFonts w:hint="eastAsia" w:ascii="宋体" w:hAnsi="宋体"/>
        </w:rPr>
        <w:t>路基填料利用现场土方；路面宽度为4.5m、3m和1.5m。结构层总厚度为：48cm，垫层采用天然级配砂石石20cm，基层采用水泥稳定碎石20cm，透层、粘层采用乳化沥青，面层采用沥青混凝土8cm（下面层：5cm中粒式沥青混凝土AC-20C，上面层：3cm细粒式彩色沥青混凝土AC-10） ；道路两侧安装10cm*20cm*50cm机制花岗岩平缘石，路面上画150mm宽度的白色防水标线涂料以及白色标识。在园区彩色沥青道路与主要路口节点处设置301材质的活动地插式阻车柱。</w:t>
      </w:r>
    </w:p>
    <w:p>
      <w:pPr>
        <w:rPr>
          <w:rFonts w:hint="eastAsia"/>
          <w:szCs w:val="21"/>
        </w:rPr>
      </w:pPr>
      <w:r>
        <w:rPr>
          <w:rFonts w:hint="eastAsia"/>
          <w:szCs w:val="21"/>
        </w:rPr>
        <w:t>（2）广场、园路、台阶施工</w:t>
      </w:r>
    </w:p>
    <w:p>
      <w:pPr>
        <w:rPr>
          <w:rFonts w:hint="eastAsia"/>
          <w:szCs w:val="21"/>
        </w:rPr>
      </w:pPr>
      <w:r>
        <w:rPr>
          <w:rFonts w:hint="eastAsia"/>
          <w:szCs w:val="21"/>
        </w:rPr>
        <w:t>景观广场一、二采用芝麻灰、芝麻黑火烧面花岗岩地面，景观广场三、四、五采用碎拼石板（黄褐色文化石）嵌草地面。园路分别为道路宽度为1.5m的透水砖路面；道路宽度为0.8m的石材汀步共两种。台阶分别采用宽度为60cm（或50cm）的芝麻灰花岗岩石材台阶；芝麻灰花岗岩石板与木塑板组合台阶。</w:t>
      </w:r>
    </w:p>
    <w:p>
      <w:pPr>
        <w:rPr>
          <w:rFonts w:hint="eastAsia"/>
          <w:szCs w:val="21"/>
        </w:rPr>
      </w:pPr>
      <w:r>
        <w:rPr>
          <w:rFonts w:hint="eastAsia"/>
          <w:szCs w:val="21"/>
        </w:rPr>
        <w:t>（3）景观坐凳、花池施工</w:t>
      </w:r>
    </w:p>
    <w:p>
      <w:pPr>
        <w:rPr>
          <w:rFonts w:hint="eastAsia"/>
          <w:szCs w:val="21"/>
        </w:rPr>
      </w:pPr>
      <w:r>
        <w:rPr>
          <w:rFonts w:hint="eastAsia"/>
          <w:szCs w:val="21"/>
        </w:rPr>
        <w:t>坐凳分为4种类型，第一种为灰色不规则自然面花岗岩凳腿与厚度为100mm的防腐木凳面组合；第二种为以砖砌结构为主体，外立面镶贴100*200*20条形米黄色文化石饰面，凳面采用50mm厚防腐木凳面；第三种为石笼坐凳即镀锌钢丝网内填φ80-100mm石块作为凳主体，40mm厚防腐木作为凳面；第四种为C20清水混凝土坐凳主体，50mm厚凳面、立面。</w:t>
      </w:r>
    </w:p>
    <w:p>
      <w:pPr>
        <w:rPr>
          <w:rFonts w:hint="eastAsia"/>
          <w:szCs w:val="21"/>
        </w:rPr>
      </w:pPr>
      <w:r>
        <w:rPr>
          <w:rFonts w:hint="eastAsia"/>
          <w:szCs w:val="21"/>
        </w:rPr>
        <w:t>（4）挡墙施工</w:t>
      </w:r>
    </w:p>
    <w:p>
      <w:pPr>
        <w:rPr>
          <w:rFonts w:hint="eastAsia"/>
          <w:szCs w:val="21"/>
        </w:rPr>
      </w:pPr>
      <w:r>
        <w:rPr>
          <w:rFonts w:hint="eastAsia"/>
          <w:szCs w:val="21"/>
        </w:rPr>
        <w:t>挡墙采用15cm厚度级配碎石垫层，10cm厚C20混凝土垫层以及M10砖砌挡墙主体，外贴30mm厚度的剖光面芝麻灰花岗岩石板。</w:t>
      </w:r>
    </w:p>
    <w:p>
      <w:pPr>
        <w:rPr>
          <w:rFonts w:hint="eastAsia"/>
          <w:szCs w:val="21"/>
        </w:rPr>
      </w:pPr>
      <w:r>
        <w:rPr>
          <w:rFonts w:hint="eastAsia"/>
          <w:szCs w:val="21"/>
        </w:rPr>
        <w:t>（5）廊架施工</w:t>
      </w:r>
    </w:p>
    <w:p>
      <w:pPr>
        <w:rPr>
          <w:rFonts w:hint="eastAsia"/>
          <w:szCs w:val="21"/>
        </w:rPr>
      </w:pPr>
      <w:r>
        <w:rPr>
          <w:rFonts w:hint="eastAsia"/>
          <w:szCs w:val="21"/>
        </w:rPr>
        <w:t>廊架采用钢筋混凝土基础，廊架主体采用150*150*6mm镀锌钢管立柱和钢梁，钢结构外露面喷涂灰色氟碳漆，廊架屋顶采用8+1.14+8钢化夹胶玻璃。廊架内安装成品坐凳。</w:t>
      </w:r>
    </w:p>
    <w:p>
      <w:pPr>
        <w:rPr>
          <w:rFonts w:hint="eastAsia"/>
          <w:szCs w:val="21"/>
        </w:rPr>
      </w:pPr>
      <w:r>
        <w:rPr>
          <w:rFonts w:hint="eastAsia"/>
          <w:szCs w:val="21"/>
        </w:rPr>
        <w:t>（6）人行栈道</w:t>
      </w:r>
    </w:p>
    <w:p>
      <w:pPr>
        <w:rPr>
          <w:rFonts w:hint="eastAsia"/>
          <w:szCs w:val="21"/>
        </w:rPr>
      </w:pPr>
      <w:r>
        <w:rPr>
          <w:rFonts w:hint="eastAsia"/>
          <w:szCs w:val="21"/>
        </w:rPr>
        <w:t>人行栈道桥总长度为210m，全桥共分为8联。第一联25m(5x5m)+第二联20m(4x5m)+第三联30m(6x5m)+第四联25m(5x5m)+第五联30m(6x5m)+第六联25m(5x5m)+第七联20m(4x5m)+第八联35m(7x5m)；桥梁上部结构采用现浇普通钢筋混凝土现浇板；下部结构采用矩形桥墩、重力式桥台；基础采用扩大基础；桥面粘铺塑胶；桥侧设置镀锌型钢护栏。桥梁纵坡-1.19％；横坡(双向)-1.0％，桥台等角度布置。</w:t>
      </w:r>
    </w:p>
    <w:p>
      <w:pPr>
        <w:rPr>
          <w:rFonts w:hint="eastAsia"/>
          <w:szCs w:val="21"/>
        </w:rPr>
      </w:pPr>
      <w:r>
        <w:rPr>
          <w:rFonts w:hint="eastAsia"/>
          <w:szCs w:val="21"/>
        </w:rPr>
        <w:t>2、安装工程</w:t>
      </w:r>
    </w:p>
    <w:p>
      <w:pPr>
        <w:rPr>
          <w:szCs w:val="21"/>
        </w:rPr>
      </w:pPr>
      <w:r>
        <w:rPr>
          <w:rFonts w:hint="eastAsia"/>
          <w:szCs w:val="21"/>
        </w:rPr>
        <w:t>（1）给水工程</w:t>
      </w:r>
    </w:p>
    <w:p>
      <w:pPr>
        <w:rPr>
          <w:rFonts w:hint="eastAsia"/>
          <w:szCs w:val="21"/>
        </w:rPr>
      </w:pPr>
      <w:r>
        <w:rPr>
          <w:rFonts w:hint="eastAsia"/>
          <w:szCs w:val="21"/>
        </w:rPr>
        <w:t>绿化灌溉给水接市政给水管线，采用PE100给水塑料管，管材工作压力1.0MPa，主管道直径分别为De90、De75、De63、De50四种管径，采用De25取水立管以及P-33快速取水阀，所有管道均采用热熔连接。灌溉水源处阀门井内设置倒流防止器、水表、过滤器、闸阀和泄水阀。过路机动车道处的管线外加大于两个规格的镀锌钢套管。</w:t>
      </w:r>
    </w:p>
    <w:p>
      <w:pPr>
        <w:rPr>
          <w:rFonts w:hint="eastAsia"/>
          <w:szCs w:val="21"/>
        </w:rPr>
      </w:pPr>
      <w:r>
        <w:rPr>
          <w:rFonts w:hint="eastAsia"/>
          <w:szCs w:val="21"/>
        </w:rPr>
        <w:t>（2）照明工程</w:t>
      </w:r>
    </w:p>
    <w:p>
      <w:pPr>
        <w:rPr>
          <w:rFonts w:hint="eastAsia"/>
          <w:szCs w:val="21"/>
        </w:rPr>
      </w:pPr>
      <w:r>
        <w:rPr>
          <w:rFonts w:hint="eastAsia"/>
          <w:szCs w:val="21"/>
        </w:rPr>
        <w:t>沿道路设置高度为3m、功率为45W的庭院灯，园路、售卖亭、休息座椅、公共厕所等区域布置草坪灯、插地射灯、顶面筒灯、LED灯带、柱底灯。本工程共有4座箱变，8个室外照明配电箱。本工程电源干线采用YJV22-4*25+1*16铜芯电缆，配电分支线路采用YJV22-5*6、YJV22-3*6、YJV22-2*6、YJV22-2*4，埋设方式为铺砂盖砖直埋式。过路套管采用直径为50mm的镀锌钢管。</w:t>
      </w:r>
    </w:p>
    <w:p>
      <w:pPr>
        <w:rPr>
          <w:rFonts w:hint="eastAsia"/>
          <w:szCs w:val="21"/>
        </w:rPr>
      </w:pPr>
      <w:r>
        <w:rPr>
          <w:rFonts w:hint="eastAsia"/>
          <w:szCs w:val="21"/>
        </w:rPr>
        <w:t>3、绿化工程</w:t>
      </w:r>
    </w:p>
    <w:p>
      <w:pPr>
        <w:rPr>
          <w:rFonts w:hint="eastAsia"/>
          <w:szCs w:val="21"/>
        </w:rPr>
      </w:pPr>
      <w:r>
        <w:rPr>
          <w:rFonts w:hint="eastAsia"/>
          <w:szCs w:val="21"/>
        </w:rPr>
        <w:t>绿化种植土全部采用外购，回填厚度30cm。栽植乔木有华山松、白皮松、五角枫、丛生五角枫、银杏、白蜡、银红槭、金枝槐、丛生蒙古栎、国槐、馒头柳、北京栾、法桐、玉兰、山杏、山桃、太阳李、樱花、绚丽海棠、黄栌、文冠果。栽植灌木有紫丁香、木槿、紫薇、红玫瑰、金银木、珍珠梅、天目琼花、紫荆、榆叶梅、棣棠、红瑞木。栽植花卉有狼尾草、常夏石竹、蛇莓、细叶芒、拂子茅、花叶茅、金叶莸、麦冬、柳叶马鞭草、崂峪苔草、青绿苔草、金焰绣线菊、千屈菜、马蔺、甜心玉簪、白玉簪、鸢尾、紫花地丁、二月兰、西洋蓍草、三桠绣线菊。铺生草皮为植生毯。喷播植草籽有红蓼、黑心菊、紫松果菊、波斯菊、金鸡菊、甘野菊、野花组合。</w:t>
      </w:r>
    </w:p>
    <w:p>
      <w:pPr>
        <w:pStyle w:val="3"/>
      </w:pPr>
      <w:bookmarkStart w:id="23" w:name="_Toc4071"/>
      <w:bookmarkStart w:id="24" w:name="_Toc26616"/>
      <w:bookmarkStart w:id="25" w:name="_Toc49347888"/>
      <w:r>
        <w:rPr>
          <w:rFonts w:hint="eastAsia"/>
        </w:rPr>
        <w:t>三、工程管理目标</w:t>
      </w:r>
      <w:bookmarkEnd w:id="20"/>
      <w:bookmarkEnd w:id="21"/>
      <w:bookmarkEnd w:id="22"/>
      <w:bookmarkEnd w:id="23"/>
      <w:bookmarkEnd w:id="24"/>
      <w:bookmarkEnd w:id="25"/>
    </w:p>
    <w:p>
      <w:pPr>
        <w:pStyle w:val="4"/>
      </w:pPr>
      <w:bookmarkStart w:id="26" w:name="_Toc25685"/>
      <w:bookmarkStart w:id="27" w:name="_Toc482288757"/>
      <w:bookmarkStart w:id="28" w:name="_Toc482292922"/>
      <w:r>
        <w:rPr>
          <w:rFonts w:hint="eastAsia"/>
        </w:rPr>
        <w:t>（一）、质量目标</w:t>
      </w:r>
      <w:bookmarkEnd w:id="26"/>
      <w:bookmarkEnd w:id="27"/>
      <w:bookmarkEnd w:id="28"/>
    </w:p>
    <w:p>
      <w:r>
        <w:rPr>
          <w:rFonts w:hint="eastAsia"/>
        </w:rPr>
        <w:t>本</w:t>
      </w:r>
      <w:r>
        <w:t>工程质量目标为</w:t>
      </w:r>
      <w:r>
        <w:rPr>
          <w:rFonts w:hint="eastAsia"/>
        </w:rPr>
        <w:t>合格</w:t>
      </w:r>
      <w:r>
        <w:t>。</w:t>
      </w:r>
    </w:p>
    <w:p>
      <w:r>
        <w:rPr>
          <w:rFonts w:hint="eastAsia"/>
        </w:rPr>
        <w:t>我公司将严格按照工程质量管理体系控制整个施工过程，确保工程验收一次成功，其中单项、工序交验合格率100%，合同履约率100%，确保工程质量达到顾客满意。</w:t>
      </w:r>
    </w:p>
    <w:p>
      <w:pPr>
        <w:pStyle w:val="4"/>
      </w:pPr>
      <w:bookmarkStart w:id="29" w:name="_Toc482288758"/>
      <w:bookmarkStart w:id="30" w:name="_Toc20707"/>
      <w:bookmarkStart w:id="31" w:name="_Toc482292923"/>
      <w:r>
        <w:rPr>
          <w:rFonts w:hint="eastAsia"/>
        </w:rPr>
        <w:t>（二）、安全目标</w:t>
      </w:r>
      <w:bookmarkEnd w:id="29"/>
      <w:bookmarkEnd w:id="30"/>
      <w:bookmarkEnd w:id="31"/>
    </w:p>
    <w:p>
      <w:r>
        <w:rPr>
          <w:rFonts w:hint="eastAsia"/>
        </w:rPr>
        <w:t>无任何安全事故发生是本工程的安全目标。</w:t>
      </w:r>
    </w:p>
    <w:p>
      <w:r>
        <w:rPr>
          <w:rFonts w:hint="eastAsia"/>
        </w:rPr>
        <w:t>施工中执行严格的安全管理措施，建立合理的安全经济责任制，设置专职安全员，坚持“</w:t>
      </w:r>
      <w:r>
        <w:t>安全第一，预防为主</w:t>
      </w:r>
      <w:r>
        <w:rPr>
          <w:rFonts w:hint="eastAsia"/>
        </w:rPr>
        <w:t>”的安全方针，做好安全事故的超前防范工作，做到机构健全、措施具体、落实到位、责任到人、奖罚分明，以确保安全管理目标的实现。</w:t>
      </w:r>
    </w:p>
    <w:p>
      <w:pPr>
        <w:pStyle w:val="4"/>
      </w:pPr>
      <w:bookmarkStart w:id="32" w:name="_Toc482288759"/>
      <w:bookmarkStart w:id="33" w:name="_Toc16950"/>
      <w:bookmarkStart w:id="34" w:name="_Toc482292924"/>
      <w:r>
        <w:rPr>
          <w:rFonts w:hint="eastAsia"/>
        </w:rPr>
        <w:t>（三）、工期目标</w:t>
      </w:r>
      <w:bookmarkEnd w:id="32"/>
      <w:bookmarkEnd w:id="33"/>
      <w:bookmarkEnd w:id="34"/>
    </w:p>
    <w:p>
      <w:r>
        <w:rPr>
          <w:rFonts w:hint="eastAsia"/>
        </w:rPr>
        <w:t>本工程计划开工日期为2020年9月10日，竣工日期2021年1月28日，总工期为141日历天。根据施工方案并结合现场实际情况，合理组织施工，按时、保质、保量地完成施工任务，以满足业主需要。</w:t>
      </w:r>
    </w:p>
    <w:p>
      <w:pPr>
        <w:pStyle w:val="4"/>
      </w:pPr>
      <w:bookmarkStart w:id="35" w:name="_Toc30070"/>
      <w:bookmarkStart w:id="36" w:name="_Toc201834863"/>
      <w:r>
        <w:rPr>
          <w:rFonts w:hint="eastAsia"/>
        </w:rPr>
        <w:t>（四）文明施工目标</w:t>
      </w:r>
      <w:bookmarkEnd w:id="35"/>
      <w:bookmarkEnd w:id="36"/>
    </w:p>
    <w:p>
      <w:pPr>
        <w:rPr>
          <w:rFonts w:ascii="宋体" w:hAnsi="宋体"/>
          <w:szCs w:val="28"/>
        </w:rPr>
      </w:pPr>
      <w:r>
        <w:rPr>
          <w:rFonts w:hint="eastAsia" w:ascii="宋体" w:hAnsi="宋体"/>
          <w:szCs w:val="28"/>
        </w:rPr>
        <w:t>严格按文明施工的各项规定执行，场内各种建筑材料堆码成行成垛，实行禁烟、无垃圾管理，保持场容、市容环境卫生，确保达到市文明施工现场标准。</w:t>
      </w:r>
    </w:p>
    <w:p>
      <w:pPr>
        <w:pStyle w:val="2"/>
      </w:pPr>
      <w:bookmarkStart w:id="37" w:name="_Toc483470318"/>
      <w:bookmarkStart w:id="38" w:name="_Toc3683"/>
      <w:bookmarkStart w:id="39" w:name="_Toc383"/>
      <w:bookmarkStart w:id="40" w:name="_Toc49347889"/>
      <w:r>
        <w:rPr>
          <w:rFonts w:hint="eastAsia"/>
        </w:rPr>
        <w:t xml:space="preserve">第二章  </w:t>
      </w:r>
      <w:bookmarkEnd w:id="37"/>
      <w:bookmarkEnd w:id="38"/>
      <w:bookmarkEnd w:id="39"/>
      <w:r>
        <w:rPr>
          <w:rFonts w:hint="eastAsia" w:ascii="宋体" w:hAnsi="宋体"/>
          <w:szCs w:val="21"/>
        </w:rPr>
        <w:t>项目班子组成、资历情况</w:t>
      </w:r>
      <w:bookmarkEnd w:id="40"/>
    </w:p>
    <w:p>
      <w:pPr>
        <w:pStyle w:val="3"/>
      </w:pPr>
      <w:bookmarkStart w:id="41" w:name="_Toc23860"/>
      <w:bookmarkStart w:id="42" w:name="_Toc49347890"/>
      <w:bookmarkStart w:id="43" w:name="_Toc483470319"/>
      <w:bookmarkStart w:id="44" w:name="_Toc31165"/>
      <w:r>
        <w:rPr>
          <w:rFonts w:hint="eastAsia"/>
        </w:rPr>
        <w:t>一、组织原则</w:t>
      </w:r>
      <w:bookmarkEnd w:id="41"/>
      <w:bookmarkEnd w:id="42"/>
      <w:bookmarkEnd w:id="43"/>
      <w:bookmarkEnd w:id="44"/>
    </w:p>
    <w:p>
      <w:pPr>
        <w:rPr>
          <w:rFonts w:ascii="宋体" w:hAnsi="宋体"/>
          <w:color w:val="000000"/>
          <w:szCs w:val="28"/>
        </w:rPr>
      </w:pPr>
      <w:r>
        <w:rPr>
          <w:rFonts w:hint="eastAsia" w:ascii="宋体" w:hAnsi="宋体"/>
          <w:color w:val="000000"/>
          <w:szCs w:val="28"/>
        </w:rPr>
        <w:t>施工队伍素质的优劣，是决定能否优质、高效地完成工程建设任务的重要因素和必要条件。只有高素质的施工队伍，才能高效率、高水平地创造优质工程。</w:t>
      </w:r>
    </w:p>
    <w:p>
      <w:pPr>
        <w:widowControl/>
        <w:jc w:val="left"/>
        <w:rPr>
          <w:rFonts w:ascii="宋体" w:hAnsi="宋体"/>
          <w:color w:val="000000"/>
          <w:szCs w:val="28"/>
        </w:rPr>
      </w:pPr>
      <w:r>
        <w:rPr>
          <w:rFonts w:hint="eastAsia" w:ascii="宋体" w:hAnsi="宋体"/>
          <w:color w:val="000000"/>
          <w:szCs w:val="28"/>
        </w:rPr>
        <w:t>在本工程的建设中，我公司将本着“科学、先进、高效”的原则，精心组织、 科学施工、严格管理、信守合同，将“”建设成为</w:t>
      </w:r>
      <w:r>
        <w:rPr>
          <w:rFonts w:hint="eastAsia" w:ascii="宋体"/>
          <w:szCs w:val="28"/>
        </w:rPr>
        <w:t>“让业主满意”</w:t>
      </w:r>
      <w:r>
        <w:rPr>
          <w:rFonts w:hint="eastAsia" w:ascii="宋体" w:hAnsi="宋体"/>
          <w:color w:val="000000"/>
          <w:szCs w:val="28"/>
        </w:rPr>
        <w:t>的合格工程,保证总体工程施工质量达到国家规定现行质量验收标准，工程一次交验合格。</w:t>
      </w:r>
    </w:p>
    <w:p>
      <w:pPr>
        <w:pStyle w:val="3"/>
      </w:pPr>
      <w:bookmarkStart w:id="45" w:name="_Toc49347891"/>
      <w:bookmarkStart w:id="46" w:name="_Toc21223"/>
      <w:bookmarkStart w:id="47" w:name="_Toc29319"/>
      <w:bookmarkStart w:id="48" w:name="_Toc483470320"/>
      <w:r>
        <w:rPr>
          <w:rFonts w:hint="eastAsia"/>
        </w:rPr>
        <w:t>二、施工管理机构</w:t>
      </w:r>
      <w:bookmarkEnd w:id="45"/>
      <w:bookmarkEnd w:id="46"/>
      <w:bookmarkEnd w:id="47"/>
      <w:bookmarkEnd w:id="48"/>
    </w:p>
    <w:p>
      <w:pPr>
        <w:rPr>
          <w:rFonts w:ascii="宋体" w:hAnsi="宋体"/>
          <w:color w:val="000000"/>
          <w:szCs w:val="28"/>
        </w:rPr>
      </w:pPr>
      <w:r>
        <w:rPr>
          <w:rFonts w:hint="eastAsia" w:ascii="宋体" w:hAnsi="宋体"/>
          <w:color w:val="000000"/>
          <w:szCs w:val="28"/>
        </w:rPr>
        <w:t>根据上述施工现场组织管理方式的原则，拟定施工项目现场组织管理机构形式及人员组成如图表所示。</w:t>
      </w:r>
    </w:p>
    <w:p>
      <w:pPr>
        <w:rPr>
          <w:rFonts w:ascii="宋体" w:hAnsi="宋体"/>
          <w:color w:val="000000"/>
          <w:szCs w:val="28"/>
        </w:rPr>
      </w:pPr>
      <w:r>
        <w:rPr>
          <w:rFonts w:ascii="宋体" w:hAnsi="宋体"/>
          <w:color w:val="000000"/>
          <w:szCs w:val="28"/>
        </w:rPr>
        <w:br w:type="page"/>
      </w:r>
      <w:bookmarkStart w:id="619" w:name="_GoBack"/>
      <w:bookmarkEnd w:id="619"/>
    </w:p>
    <w:p>
      <w:pPr>
        <w:ind w:firstLine="482"/>
        <w:jc w:val="center"/>
        <w:rPr>
          <w:rFonts w:hint="eastAsia" w:ascii="宋体" w:hAnsi="宋体"/>
          <w:b/>
          <w:color w:val="000000"/>
          <w:szCs w:val="28"/>
        </w:rPr>
      </w:pPr>
      <w:r>
        <w:rPr>
          <w:rFonts w:hint="eastAsia" w:ascii="宋体" w:hAnsi="宋体"/>
          <w:b/>
          <w:color w:val="000000"/>
          <w:szCs w:val="28"/>
        </w:rPr>
        <w:t>项目组织机构</w:t>
      </w:r>
    </w:p>
    <w:p>
      <w:pPr>
        <w:jc w:val="center"/>
        <w:rPr>
          <w:rFonts w:hint="eastAsia" w:ascii="宋体" w:hAnsi="宋体"/>
          <w:color w:val="000000"/>
          <w:szCs w:val="28"/>
        </w:rPr>
      </w:pPr>
      <w:r>
        <w:rPr>
          <w:rFonts w:ascii="宋体" w:hAnsi="宋体"/>
          <w:color w:val="000000"/>
          <w:szCs w:val="28"/>
        </w:rPr>
        <mc:AlternateContent>
          <mc:Choice Requires="wpc">
            <w:drawing>
              <wp:inline distT="0" distB="0" distL="114300" distR="114300">
                <wp:extent cx="4827270" cy="5214620"/>
                <wp:effectExtent l="0" t="0" r="0" b="0"/>
                <wp:docPr id="40" name="图片 16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9" name="组合 2204"/>
                        <wpg:cNvGrpSpPr/>
                        <wpg:grpSpPr>
                          <a:xfrm>
                            <a:off x="510540" y="616585"/>
                            <a:ext cx="3806190" cy="3639185"/>
                            <a:chOff x="3339" y="3543"/>
                            <a:chExt cx="5994" cy="5731"/>
                          </a:xfrm>
                        </wpg:grpSpPr>
                        <wps:wsp>
                          <wps:cNvPr id="1" name="矩形 1887"/>
                          <wps:cNvSpPr/>
                          <wps:spPr>
                            <a:xfrm>
                              <a:off x="3339"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施工技术部</w:t>
                                </w:r>
                              </w:p>
                            </w:txbxContent>
                          </wps:txbx>
                          <wps:bodyPr vert="eaVert" wrap="square" lIns="3600" tIns="3600" rIns="3600" bIns="3600" upright="1"/>
                        </wps:wsp>
                        <wps:wsp>
                          <wps:cNvPr id="2" name="矩形 1888"/>
                          <wps:cNvSpPr/>
                          <wps:spPr>
                            <a:xfrm>
                              <a:off x="4349"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安全环保部</w:t>
                                </w:r>
                              </w:p>
                            </w:txbxContent>
                          </wps:txbx>
                          <wps:bodyPr vert="eaVert" wrap="square" lIns="3600" tIns="3600" rIns="3600" bIns="3600" upright="1"/>
                        </wps:wsp>
                        <wps:wsp>
                          <wps:cNvPr id="3" name="矩形 1889"/>
                          <wps:cNvSpPr/>
                          <wps:spPr>
                            <a:xfrm>
                              <a:off x="5320"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经营合同部</w:t>
                                </w:r>
                              </w:p>
                            </w:txbxContent>
                          </wps:txbx>
                          <wps:bodyPr vert="eaVert" wrap="square" lIns="3600" tIns="3600" rIns="3600" bIns="3600" upright="1"/>
                        </wps:wsp>
                        <wps:wsp>
                          <wps:cNvPr id="4" name="矩形 1890"/>
                          <wps:cNvSpPr/>
                          <wps:spPr>
                            <a:xfrm>
                              <a:off x="6980"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设备材料部</w:t>
                                </w:r>
                              </w:p>
                              <w:p/>
                            </w:txbxContent>
                          </wps:txbx>
                          <wps:bodyPr vert="eaVert" wrap="square" lIns="3600" tIns="3600" rIns="3600" bIns="3600" upright="1"/>
                        </wps:wsp>
                        <wps:wsp>
                          <wps:cNvPr id="5" name="矩形 1891"/>
                          <wps:cNvSpPr/>
                          <wps:spPr>
                            <a:xfrm>
                              <a:off x="7838"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成本劳资部</w:t>
                                </w:r>
                              </w:p>
                              <w:p/>
                            </w:txbxContent>
                          </wps:txbx>
                          <wps:bodyPr vert="eaVert" wrap="square" lIns="3600" tIns="3600" rIns="3600" bIns="3600" upright="1"/>
                        </wps:wsp>
                        <wps:wsp>
                          <wps:cNvPr id="6" name="矩形 1892"/>
                          <wps:cNvSpPr/>
                          <wps:spPr>
                            <a:xfrm>
                              <a:off x="8774"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计财部</w:t>
                                </w:r>
                              </w:p>
                              <w:p/>
                            </w:txbxContent>
                          </wps:txbx>
                          <wps:bodyPr vert="eaVert" wrap="square" lIns="3600" tIns="3600" rIns="3600" bIns="3600" upright="1"/>
                        </wps:wsp>
                        <wps:wsp>
                          <wps:cNvPr id="7" name="自选图形 1894"/>
                          <wps:cNvCnPr/>
                          <wps:spPr>
                            <a:xfrm flipV="1">
                              <a:off x="3629" y="5540"/>
                              <a:ext cx="4" cy="403"/>
                            </a:xfrm>
                            <a:prstGeom prst="straightConnector1">
                              <a:avLst/>
                            </a:prstGeom>
                            <a:ln w="9525" cap="flat" cmpd="sng">
                              <a:solidFill>
                                <a:srgbClr val="000000"/>
                              </a:solidFill>
                              <a:prstDash val="solid"/>
                              <a:headEnd type="none" w="med" len="med"/>
                              <a:tailEnd type="none" w="med" len="med"/>
                            </a:ln>
                          </wps:spPr>
                          <wps:bodyPr wrap="square" upright="1"/>
                        </wps:wsp>
                        <wps:wsp>
                          <wps:cNvPr id="8" name="自选图形 1895"/>
                          <wps:cNvCnPr/>
                          <wps:spPr>
                            <a:xfrm>
                              <a:off x="3637" y="5537"/>
                              <a:ext cx="5434" cy="1"/>
                            </a:xfrm>
                            <a:prstGeom prst="straightConnector1">
                              <a:avLst/>
                            </a:prstGeom>
                            <a:ln w="9525" cap="flat" cmpd="sng">
                              <a:solidFill>
                                <a:srgbClr val="000000"/>
                              </a:solidFill>
                              <a:prstDash val="solid"/>
                              <a:headEnd type="none" w="med" len="med"/>
                              <a:tailEnd type="none" w="med" len="med"/>
                            </a:ln>
                          </wps:spPr>
                          <wps:bodyPr wrap="square" upright="1"/>
                        </wps:wsp>
                        <wps:wsp>
                          <wps:cNvPr id="9" name="自选图形 1896"/>
                          <wps:cNvCnPr/>
                          <wps:spPr>
                            <a:xfrm flipV="1">
                              <a:off x="9067" y="5526"/>
                              <a:ext cx="4" cy="403"/>
                            </a:xfrm>
                            <a:prstGeom prst="straightConnector1">
                              <a:avLst/>
                            </a:prstGeom>
                            <a:ln w="9525" cap="flat" cmpd="sng">
                              <a:solidFill>
                                <a:srgbClr val="000000"/>
                              </a:solidFill>
                              <a:prstDash val="solid"/>
                              <a:headEnd type="none" w="med" len="med"/>
                              <a:tailEnd type="none" w="med" len="med"/>
                            </a:ln>
                          </wps:spPr>
                          <wps:bodyPr wrap="square" upright="1"/>
                        </wps:wsp>
                        <wps:wsp>
                          <wps:cNvPr id="10" name="自选图形 1897"/>
                          <wps:cNvCnPr/>
                          <wps:spPr>
                            <a:xfrm flipV="1">
                              <a:off x="4621" y="5540"/>
                              <a:ext cx="3" cy="403"/>
                            </a:xfrm>
                            <a:prstGeom prst="straightConnector1">
                              <a:avLst/>
                            </a:prstGeom>
                            <a:ln w="9525" cap="flat" cmpd="sng">
                              <a:solidFill>
                                <a:srgbClr val="000000"/>
                              </a:solidFill>
                              <a:prstDash val="solid"/>
                              <a:headEnd type="none" w="med" len="med"/>
                              <a:tailEnd type="none" w="med" len="med"/>
                            </a:ln>
                          </wps:spPr>
                          <wps:bodyPr wrap="square" upright="1"/>
                        </wps:wsp>
                        <wps:wsp>
                          <wps:cNvPr id="11" name="自选图形 1898"/>
                          <wps:cNvCnPr/>
                          <wps:spPr>
                            <a:xfrm flipV="1">
                              <a:off x="5578" y="5526"/>
                              <a:ext cx="4" cy="403"/>
                            </a:xfrm>
                            <a:prstGeom prst="straightConnector1">
                              <a:avLst/>
                            </a:prstGeom>
                            <a:ln w="9525" cap="flat" cmpd="sng">
                              <a:solidFill>
                                <a:srgbClr val="000000"/>
                              </a:solidFill>
                              <a:prstDash val="solid"/>
                              <a:headEnd type="none" w="med" len="med"/>
                              <a:tailEnd type="none" w="med" len="med"/>
                            </a:ln>
                          </wps:spPr>
                          <wps:bodyPr wrap="square" upright="1"/>
                        </wps:wsp>
                        <wps:wsp>
                          <wps:cNvPr id="12" name="自选图形 1899"/>
                          <wps:cNvCnPr/>
                          <wps:spPr>
                            <a:xfrm flipV="1">
                              <a:off x="7250" y="5526"/>
                              <a:ext cx="3" cy="403"/>
                            </a:xfrm>
                            <a:prstGeom prst="straightConnector1">
                              <a:avLst/>
                            </a:prstGeom>
                            <a:ln w="9525" cap="flat" cmpd="sng">
                              <a:solidFill>
                                <a:srgbClr val="000000"/>
                              </a:solidFill>
                              <a:prstDash val="solid"/>
                              <a:headEnd type="none" w="med" len="med"/>
                              <a:tailEnd type="none" w="med" len="med"/>
                            </a:ln>
                          </wps:spPr>
                          <wps:bodyPr wrap="square" upright="1"/>
                        </wps:wsp>
                        <wps:wsp>
                          <wps:cNvPr id="13" name="自选图形 1900"/>
                          <wps:cNvCnPr/>
                          <wps:spPr>
                            <a:xfrm flipV="1">
                              <a:off x="8107" y="5526"/>
                              <a:ext cx="4" cy="403"/>
                            </a:xfrm>
                            <a:prstGeom prst="straightConnector1">
                              <a:avLst/>
                            </a:prstGeom>
                            <a:ln w="9525" cap="flat" cmpd="sng">
                              <a:solidFill>
                                <a:srgbClr val="000000"/>
                              </a:solidFill>
                              <a:prstDash val="solid"/>
                              <a:headEnd type="none" w="med" len="med"/>
                              <a:tailEnd type="none" w="med" len="med"/>
                            </a:ln>
                          </wps:spPr>
                          <wps:bodyPr wrap="square" upright="1"/>
                        </wps:wsp>
                        <wps:wsp>
                          <wps:cNvPr id="14" name="矩形 1912"/>
                          <wps:cNvSpPr/>
                          <wps:spPr>
                            <a:xfrm>
                              <a:off x="3345" y="7874"/>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rPr>
                                    <w:sz w:val="28"/>
                                  </w:rPr>
                                </w:pPr>
                                <w:r>
                                  <w:rPr>
                                    <w:rFonts w:hint="eastAsia"/>
                                  </w:rPr>
                                  <w:t>土石方施工</w:t>
                                </w:r>
                                <w:r>
                                  <w:rPr>
                                    <w:rFonts w:hint="eastAsia"/>
                                    <w:sz w:val="28"/>
                                  </w:rPr>
                                  <w:t>队</w:t>
                                </w:r>
                              </w:p>
                            </w:txbxContent>
                          </wps:txbx>
                          <wps:bodyPr vert="eaVert" wrap="square" lIns="3600" tIns="3600" rIns="3600" bIns="3600" upright="1"/>
                        </wps:wsp>
                        <wps:wsp>
                          <wps:cNvPr id="15" name="矩形 1913"/>
                          <wps:cNvSpPr/>
                          <wps:spPr>
                            <a:xfrm>
                              <a:off x="4348" y="7874"/>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水稳沥青施工队</w:t>
                                </w:r>
                              </w:p>
                            </w:txbxContent>
                          </wps:txbx>
                          <wps:bodyPr vert="eaVert" wrap="square" lIns="3600" tIns="3600" rIns="3600" bIns="3600" upright="1"/>
                        </wps:wsp>
                        <wps:wsp>
                          <wps:cNvPr id="16" name="矩形 1914"/>
                          <wps:cNvSpPr/>
                          <wps:spPr>
                            <a:xfrm>
                              <a:off x="5311" y="7874"/>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管道施工队</w:t>
                                </w:r>
                              </w:p>
                            </w:txbxContent>
                          </wps:txbx>
                          <wps:bodyPr vert="eaVert" wrap="square" lIns="3600" tIns="3600" rIns="3600" bIns="3600" upright="1"/>
                        </wps:wsp>
                        <wps:wsp>
                          <wps:cNvPr id="17" name="矩形 1915"/>
                          <wps:cNvSpPr/>
                          <wps:spPr>
                            <a:xfrm>
                              <a:off x="6058" y="7874"/>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混凝土施工队</w:t>
                                </w:r>
                              </w:p>
                            </w:txbxContent>
                          </wps:txbx>
                          <wps:bodyPr vert="eaVert" wrap="square" lIns="3600" tIns="3600" rIns="3600" bIns="3600" upright="1"/>
                        </wps:wsp>
                        <wps:wsp>
                          <wps:cNvPr id="18" name="矩形 1916"/>
                          <wps:cNvSpPr/>
                          <wps:spPr>
                            <a:xfrm>
                              <a:off x="6957" y="7874"/>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电气施工队</w:t>
                                </w:r>
                              </w:p>
                              <w:p/>
                            </w:txbxContent>
                          </wps:txbx>
                          <wps:bodyPr vert="eaVert" wrap="square" lIns="3600" tIns="3600" rIns="3600" bIns="3600" upright="1"/>
                        </wps:wsp>
                        <wps:wsp>
                          <wps:cNvPr id="19" name="矩形 1917"/>
                          <wps:cNvSpPr/>
                          <wps:spPr>
                            <a:xfrm>
                              <a:off x="7837" y="7874"/>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砌筑施工队</w:t>
                                </w:r>
                              </w:p>
                              <w:p/>
                            </w:txbxContent>
                          </wps:txbx>
                          <wps:bodyPr vert="eaVert" wrap="square" lIns="3600" tIns="3600" rIns="3600" bIns="3600" upright="1"/>
                        </wps:wsp>
                        <wps:wsp>
                          <wps:cNvPr id="20" name="矩形 1918"/>
                          <wps:cNvSpPr/>
                          <wps:spPr>
                            <a:xfrm>
                              <a:off x="8780" y="7874"/>
                              <a:ext cx="553" cy="1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绿化施工队</w:t>
                                </w:r>
                              </w:p>
                              <w:p/>
                            </w:txbxContent>
                          </wps:txbx>
                          <wps:bodyPr vert="eaVert" wrap="square" lIns="3600" tIns="3600" rIns="3600" bIns="3600" upright="1"/>
                        </wps:wsp>
                        <wps:wsp>
                          <wps:cNvPr id="21" name="自选图形 2191"/>
                          <wps:cNvCnPr/>
                          <wps:spPr>
                            <a:xfrm>
                              <a:off x="3616" y="7350"/>
                              <a:ext cx="6" cy="524"/>
                            </a:xfrm>
                            <a:prstGeom prst="straightConnector1">
                              <a:avLst/>
                            </a:prstGeom>
                            <a:ln w="9525" cap="flat" cmpd="sng">
                              <a:solidFill>
                                <a:srgbClr val="000000"/>
                              </a:solidFill>
                              <a:prstDash val="solid"/>
                              <a:headEnd type="none" w="med" len="med"/>
                              <a:tailEnd type="none" w="med" len="med"/>
                            </a:ln>
                          </wps:spPr>
                          <wps:bodyPr wrap="square" upright="1"/>
                        </wps:wsp>
                        <wps:wsp>
                          <wps:cNvPr id="22" name="自选图形 2192"/>
                          <wps:cNvCnPr/>
                          <wps:spPr>
                            <a:xfrm flipH="1">
                              <a:off x="4625" y="7350"/>
                              <a:ext cx="1" cy="524"/>
                            </a:xfrm>
                            <a:prstGeom prst="straightConnector1">
                              <a:avLst/>
                            </a:prstGeom>
                            <a:ln w="9525" cap="flat" cmpd="sng">
                              <a:solidFill>
                                <a:srgbClr val="000000"/>
                              </a:solidFill>
                              <a:prstDash val="solid"/>
                              <a:headEnd type="none" w="med" len="med"/>
                              <a:tailEnd type="none" w="med" len="med"/>
                            </a:ln>
                          </wps:spPr>
                          <wps:bodyPr wrap="square" upright="1"/>
                        </wps:wsp>
                        <wps:wsp>
                          <wps:cNvPr id="23" name="自选图形 2193"/>
                          <wps:cNvCnPr/>
                          <wps:spPr>
                            <a:xfrm flipH="1">
                              <a:off x="5588" y="7350"/>
                              <a:ext cx="9" cy="524"/>
                            </a:xfrm>
                            <a:prstGeom prst="straightConnector1">
                              <a:avLst/>
                            </a:prstGeom>
                            <a:ln w="9525" cap="flat" cmpd="sng">
                              <a:solidFill>
                                <a:srgbClr val="000000"/>
                              </a:solidFill>
                              <a:prstDash val="solid"/>
                              <a:headEnd type="none" w="med" len="med"/>
                              <a:tailEnd type="none" w="med" len="med"/>
                            </a:ln>
                          </wps:spPr>
                          <wps:bodyPr wrap="square" upright="1"/>
                        </wps:wsp>
                        <wps:wsp>
                          <wps:cNvPr id="24" name="自选图形 2194"/>
                          <wps:cNvCnPr/>
                          <wps:spPr>
                            <a:xfrm flipH="1">
                              <a:off x="7235" y="7350"/>
                              <a:ext cx="1" cy="524"/>
                            </a:xfrm>
                            <a:prstGeom prst="straightConnector1">
                              <a:avLst/>
                            </a:prstGeom>
                            <a:ln w="9525" cap="flat" cmpd="sng">
                              <a:solidFill>
                                <a:srgbClr val="000000"/>
                              </a:solidFill>
                              <a:prstDash val="solid"/>
                              <a:headEnd type="none" w="med" len="med"/>
                              <a:tailEnd type="none" w="med" len="med"/>
                            </a:ln>
                          </wps:spPr>
                          <wps:bodyPr wrap="square" upright="1"/>
                        </wps:wsp>
                        <wps:wsp>
                          <wps:cNvPr id="25" name="自选图形 2195"/>
                          <wps:cNvCnPr/>
                          <wps:spPr>
                            <a:xfrm flipH="1">
                              <a:off x="8092" y="7350"/>
                              <a:ext cx="1" cy="524"/>
                            </a:xfrm>
                            <a:prstGeom prst="straightConnector1">
                              <a:avLst/>
                            </a:prstGeom>
                            <a:ln w="9525" cap="flat" cmpd="sng">
                              <a:solidFill>
                                <a:srgbClr val="000000"/>
                              </a:solidFill>
                              <a:prstDash val="solid"/>
                              <a:headEnd type="none" w="med" len="med"/>
                              <a:tailEnd type="none" w="med" len="med"/>
                            </a:ln>
                          </wps:spPr>
                          <wps:bodyPr wrap="square" upright="1"/>
                        </wps:wsp>
                        <wps:wsp>
                          <wps:cNvPr id="26" name="自选图形 2196"/>
                          <wps:cNvCnPr/>
                          <wps:spPr>
                            <a:xfrm flipH="1">
                              <a:off x="9051" y="7350"/>
                              <a:ext cx="1" cy="524"/>
                            </a:xfrm>
                            <a:prstGeom prst="straightConnector1">
                              <a:avLst/>
                            </a:prstGeom>
                            <a:ln w="9525" cap="flat" cmpd="sng">
                              <a:solidFill>
                                <a:srgbClr val="000000"/>
                              </a:solidFill>
                              <a:prstDash val="solid"/>
                              <a:headEnd type="none" w="med" len="med"/>
                              <a:tailEnd type="none" w="med" len="med"/>
                            </a:ln>
                          </wps:spPr>
                          <wps:bodyPr wrap="square" upright="1"/>
                        </wps:wsp>
                        <wps:wsp>
                          <wps:cNvPr id="27" name="自选图形 2197"/>
                          <wps:cNvCnPr/>
                          <wps:spPr>
                            <a:xfrm rot="-16200000" flipV="1">
                              <a:off x="4975" y="6515"/>
                              <a:ext cx="1" cy="2713"/>
                            </a:xfrm>
                            <a:prstGeom prst="bentConnector3">
                              <a:avLst>
                                <a:gd name="adj1" fmla="val -36000000"/>
                              </a:avLst>
                            </a:prstGeom>
                            <a:ln w="9525" cap="flat" cmpd="sng">
                              <a:solidFill>
                                <a:srgbClr val="000000"/>
                              </a:solidFill>
                              <a:prstDash val="solid"/>
                              <a:miter/>
                              <a:headEnd type="none" w="med" len="med"/>
                              <a:tailEnd type="none" w="med" len="med"/>
                            </a:ln>
                          </wps:spPr>
                          <wps:bodyPr wrap="square" upright="1"/>
                        </wps:wsp>
                        <wps:wsp>
                          <wps:cNvPr id="28" name="自选图形 2198"/>
                          <wps:cNvCnPr/>
                          <wps:spPr>
                            <a:xfrm rot="16200000" flipH="1" flipV="1">
                              <a:off x="7692" y="6510"/>
                              <a:ext cx="1" cy="2722"/>
                            </a:xfrm>
                            <a:prstGeom prst="bentConnector3">
                              <a:avLst>
                                <a:gd name="adj1" fmla="val -36000000"/>
                              </a:avLst>
                            </a:prstGeom>
                            <a:ln w="9525" cap="flat" cmpd="sng">
                              <a:solidFill>
                                <a:srgbClr val="000000"/>
                              </a:solidFill>
                              <a:prstDash val="solid"/>
                              <a:miter/>
                              <a:headEnd type="none" w="med" len="med"/>
                              <a:tailEnd type="none" w="med" len="med"/>
                            </a:ln>
                          </wps:spPr>
                          <wps:bodyPr wrap="square" upright="1"/>
                        </wps:wsp>
                        <wpg:grpSp>
                          <wpg:cNvPr id="36" name="组合 2200"/>
                          <wpg:cNvGrpSpPr/>
                          <wpg:grpSpPr>
                            <a:xfrm>
                              <a:off x="3758" y="3543"/>
                              <a:ext cx="5185" cy="1632"/>
                              <a:chOff x="3758" y="3273"/>
                              <a:chExt cx="5185" cy="1632"/>
                            </a:xfrm>
                          </wpg:grpSpPr>
                          <wpg:grpSp>
                            <wpg:cNvPr id="34" name="组合 2188"/>
                            <wpg:cNvGrpSpPr/>
                            <wpg:grpSpPr>
                              <a:xfrm>
                                <a:off x="3758" y="3273"/>
                                <a:ext cx="5185" cy="1632"/>
                                <a:chOff x="3758" y="3273"/>
                                <a:chExt cx="5185" cy="1632"/>
                              </a:xfrm>
                            </wpg:grpSpPr>
                            <wps:wsp>
                              <wps:cNvPr id="29" name="矩形 1883"/>
                              <wps:cNvSpPr/>
                              <wps:spPr>
                                <a:xfrm>
                                  <a:off x="5511" y="3273"/>
                                  <a:ext cx="1672"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项目经理</w:t>
                                    </w:r>
                                  </w:p>
                                </w:txbxContent>
                              </wps:txbx>
                              <wps:bodyPr wrap="square" lIns="3600" tIns="3600" rIns="3600" bIns="3600" upright="1"/>
                            </wps:wsp>
                            <wps:wsp>
                              <wps:cNvPr id="30" name="矩形 1884"/>
                              <wps:cNvSpPr/>
                              <wps:spPr>
                                <a:xfrm>
                                  <a:off x="7271" y="4441"/>
                                  <a:ext cx="1672" cy="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技术负责人</w:t>
                                    </w:r>
                                  </w:p>
                                </w:txbxContent>
                              </wps:txbx>
                              <wps:bodyPr wrap="square" lIns="3600" tIns="3600" rIns="3600" bIns="3600" upright="1"/>
                            </wps:wsp>
                            <wps:wsp>
                              <wps:cNvPr id="31" name="自选图形 1885"/>
                              <wps:cNvCnPr/>
                              <wps:spPr>
                                <a:xfrm flipV="1">
                                  <a:off x="6347" y="3683"/>
                                  <a:ext cx="1" cy="403"/>
                                </a:xfrm>
                                <a:prstGeom prst="straightConnector1">
                                  <a:avLst/>
                                </a:prstGeom>
                                <a:ln w="9525" cap="flat" cmpd="sng">
                                  <a:solidFill>
                                    <a:srgbClr val="000000"/>
                                  </a:solidFill>
                                  <a:prstDash val="solid"/>
                                  <a:headEnd type="none" w="med" len="med"/>
                                  <a:tailEnd type="none" w="med" len="med"/>
                                </a:ln>
                              </wps:spPr>
                              <wps:bodyPr wrap="square" upright="1"/>
                            </wps:wsp>
                            <wps:wsp>
                              <wps:cNvPr id="32" name="矩形 2183"/>
                              <wps:cNvSpPr/>
                              <wps:spPr>
                                <a:xfrm>
                                  <a:off x="3758" y="4441"/>
                                  <a:ext cx="1319" cy="4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pPr>
                                    <w:r>
                                      <w:rPr>
                                        <w:rFonts w:hint="eastAsia"/>
                                      </w:rPr>
                                      <w:t>项目副经理</w:t>
                                    </w:r>
                                  </w:p>
                                </w:txbxContent>
                              </wps:txbx>
                              <wps:bodyPr wrap="square" lIns="3600" tIns="3600" rIns="3600" bIns="3600" upright="1"/>
                            </wps:wsp>
                            <wps:wsp>
                              <wps:cNvPr id="33" name="自选图形 2187"/>
                              <wps:cNvCnPr/>
                              <wps:spPr>
                                <a:xfrm rot="-16200000" flipV="1">
                                  <a:off x="6259" y="2594"/>
                                  <a:ext cx="1" cy="3689"/>
                                </a:xfrm>
                                <a:prstGeom prst="bentConnector3">
                                  <a:avLst>
                                    <a:gd name="adj1" fmla="val -36000000"/>
                                  </a:avLst>
                                </a:prstGeom>
                                <a:ln w="9525" cap="flat" cmpd="sng">
                                  <a:solidFill>
                                    <a:srgbClr val="000000"/>
                                  </a:solidFill>
                                  <a:prstDash val="solid"/>
                                  <a:miter/>
                                  <a:headEnd type="none" w="med" len="med"/>
                                  <a:tailEnd type="none" w="med" len="med"/>
                                </a:ln>
                              </wps:spPr>
                              <wps:bodyPr wrap="square" upright="1"/>
                            </wps:wsp>
                          </wpg:grpSp>
                          <wps:wsp>
                            <wps:cNvPr id="35" name="自选图形 2199"/>
                            <wps:cNvCnPr/>
                            <wps:spPr>
                              <a:xfrm rot="5400000" flipH="1" flipV="1">
                                <a:off x="6240" y="3038"/>
                                <a:ext cx="39" cy="3689"/>
                              </a:xfrm>
                              <a:prstGeom prst="bentConnector3">
                                <a:avLst>
                                  <a:gd name="adj1" fmla="val -923079"/>
                                </a:avLst>
                              </a:prstGeom>
                              <a:ln w="9525" cap="flat" cmpd="sng">
                                <a:solidFill>
                                  <a:srgbClr val="000000"/>
                                </a:solidFill>
                                <a:prstDash val="solid"/>
                                <a:miter/>
                                <a:headEnd type="none" w="med" len="med"/>
                                <a:tailEnd type="none" w="med" len="med"/>
                              </a:ln>
                            </wps:spPr>
                            <wps:bodyPr wrap="square" upright="1"/>
                          </wps:wsp>
                        </wpg:grpSp>
                        <wps:wsp>
                          <wps:cNvPr id="37" name="矩形 1890"/>
                          <wps:cNvSpPr/>
                          <wps:spPr>
                            <a:xfrm>
                              <a:off x="6169" y="5943"/>
                              <a:ext cx="553" cy="1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rPr>
                                  <w:t>办公室</w:t>
                                </w:r>
                              </w:p>
                              <w:p/>
                            </w:txbxContent>
                          </wps:txbx>
                          <wps:bodyPr vert="eaVert" wrap="square" lIns="3600" tIns="3600" rIns="3600" bIns="3600" upright="1"/>
                        </wps:wsp>
                        <wps:wsp>
                          <wps:cNvPr id="38" name="自选图形 1899"/>
                          <wps:cNvCnPr/>
                          <wps:spPr>
                            <a:xfrm flipV="1">
                              <a:off x="6427" y="5526"/>
                              <a:ext cx="3" cy="403"/>
                            </a:xfrm>
                            <a:prstGeom prst="straightConnector1">
                              <a:avLst/>
                            </a:prstGeom>
                            <a:ln w="9525" cap="flat" cmpd="sng">
                              <a:solidFill>
                                <a:srgbClr val="000000"/>
                              </a:solidFill>
                              <a:prstDash val="solid"/>
                              <a:headEnd type="none" w="med" len="med"/>
                              <a:tailEnd type="none" w="med" len="med"/>
                            </a:ln>
                          </wps:spPr>
                          <wps:bodyPr wrap="square" upright="1"/>
                        </wps:wsp>
                      </wpg:wgp>
                    </wpc:wpc>
                  </a:graphicData>
                </a:graphic>
              </wp:inline>
            </w:drawing>
          </mc:Choice>
          <mc:Fallback>
            <w:pict>
              <v:group id="图片 1694" o:spid="_x0000_s1026" o:spt="203" style="height:410.6pt;width:380.1pt;" coordsize="4827270,5214620" editas="canvas" o:gfxdata="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">
                <o:lock v:ext="edit" aspectratio="f"/>
                <v:shape id="图片 1694" o:spid="_x0000_s1026" style="position:absolute;left:0;top:0;height:5214620;width:4827270;" filled="f" stroked="f" coordsize="21600,21600" o:gfxdata="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">
                  <v:fill on="f" focussize="0,0"/>
                  <v:stroke on="f"/>
                  <v:imagedata o:title=""/>
                  <o:lock v:ext="edit" aspectratio="t"/>
                </v:shape>
                <v:group id="组合 2204" o:spid="_x0000_s1026" o:spt="203" style="position:absolute;left:510540;top:616585;height:3639185;width:3806190;" coordorigin="3339,3543" coordsize="5994,5731" o:gfxdata="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D98ViM1gAAAAUBAAAPAAAAAAAAAAEAIAAAACIAAABkcnMvZG93bnJldi54&#10;bWxQSwECFAAUAAAACACHTuJAsP61o8YHAADzWwAADgAAAAAAAAABACAAAAAlAQAAZHJzL2Uyb0Rv&#10;Yy54bWxQSwUGAAAAAAYABgBZAQAAXQsAAAAA&#10;">
                  <o:lock v:ext="edit" aspectratio="f"/>
                  <v:rect id="矩形 1887" o:spid="_x0000_s1026" o:spt="1" style="position:absolute;left:3339;top:5943;height:1407;width:553;" fillcolor="#FFFFFF" filled="t" stroked="t" coordsize="21600,21600" o:gfxdata="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eGN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施工技术部</w:t>
                          </w:r>
                        </w:p>
                      </w:txbxContent>
                    </v:textbox>
                  </v:rect>
                  <v:rect id="矩形 1888" o:spid="_x0000_s1026" o:spt="1" style="position:absolute;left:4349;top:5943;height:1407;width:553;" fillcolor="#FFFFFF" filled="t" stroked="t" coordsize="21600,21600" o:gfxdata="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VGE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安全环保部</w:t>
                          </w:r>
                        </w:p>
                      </w:txbxContent>
                    </v:textbox>
                  </v:rect>
                  <v:rect id="矩形 1889" o:spid="_x0000_s1026" o:spt="1" style="position:absolute;left:5320;top:5943;height:1407;width:553;" fillcolor="#FFFFFF" filled="t" stroked="t" coordsize="21600,21600" o:gfxdata="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Gb3Z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经营合同部</w:t>
                          </w:r>
                        </w:p>
                      </w:txbxContent>
                    </v:textbox>
                  </v:rect>
                  <v:rect id="矩形 1890" o:spid="_x0000_s1026" o:spt="1" style="position:absolute;left:6980;top:5943;height:1407;width:553;" fillcolor="#FFFFFF" filled="t" stroked="t" coordsize="21600,21600" o:gfxdata="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8CW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设备材料部</w:t>
                          </w:r>
                        </w:p>
                        <w:p/>
                      </w:txbxContent>
                    </v:textbox>
                  </v:rect>
                  <v:rect id="矩形 1891" o:spid="_x0000_s1026" o:spt="1" style="position:absolute;left:7838;top:5943;height:1407;width:553;" fillcolor="#FFFFFF" filled="t" stroked="t" coordsize="21600,21600" o:gfxdata="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vIA2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成本劳资部</w:t>
                          </w:r>
                        </w:p>
                        <w:p/>
                      </w:txbxContent>
                    </v:textbox>
                  </v:rect>
                  <v:rect id="矩形 1892" o:spid="_x0000_s1026" o:spt="1" style="position:absolute;left:8774;top:5943;height:1407;width:553;" fillcolor="#FFFFFF" filled="t" stroked="t" coordsize="21600,21600" o:gfxdata="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h5B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计财部</w:t>
                          </w:r>
                        </w:p>
                        <w:p/>
                      </w:txbxContent>
                    </v:textbox>
                  </v:rect>
                  <v:shape id="自选图形 1894" o:spid="_x0000_s1026" o:spt="32" type="#_x0000_t32" style="position:absolute;left:3629;top:5540;flip:y;height:403;width:4;" filled="f" stroked="t" coordsize="21600,21600" o:gfxdata="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Bins+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1895" o:spid="_x0000_s1026" o:spt="32" type="#_x0000_t32" style="position:absolute;left:3637;top:5537;height:1;width:5434;" filled="f" stroked="t" coordsize="21600,21600" o:gfxdata="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NEDyLgAAADa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自选图形 1896" o:spid="_x0000_s1026" o:spt="32" type="#_x0000_t32" style="position:absolute;left:9067;top:5526;flip:y;height:403;width:4;" filled="f" stroked="t" coordsize="21600,21600" o:gfxdata="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GvJ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1897" o:spid="_x0000_s1026" o:spt="32" type="#_x0000_t32" style="position:absolute;left:4621;top:5540;flip:y;height:403;width:3;" filled="f" stroked="t" coordsize="21600,21600" o:gfxdata="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qcO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1898" o:spid="_x0000_s1026" o:spt="32" type="#_x0000_t32" style="position:absolute;left:5578;top:5526;flip:y;height:403;width:4;" filled="f" stroked="t" coordsize="21600,21600" o:gfxdata="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8m1X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shape id="自选图形 1899" o:spid="_x0000_s1026" o:spt="32" type="#_x0000_t32" style="position:absolute;left:7250;top:5526;flip:y;height:403;width:3;" filled="f" stroked="t" coordsize="21600,21600" o:gfxdata="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9EsF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1900" o:spid="_x0000_s1026" o:spt="32" type="#_x0000_t32" style="position:absolute;left:8107;top:5526;flip:y;height:403;width:4;" filled="f" stroked="t" coordsize="21600,21600" o:gfxdata="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47p6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rect id="矩形 1912" o:spid="_x0000_s1026" o:spt="1" style="position:absolute;left:3345;top:7874;height:1400;width:553;" fillcolor="#FFFFFF" filled="t" stroked="t" coordsize="21600,21600" o:gfxdata="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1v5y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rPr>
                              <w:sz w:val="28"/>
                            </w:rPr>
                          </w:pPr>
                          <w:r>
                            <w:rPr>
                              <w:rFonts w:hint="eastAsia"/>
                            </w:rPr>
                            <w:t>土石方施工</w:t>
                          </w:r>
                          <w:r>
                            <w:rPr>
                              <w:rFonts w:hint="eastAsia"/>
                              <w:sz w:val="28"/>
                            </w:rPr>
                            <w:t>队</w:t>
                          </w:r>
                        </w:p>
                      </w:txbxContent>
                    </v:textbox>
                  </v:rect>
                  <v:rect id="矩形 1913" o:spid="_x0000_s1026" o:spt="1" style="position:absolute;left:4348;top:7874;height:1400;width:553;" fillcolor="#FFFFFF" filled="t" stroked="t" coordsize="21600,21600" o:gfxdata="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HkaB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水稳沥青施工队</w:t>
                          </w:r>
                        </w:p>
                      </w:txbxContent>
                    </v:textbox>
                  </v:rect>
                  <v:rect id="矩形 1914" o:spid="_x0000_s1026" o:spt="1" style="position:absolute;left:5311;top:7874;height:1400;width:553;" fillcolor="#FFFFFF" filled="t" stroked="t" coordsize="21600,21600" o:gfxdata="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rhH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管道施工队</w:t>
                          </w:r>
                        </w:p>
                      </w:txbxContent>
                    </v:textbox>
                  </v:rect>
                  <v:rect id="矩形 1915" o:spid="_x0000_s1026" o:spt="1" style="position:absolute;left:6058;top:7874;height:1400;width:553;" fillcolor="#FFFFFF" filled="t" stroked="t" coordsize="21600,21600" o:gfxdata="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Ie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混凝土施工队</w:t>
                          </w:r>
                        </w:p>
                      </w:txbxContent>
                    </v:textbox>
                  </v:rect>
                  <v:rect id="矩形 1916" o:spid="_x0000_s1026" o:spt="1" style="position:absolute;left:6957;top:7874;height:1400;width:553;" fillcolor="#FFFFFF" filled="t" stroked="t" coordsize="21600,21600" o:gfxdata="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i1m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电气施工队</w:t>
                          </w:r>
                        </w:p>
                        <w:p/>
                      </w:txbxContent>
                    </v:textbox>
                  </v:rect>
                  <v:rect id="矩形 1917" o:spid="_x0000_s1026" o:spt="1" style="position:absolute;left:7837;top:7874;height:1400;width:553;" fillcolor="#FFFFFF" filled="t" stroked="t" coordsize="21600,21600" o:gfxdata="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0EAK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砌筑施工队</w:t>
                          </w:r>
                        </w:p>
                        <w:p/>
                      </w:txbxContent>
                    </v:textbox>
                  </v:rect>
                  <v:rect id="矩形 1918" o:spid="_x0000_s1026" o:spt="1" style="position:absolute;left:8780;top:7874;height:1400;width:553;" fillcolor="#FFFFFF" filled="t" stroked="t" coordsize="21600,21600" o:gfxdata="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JzI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绿化施工队</w:t>
                          </w:r>
                        </w:p>
                        <w:p/>
                      </w:txbxContent>
                    </v:textbox>
                  </v:rect>
                  <v:shape id="自选图形 2191" o:spid="_x0000_s1026" o:spt="32" type="#_x0000_t32" style="position:absolute;left:3616;top:7350;height:524;width:6;" filled="f" stroked="t" coordsize="21600,2160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192" o:spid="_x0000_s1026" o:spt="32" type="#_x0000_t32" style="position:absolute;left:4625;top:7350;flip:x;height:524;width:1;" filled="f" stroked="t" coordsize="21600,21600" o:gfxdata="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mIG4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自选图形 2193" o:spid="_x0000_s1026" o:spt="32" type="#_x0000_t32" style="position:absolute;left:5588;top:7350;flip:x;height:524;width:9;" filled="f" stroked="t" coordsize="21600,21600" o:gfxdata="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QkI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194" o:spid="_x0000_s1026" o:spt="32" type="#_x0000_t32" style="position:absolute;left:7235;top:7350;flip:x;height:524;width:1;" filled="f" stroked="t" coordsize="21600,21600" o:gfxdata="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9vF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自选图形 2195" o:spid="_x0000_s1026" o:spt="32" type="#_x0000_t32" style="position:absolute;left:8092;top:7350;flip:x;height:524;width:1;" filled="f" stroked="t" coordsize="21600,21600" o:gfxdata="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cRnM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自选图形 2196" o:spid="_x0000_s1026" o:spt="32" type="#_x0000_t32" style="position:absolute;left:9051;top:7350;flip:x;height:524;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自选图形 2197" o:spid="_x0000_s1026" o:spt="34" type="#_x0000_t34" style="position:absolute;left:4975;top:6515;flip:y;height:2713;width:1;rotation:-5898240f;" filled="f" stroked="t" coordsize="21600,21600" o:gfxdata="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w0U68AAAA&#10;2wAAAA8AAAAAAAAAAQAgAAAAIgAAAGRycy9kb3ducmV2LnhtbFBLAQIUABQAAAAIAIdO4kAzLwWe&#10;OwAAADkAAAAQAAAAAAAAAAEAIAAAAAsBAABkcnMvc2hhcGV4bWwueG1sUEsFBgAAAAAGAAYAWwEA&#10;ALUDAAAAAA==&#10;" adj="-7776000">
                    <v:fill on="f" focussize="0,0"/>
                    <v:stroke color="#000000" joinstyle="miter"/>
                    <v:imagedata o:title=""/>
                    <o:lock v:ext="edit" aspectratio="f"/>
                  </v:shape>
                  <v:shape id="自选图形 2198" o:spid="_x0000_s1026" o:spt="34" type="#_x0000_t34" style="position:absolute;left:7692;top:6510;flip:x y;height:2722;width:1;rotation:-5898240f;" filled="f" stroked="t" coordsize="21600,21600" o:gfxdata="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kMudy2AAAA2wAAAA8A&#10;AAAAAAAAAQAgAAAAIgAAAGRycy9kb3ducmV2LnhtbFBLAQIUABQAAAAIAIdO4kAzLwWeOwAAADkA&#10;AAAQAAAAAAAAAAEAIAAAAAUBAABkcnMvc2hhcGV4bWwueG1sUEsFBgAAAAAGAAYAWwEAAK8DAAAA&#10;AA==&#10;" adj="-7776000">
                    <v:fill on="f" focussize="0,0"/>
                    <v:stroke color="#000000" joinstyle="miter"/>
                    <v:imagedata o:title=""/>
                    <o:lock v:ext="edit" aspectratio="f"/>
                  </v:shape>
                  <v:group id="组合 2200" o:spid="_x0000_s1026" o:spt="203" style="position:absolute;left:3758;top:3543;height:1632;width:5185;" coordorigin="3758,3273" coordsize="5185,1632"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group id="组合 2188" o:spid="_x0000_s1026" o:spt="203" style="position:absolute;left:3758;top:3273;height:1632;width:5185;" coordorigin="3758,3273" coordsize="5185,1632"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rect id="矩形 1883" o:spid="_x0000_s1026" o:spt="1" style="position:absolute;left:5511;top:3273;height:425;width:1672;" fillcolor="#FFFFFF" filled="t" stroked="t" coordsize="21600,21600" o:gfxdata="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Ee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ind w:firstLine="0" w:firstLineChars="0"/>
                                <w:jc w:val="center"/>
                              </w:pPr>
                              <w:r>
                                <w:rPr>
                                  <w:rFonts w:hint="eastAsia"/>
                                </w:rPr>
                                <w:t>项目经理</w:t>
                              </w:r>
                            </w:p>
                          </w:txbxContent>
                        </v:textbox>
                      </v:rect>
                      <v:rect id="矩形 1884" o:spid="_x0000_s1026" o:spt="1" style="position:absolute;left:7271;top:4441;height:425;width:1672;" fillcolor="#FFFFFF" filled="t" stroked="t" coordsize="21600,21600" o:gfxdata="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wuq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1mm,0.1mm,0.1mm,0.1mm">
                          <w:txbxContent>
                            <w:p>
                              <w:pPr>
                                <w:ind w:firstLine="0" w:firstLineChars="0"/>
                                <w:jc w:val="center"/>
                              </w:pPr>
                              <w:r>
                                <w:rPr>
                                  <w:rFonts w:hint="eastAsia"/>
                                </w:rPr>
                                <w:t>技术负责人</w:t>
                              </w:r>
                            </w:p>
                          </w:txbxContent>
                        </v:textbox>
                      </v:rect>
                      <v:shape id="自选图形 1885" o:spid="_x0000_s1026" o:spt="32" type="#_x0000_t32" style="position:absolute;left:6347;top:3683;flip:y;height:403;width:1;" filled="f" stroked="t" coordsize="21600,21600" o:gfxdata="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4kS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rect id="矩形 2183" o:spid="_x0000_s1026" o:spt="1" style="position:absolute;left:3758;top:4441;height:464;width:1319;" fillcolor="#FFFFFF" filled="t" stroked="t" coordsize="21600,21600" o:gfxdata="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CFU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ind w:firstLine="0" w:firstLineChars="0"/>
                              </w:pPr>
                              <w:r>
                                <w:rPr>
                                  <w:rFonts w:hint="eastAsia"/>
                                </w:rPr>
                                <w:t>项目副经理</w:t>
                              </w:r>
                            </w:p>
                          </w:txbxContent>
                        </v:textbox>
                      </v:rect>
                      <v:shape id="自选图形 2187" o:spid="_x0000_s1026" o:spt="34" type="#_x0000_t34" style="position:absolute;left:6259;top:2594;flip:y;height:3689;width:1;rotation:-5898240f;" filled="f" stroked="t" coordsize="21600,21600" o:gfxdata="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UkGQugAAANsA&#10;AAAPAAAAAAAAAAEAIAAAACIAAABkcnMvZG93bnJldi54bWxQSwECFAAUAAAACACHTuJAMy8FnjsA&#10;AAA5AAAAEAAAAAAAAAABACAAAAAJAQAAZHJzL3NoYXBleG1sLnhtbFBLBQYAAAAABgAGAFsBAACz&#10;AwAAAAA=&#10;" adj="-7776000">
                        <v:fill on="f" focussize="0,0"/>
                        <v:stroke color="#000000" joinstyle="miter"/>
                        <v:imagedata o:title=""/>
                        <o:lock v:ext="edit" aspectratio="f"/>
                      </v:shape>
                    </v:group>
                    <v:shape id="自选图形 2199" o:spid="_x0000_s1026" o:spt="34" type="#_x0000_t34" style="position:absolute;left:6240;top:3038;flip:x y;height:3689;width:39;rotation:5898240f;" filled="f" stroked="t" coordsize="21600,21600" o:gfxdata="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OVx+8AAAA&#10;2wAAAA8AAAAAAAAAAQAgAAAAIgAAAGRycy9kb3ducmV2LnhtbFBLAQIUABQAAAAIAIdO4kAzLwWe&#10;OwAAADkAAAAQAAAAAAAAAAEAIAAAAAsBAABkcnMvc2hhcGV4bWwueG1sUEsFBgAAAAAGAAYAWwEA&#10;ALUDAAAAAA==&#10;" adj="-199385">
                      <v:fill on="f" focussize="0,0"/>
                      <v:stroke color="#000000" joinstyle="miter"/>
                      <v:imagedata o:title=""/>
                      <o:lock v:ext="edit" aspectratio="f"/>
                    </v:shape>
                  </v:group>
                  <v:rect id="矩形 1890" o:spid="_x0000_s1026" o:spt="1" style="position:absolute;left:6169;top:5943;height:1407;width:553;" fillcolor="#FFFFFF" filled="t" stroked="t" coordsize="21600,21600" o:gfxdata="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J9i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1mm,0.1mm,0.1mm,0.1mm" style="layout-flow:vertical-ideographic;">
                      <w:txbxContent>
                        <w:p>
                          <w:pPr>
                            <w:spacing w:line="240" w:lineRule="auto"/>
                            <w:ind w:firstLine="0" w:firstLineChars="0"/>
                            <w:jc w:val="center"/>
                          </w:pPr>
                          <w:r>
                            <w:rPr>
                              <w:rFonts w:hint="eastAsia"/>
                            </w:rPr>
                            <w:t>办公室</w:t>
                          </w:r>
                        </w:p>
                        <w:p/>
                      </w:txbxContent>
                    </v:textbox>
                  </v:rect>
                  <v:shape id="自选图形 1899" o:spid="_x0000_s1026" o:spt="32" type="#_x0000_t32" style="position:absolute;left:6427;top:5526;flip:y;height:403;width:3;" filled="f" stroked="t" coordsize="21600,21600" o:gfxdata="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akgj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group>
                <w10:wrap type="none"/>
                <w10:anchorlock/>
              </v:group>
            </w:pict>
          </mc:Fallback>
        </mc:AlternateContent>
      </w:r>
    </w:p>
    <w:p>
      <w:pPr>
        <w:spacing w:after="312" w:afterLines="100" w:line="420" w:lineRule="exact"/>
        <w:rPr>
          <w:rFonts w:hint="eastAsia" w:ascii="宋体" w:hAnsi="宋体"/>
        </w:rPr>
      </w:pPr>
    </w:p>
    <w:p>
      <w:pPr>
        <w:pStyle w:val="3"/>
        <w:ind w:left="0" w:firstLine="0" w:firstLineChars="0"/>
      </w:pPr>
      <w:r>
        <w:rPr>
          <w:rFonts w:hAnsi="宋体"/>
          <w:b w:val="0"/>
        </w:rPr>
        <w:br w:type="page"/>
      </w:r>
      <w:bookmarkStart w:id="49" w:name="_Toc49347892"/>
      <w:bookmarkStart w:id="50" w:name="_Toc91754158"/>
      <w:bookmarkStart w:id="51" w:name="_Toc31332"/>
      <w:bookmarkStart w:id="52" w:name="_Toc483470321"/>
      <w:bookmarkStart w:id="53" w:name="_Toc31977"/>
      <w:r>
        <w:rPr>
          <w:rFonts w:hint="eastAsia"/>
        </w:rPr>
        <w:t>三、施工组织机构的运作方式</w:t>
      </w:r>
      <w:bookmarkEnd w:id="49"/>
      <w:bookmarkEnd w:id="50"/>
      <w:bookmarkEnd w:id="51"/>
      <w:bookmarkEnd w:id="52"/>
      <w:bookmarkEnd w:id="53"/>
    </w:p>
    <w:p>
      <w:pPr>
        <w:rPr>
          <w:rFonts w:ascii="宋体" w:hAnsi="宋体"/>
          <w:color w:val="000000"/>
          <w:szCs w:val="28"/>
        </w:rPr>
      </w:pPr>
      <w:r>
        <w:rPr>
          <w:rFonts w:hint="eastAsia" w:ascii="宋体" w:hAnsi="宋体"/>
          <w:color w:val="000000"/>
          <w:szCs w:val="28"/>
        </w:rPr>
        <w:t>（1）、根据本工程的情况及特点，有针对性的组建项目班子，并且人选一旦经甲乙双方认可，全班人员将处于启动状态，未进场之前，可根据设计要求积极为本工程做好开工前的准备工作（材料、机械、技术等准备工作与策划工作），并且以无条件满足本工程需要为前提，未经业主同意中途变换人选，我公司愿意接受处罚。</w:t>
      </w:r>
    </w:p>
    <w:p>
      <w:pPr>
        <w:rPr>
          <w:rFonts w:ascii="宋体" w:hAnsi="宋体"/>
          <w:color w:val="000000"/>
          <w:szCs w:val="28"/>
        </w:rPr>
      </w:pPr>
      <w:r>
        <w:rPr>
          <w:rFonts w:hint="eastAsia" w:ascii="宋体" w:hAnsi="宋体"/>
          <w:color w:val="000000"/>
          <w:szCs w:val="28"/>
        </w:rPr>
        <w:t>（2）、根据项目经理部的工作实际，具体明确每个项目管理工作人员的责、权、利，使全体管理人员有条不紊、忙而有序地开展工作，从而较大幅度地提高项目经理部的工作效率，有效促进整体管理实力的强化，使项目经理部管理体系有理多的精力和时间来分析运筹各种复杂的管理局面，做到项目整体下活一盘棋，充分发挥每个棋子的作用，并且决策做到有的放矢，成竹在胸，不打无把握之仗。</w:t>
      </w:r>
    </w:p>
    <w:p>
      <w:pPr>
        <w:rPr>
          <w:rFonts w:ascii="宋体" w:hAnsi="宋体"/>
          <w:color w:val="000000"/>
          <w:szCs w:val="28"/>
        </w:rPr>
      </w:pPr>
      <w:r>
        <w:rPr>
          <w:rFonts w:hint="eastAsia" w:ascii="宋体" w:hAnsi="宋体"/>
          <w:color w:val="000000"/>
          <w:szCs w:val="28"/>
        </w:rPr>
        <w:t>（3）、用已制定的各项管理制度来指导、督促、规范每个人管理人员的工作质量、效率。变“人管人”、“人盯人”为“制度管理人”，做到项目管理“有章可循、有法可依、执法必严、违章必纠”，形成奖罚分明的先进管理模式。</w:t>
      </w:r>
    </w:p>
    <w:p>
      <w:pPr>
        <w:rPr>
          <w:rFonts w:ascii="宋体" w:hAnsi="宋体"/>
          <w:color w:val="000000"/>
          <w:szCs w:val="28"/>
        </w:rPr>
      </w:pPr>
      <w:r>
        <w:rPr>
          <w:rFonts w:hint="eastAsia" w:ascii="宋体" w:hAnsi="宋体"/>
          <w:color w:val="000000"/>
          <w:szCs w:val="28"/>
        </w:rPr>
        <w:t>（4）、在劳动力调配上，由项目经理部会同单位劳动力调配部门，组织优秀施工班组，由具有丰富施工经验和专业技术较高的队伍参与本工程的施工。</w:t>
      </w:r>
    </w:p>
    <w:p>
      <w:pPr>
        <w:rPr>
          <w:rFonts w:ascii="宋体" w:hAnsi="宋体"/>
          <w:color w:val="000000"/>
          <w:szCs w:val="28"/>
        </w:rPr>
      </w:pPr>
      <w:r>
        <w:rPr>
          <w:rFonts w:hint="eastAsia" w:ascii="宋体" w:hAnsi="宋体"/>
          <w:color w:val="000000"/>
          <w:szCs w:val="28"/>
        </w:rPr>
        <w:t>在物力上，单位的机电物资部门将优先供应和更换现场需要的各种材料，同时对用于本工程的挖机、自卸汽车、拌和设备等施工机具优先解决，并指派专人负责，确保机械器具的正常运转和使用。</w:t>
      </w:r>
    </w:p>
    <w:p>
      <w:pPr>
        <w:rPr>
          <w:rFonts w:ascii="宋体" w:hAnsi="宋体"/>
          <w:color w:val="000000"/>
          <w:szCs w:val="28"/>
        </w:rPr>
      </w:pPr>
      <w:r>
        <w:rPr>
          <w:rFonts w:hint="eastAsia" w:ascii="宋体" w:hAnsi="宋体"/>
          <w:color w:val="000000"/>
          <w:szCs w:val="28"/>
        </w:rPr>
        <w:t>在财力上，建设单位拨付的工程款在银行成立专门帐户，专款专用，当建设单位的资金暂时不到位时，由单位内部矛盾通过资金结算中心等部门调集资金，保证工程正常施工。</w:t>
      </w:r>
    </w:p>
    <w:p>
      <w:pPr>
        <w:pStyle w:val="3"/>
      </w:pPr>
      <w:bookmarkStart w:id="54" w:name="_Toc13263"/>
      <w:bookmarkStart w:id="55" w:name="_Toc49347893"/>
      <w:bookmarkStart w:id="56" w:name="_Toc482288818"/>
      <w:bookmarkStart w:id="57" w:name="_Toc482292983"/>
      <w:bookmarkStart w:id="58" w:name="_Toc11473"/>
      <w:bookmarkStart w:id="59" w:name="_Toc483470322"/>
      <w:r>
        <w:rPr>
          <w:rFonts w:hint="eastAsia"/>
        </w:rPr>
        <w:t>四、项目部管理人员职责</w:t>
      </w:r>
      <w:bookmarkEnd w:id="54"/>
      <w:bookmarkEnd w:id="55"/>
      <w:bookmarkEnd w:id="56"/>
      <w:bookmarkEnd w:id="57"/>
      <w:bookmarkEnd w:id="58"/>
      <w:bookmarkEnd w:id="59"/>
    </w:p>
    <w:p>
      <w:pPr>
        <w:ind w:firstLine="482"/>
        <w:rPr>
          <w:b/>
        </w:rPr>
      </w:pPr>
      <w:r>
        <w:rPr>
          <w:rFonts w:hint="eastAsia"/>
          <w:b/>
        </w:rPr>
        <w:t>(一)项目经理岗位职责</w:t>
      </w:r>
    </w:p>
    <w:p>
      <w:r>
        <w:rPr>
          <w:rFonts w:hint="eastAsia"/>
        </w:rPr>
        <w:t>1、认真贯彻执行国家有关的法令、法规，认真执行本公司的《质量保证手册》和《程序文件》。</w:t>
      </w:r>
    </w:p>
    <w:p>
      <w:r>
        <w:rPr>
          <w:rFonts w:hint="eastAsia"/>
        </w:rPr>
        <w:t>2、建立建全施工项目质量保证体系和安全保证体系，保证工程质量在全过程中处在受按状态，满足合同要求。</w:t>
      </w:r>
    </w:p>
    <w:p>
      <w:r>
        <w:rPr>
          <w:rFonts w:hint="eastAsia"/>
        </w:rPr>
        <w:t>3、认真贯彻执行有关技术规程、规范和各项质量标准，按照公司的质量方针、目标编制项目工程的质量计划和施工组织设计，并在施工过程中具体落实和检查。</w:t>
      </w:r>
    </w:p>
    <w:p>
      <w:r>
        <w:rPr>
          <w:rFonts w:hint="eastAsia"/>
        </w:rPr>
        <w:t>4、完成公司下达的“承包合同条款”和“安全协议”对施工项目负有质量和安全达标的直接责任。</w:t>
      </w:r>
    </w:p>
    <w:p>
      <w:r>
        <w:rPr>
          <w:rFonts w:hint="eastAsia"/>
        </w:rPr>
        <w:t>5、负责施工技术资料的收集、编制、组卷和管理工作。</w:t>
      </w:r>
    </w:p>
    <w:p>
      <w:r>
        <w:rPr>
          <w:rFonts w:hint="eastAsia"/>
        </w:rPr>
        <w:t>6、按照施工组织设计的要求，负责施工全过程的技术交底，并做好各项工作的质量记录。</w:t>
      </w:r>
    </w:p>
    <w:p>
      <w:pPr>
        <w:ind w:firstLine="482"/>
        <w:rPr>
          <w:b/>
        </w:rPr>
      </w:pPr>
      <w:r>
        <w:rPr>
          <w:rFonts w:hint="eastAsia"/>
          <w:b/>
        </w:rPr>
        <w:t>(二)项目副经理岗位职责</w:t>
      </w:r>
    </w:p>
    <w:p>
      <w:pPr>
        <w:rPr>
          <w:rFonts w:ascii="宋体"/>
          <w:bCs/>
          <w:color w:val="000000"/>
        </w:rPr>
      </w:pPr>
      <w:r>
        <w:rPr>
          <w:rFonts w:hint="eastAsia" w:ascii="宋体"/>
          <w:bCs/>
          <w:color w:val="000000"/>
        </w:rPr>
        <w:t>1、 在项目经理授权范围内，根据分管工作的职责权限，协助项目部经理，按照施工总承包合同、业主和公司的要求组织、落实项目部施工生产。</w:t>
      </w:r>
    </w:p>
    <w:p>
      <w:pPr>
        <w:rPr>
          <w:rFonts w:ascii="宋体"/>
          <w:bCs/>
          <w:color w:val="000000"/>
        </w:rPr>
      </w:pPr>
      <w:r>
        <w:rPr>
          <w:rFonts w:hint="eastAsia" w:ascii="宋体"/>
          <w:bCs/>
          <w:color w:val="000000"/>
        </w:rPr>
        <w:t>2、 协助项目经理组织编制项目部质量计划、创优规划和施工组织方案，做好施工组织协调工作。根据公司施工生产计划，协助项目经理组织编制项目部每月、季度和年度生产计划。</w:t>
      </w:r>
    </w:p>
    <w:p>
      <w:pPr>
        <w:rPr>
          <w:rFonts w:ascii="宋体"/>
          <w:bCs/>
          <w:color w:val="000000"/>
        </w:rPr>
      </w:pPr>
      <w:r>
        <w:rPr>
          <w:rFonts w:hint="eastAsia" w:ascii="宋体"/>
          <w:bCs/>
          <w:color w:val="000000"/>
        </w:rPr>
        <w:t>3、 协助项目经理，严格按照公司安全、质量和环境管理体系及安全标准工地建设的要求，认真组织项目部的施工生产，加强施工现场管理，监督检查项目部的安全、质量、环境管理制度贯彻执行情况并满足程序文件要求。</w:t>
      </w:r>
    </w:p>
    <w:p>
      <w:pPr>
        <w:rPr>
          <w:rFonts w:ascii="宋体"/>
          <w:bCs/>
          <w:color w:val="000000"/>
        </w:rPr>
      </w:pPr>
      <w:r>
        <w:rPr>
          <w:rFonts w:hint="eastAsia" w:ascii="宋体"/>
          <w:bCs/>
          <w:color w:val="000000"/>
        </w:rPr>
        <w:t>4、 在项目经理授权范围和分管工作内，负责与业主、设计、勘察、监理等单位及项目部各协作单位的沟通协调工作，负责解决项目部施工生产中出现的具体问题。</w:t>
      </w:r>
    </w:p>
    <w:p>
      <w:pPr>
        <w:rPr>
          <w:rFonts w:ascii="宋体"/>
          <w:bCs/>
          <w:color w:val="000000"/>
        </w:rPr>
      </w:pPr>
      <w:r>
        <w:rPr>
          <w:rFonts w:hint="eastAsia" w:ascii="宋体"/>
          <w:bCs/>
          <w:color w:val="000000"/>
        </w:rPr>
        <w:t>5、 协助项目经理加强项目部施工现场管理，按照公司责任成本考核办法的要求，组织施工生产，参加项目部每月、季度及年度组织的责任成本分析，提出建议，努力降低成本。</w:t>
      </w:r>
    </w:p>
    <w:p>
      <w:pPr>
        <w:ind w:firstLine="482"/>
        <w:rPr>
          <w:b/>
        </w:rPr>
      </w:pPr>
      <w:r>
        <w:rPr>
          <w:rFonts w:hint="eastAsia"/>
          <w:b/>
        </w:rPr>
        <w:t>(三)技术负责人岗位职责</w:t>
      </w:r>
    </w:p>
    <w:p>
      <w:r>
        <w:rPr>
          <w:rFonts w:hint="eastAsia"/>
        </w:rPr>
        <w:t>1、编制实施《项目质量计划》，贯彻执行国家技术政策，协助项目经理主抓技术、质量工作。</w:t>
      </w:r>
    </w:p>
    <w:p>
      <w:r>
        <w:rPr>
          <w:rFonts w:hint="eastAsia"/>
        </w:rPr>
        <w:t>2、主持编制项目施工组织设计及主要施工方案、技术措施。</w:t>
      </w:r>
    </w:p>
    <w:p>
      <w:r>
        <w:rPr>
          <w:rFonts w:hint="eastAsia"/>
        </w:rPr>
        <w:t>3、主持图纸内部会审、施工组织设计交底及重点技术措施交底。</w:t>
      </w:r>
    </w:p>
    <w:p>
      <w:r>
        <w:rPr>
          <w:rFonts w:hint="eastAsia"/>
        </w:rPr>
        <w:t>4、组织安排技术培训工作，保证工程按设计规范及施工方案要求施工。</w:t>
      </w:r>
    </w:p>
    <w:p>
      <w:r>
        <w:rPr>
          <w:rFonts w:hint="eastAsia"/>
        </w:rPr>
        <w:t>5、主导工程材料检测、测量工作及工程资料的管理工作。</w:t>
      </w:r>
    </w:p>
    <w:p>
      <w:r>
        <w:rPr>
          <w:rFonts w:hint="eastAsia"/>
        </w:rPr>
        <w:t>7、主持与建设单位、设计单位及监理单位之间的密切联系与协调工作，并取得对方的认可，确保设计工作能满足连续施工的要求。</w:t>
      </w:r>
    </w:p>
    <w:p>
      <w:r>
        <w:rPr>
          <w:rFonts w:hint="eastAsia"/>
        </w:rPr>
        <w:t>8、主导项目计量设备管理工作。</w:t>
      </w:r>
    </w:p>
    <w:p>
      <w:r>
        <w:rPr>
          <w:rFonts w:hint="eastAsia"/>
        </w:rPr>
        <w:t>9、负责项目质量保证体系的运行管理工作。</w:t>
      </w:r>
    </w:p>
    <w:p>
      <w:pPr>
        <w:ind w:firstLine="482"/>
        <w:rPr>
          <w:b/>
        </w:rPr>
      </w:pPr>
      <w:r>
        <w:rPr>
          <w:rFonts w:hint="eastAsia"/>
          <w:b/>
        </w:rPr>
        <w:t>(四)质量管理人员职责</w:t>
      </w:r>
    </w:p>
    <w:p>
      <w:pPr>
        <w:rPr>
          <w:rFonts w:ascii="宋体"/>
          <w:bCs/>
          <w:color w:val="000000"/>
        </w:rPr>
      </w:pPr>
      <w:r>
        <w:rPr>
          <w:rFonts w:hint="eastAsia" w:ascii="宋体"/>
          <w:bCs/>
          <w:color w:val="000000"/>
        </w:rPr>
        <w:t>1、 执行有关工程质量的政策及施工验收规范、质量检验评定标准和相关规程，对施工质量负有监督、检查把关的责任。 </w:t>
      </w:r>
    </w:p>
    <w:p>
      <w:pPr>
        <w:rPr>
          <w:rFonts w:ascii="宋体"/>
          <w:bCs/>
          <w:color w:val="000000"/>
        </w:rPr>
      </w:pPr>
      <w:r>
        <w:rPr>
          <w:rFonts w:hint="eastAsia" w:ascii="宋体"/>
          <w:bCs/>
          <w:color w:val="000000"/>
        </w:rPr>
        <w:t>2、 参加质量检查和重点工序、关键部位的质量复检工作，负责对单位工程和分部、分项、隐蔽工程检验记录的签证。 </w:t>
      </w:r>
    </w:p>
    <w:p>
      <w:pPr>
        <w:rPr>
          <w:rFonts w:ascii="宋体"/>
          <w:bCs/>
          <w:color w:val="000000"/>
        </w:rPr>
      </w:pPr>
      <w:r>
        <w:rPr>
          <w:rFonts w:hint="eastAsia" w:ascii="宋体"/>
          <w:bCs/>
          <w:color w:val="000000"/>
        </w:rPr>
        <w:t>3、 对违反国家规定、规范和忽视工程质量的有关单位和个人提出批评和处理意见，对不符合质量标准的工程，有权责令停工，行使质量否决权。</w:t>
      </w:r>
    </w:p>
    <w:p>
      <w:pPr>
        <w:rPr>
          <w:rFonts w:ascii="宋体"/>
          <w:color w:val="000000"/>
        </w:rPr>
      </w:pPr>
      <w:r>
        <w:rPr>
          <w:rFonts w:hint="eastAsia" w:ascii="宋体"/>
          <w:color w:val="000000"/>
        </w:rPr>
        <w:t>4、 在项目经理领导下，负责整个施工过程的质量和计量工作。</w:t>
      </w:r>
    </w:p>
    <w:p>
      <w:pPr>
        <w:rPr>
          <w:rFonts w:ascii="宋体"/>
          <w:color w:val="000000"/>
        </w:rPr>
      </w:pPr>
      <w:r>
        <w:rPr>
          <w:rFonts w:hint="eastAsia" w:ascii="宋体"/>
          <w:color w:val="000000"/>
        </w:rPr>
        <w:t>5、 熟悉工程图纸、规程、规范，监督施工员按图施工，有权纠正错误施工，必要时可令其停工，同时向项目经理汇报。</w:t>
      </w:r>
    </w:p>
    <w:p>
      <w:pPr>
        <w:rPr>
          <w:rFonts w:ascii="宋体"/>
          <w:color w:val="000000"/>
        </w:rPr>
      </w:pPr>
      <w:r>
        <w:rPr>
          <w:rFonts w:hint="eastAsia" w:ascii="宋体"/>
          <w:color w:val="000000"/>
        </w:rPr>
        <w:t>6、 监督检查施工班组自检、互检、交接检情况，负责工程质量验收工作，并对验收工程质量负责。</w:t>
      </w:r>
    </w:p>
    <w:p>
      <w:pPr>
        <w:rPr>
          <w:rFonts w:ascii="宋体"/>
          <w:color w:val="000000"/>
        </w:rPr>
      </w:pPr>
      <w:r>
        <w:rPr>
          <w:rFonts w:hint="eastAsia" w:ascii="宋体"/>
          <w:color w:val="000000"/>
        </w:rPr>
        <w:t>7、 检查工程隐蔽部分质量、并监督、会同有关人员做好签证。</w:t>
      </w:r>
    </w:p>
    <w:p>
      <w:pPr>
        <w:rPr>
          <w:rFonts w:ascii="宋体"/>
          <w:color w:val="000000"/>
        </w:rPr>
      </w:pPr>
      <w:r>
        <w:rPr>
          <w:rFonts w:hint="eastAsia" w:ascii="宋体"/>
          <w:color w:val="000000"/>
        </w:rPr>
        <w:t>8、 严格监督进场原料、半成品的质量，发现不合格材料坚决清退出场。</w:t>
      </w:r>
    </w:p>
    <w:p>
      <w:pPr>
        <w:rPr>
          <w:rFonts w:ascii="宋体"/>
          <w:color w:val="000000"/>
        </w:rPr>
      </w:pPr>
      <w:r>
        <w:rPr>
          <w:rFonts w:hint="eastAsia" w:ascii="宋体"/>
          <w:color w:val="000000"/>
        </w:rPr>
        <w:t>9、 参与并协助各级单位及领导的质量检查工作，参与质量事故调查和分析，积极推广提高质量的经验和措施。</w:t>
      </w:r>
    </w:p>
    <w:p>
      <w:pPr>
        <w:ind w:firstLine="482"/>
        <w:rPr>
          <w:b/>
        </w:rPr>
      </w:pPr>
      <w:r>
        <w:rPr>
          <w:rFonts w:hint="eastAsia"/>
          <w:b/>
        </w:rPr>
        <w:t xml:space="preserve"> (五)材料管理人员职责</w:t>
      </w:r>
    </w:p>
    <w:p>
      <w:r>
        <w:rPr>
          <w:rFonts w:hint="eastAsia"/>
        </w:rPr>
        <w:t>1、贯彻落实《进货检验和试验工作程序》，包好物资进场质量关，填写质量检查表，（目测）及各种台帐的工作，做到及时、认真、齐全、保存产品合格证和试验单。</w:t>
      </w:r>
    </w:p>
    <w:p>
      <w:r>
        <w:rPr>
          <w:rFonts w:hint="eastAsia"/>
        </w:rPr>
        <w:t>2、需作复试的物资要及时通知现场试验员，填写复试单，材料员、试验员各存一份复试单，追回时及时登记台帐。</w:t>
      </w:r>
    </w:p>
    <w:p>
      <w:r>
        <w:rPr>
          <w:rFonts w:hint="eastAsia"/>
        </w:rPr>
        <w:t>3、做好现场和库房的物资标识工作，贯彻落实工程科“产品标识办法”及时填写标识卡，要求清楚、准确、真实做到标识的唯一性。</w:t>
      </w:r>
    </w:p>
    <w:p>
      <w:r>
        <w:rPr>
          <w:rFonts w:hint="eastAsia"/>
        </w:rPr>
        <w:t>4、无论是现场和库房内物资的码放要求，对特殊物资，如：水泥、焊条等要注意防潮防湿。危险品要单独存放，作明业标识。</w:t>
      </w:r>
    </w:p>
    <w:p>
      <w:r>
        <w:rPr>
          <w:rFonts w:hint="eastAsia"/>
        </w:rPr>
        <w:t>5、发现不合格物资及时隔离，明显标识或清出现场，并及时上报有关部门采取措施。</w:t>
      </w:r>
    </w:p>
    <w:p>
      <w:r>
        <w:rPr>
          <w:rFonts w:hint="eastAsia"/>
        </w:rPr>
        <w:t>6、定期盘存，科学管理，合理周转使用，掌握先入先出的原则，加强出入手续，出库进标明使用部位，做到可追溯。物资管理要清点，及进记帐，及时标识，做好帐、物、卡相符。</w:t>
      </w:r>
    </w:p>
    <w:p>
      <w:pPr>
        <w:ind w:firstLine="482"/>
        <w:rPr>
          <w:b/>
        </w:rPr>
      </w:pPr>
      <w:r>
        <w:rPr>
          <w:rFonts w:hint="eastAsia"/>
          <w:b/>
        </w:rPr>
        <w:t xml:space="preserve"> (六)安全管理人员（安全员）职责</w:t>
      </w:r>
    </w:p>
    <w:p>
      <w:r>
        <w:rPr>
          <w:rFonts w:hint="eastAsia"/>
        </w:rPr>
        <w:t>1、负责项目工程施工平面图区域内安全管理工作，负责施工现场开展安全活动，并按规定填写安全活动记录表，接受公司安全科检查，验收。</w:t>
      </w:r>
    </w:p>
    <w:p>
      <w:r>
        <w:rPr>
          <w:rFonts w:hint="eastAsia"/>
        </w:rPr>
        <w:t>2、对各项安全交底进行督检查与贯彻落实。做地现场管理达标，创建文明安全工地。</w:t>
      </w:r>
    </w:p>
    <w:p>
      <w:r>
        <w:rPr>
          <w:rFonts w:hint="eastAsia"/>
        </w:rPr>
        <w:t>3、对危及人民生命安全和可能导致国家财产重大损失的隐患和违章有权要求停工，有权越级上报公司处理。</w:t>
      </w:r>
    </w:p>
    <w:p>
      <w:r>
        <w:rPr>
          <w:rFonts w:hint="eastAsia"/>
        </w:rPr>
        <w:t>4、负责本项目工程安全事故核实工作，要实事求是，严格实施目标控制管理，参加各类事故调查、分析、登记，处理上报工作。</w:t>
      </w:r>
    </w:p>
    <w:p>
      <w:r>
        <w:rPr>
          <w:rFonts w:hint="eastAsia"/>
        </w:rPr>
        <w:t>5、严格管理本项目工程的机动车辆，行人交通安全和行车安全，执行公司各项安全制度，定期向公司上报各类交通报表。</w:t>
      </w:r>
    </w:p>
    <w:p>
      <w:r>
        <w:rPr>
          <w:rFonts w:hint="eastAsia"/>
        </w:rPr>
        <w:t>6、协调安全科做好外施队伍的评定工作，并做好新工人进场安全教育工作，及日常安全管理工作。</w:t>
      </w:r>
    </w:p>
    <w:p>
      <w:r>
        <w:rPr>
          <w:rFonts w:hint="eastAsia"/>
        </w:rPr>
        <w:t>7、参加公司安全工作会议，完成公司及上级委派的各项安全工作，接受公司安全科的指导和检查。</w:t>
      </w:r>
    </w:p>
    <w:p>
      <w:pPr>
        <w:ind w:firstLine="482"/>
        <w:rPr>
          <w:b/>
        </w:rPr>
      </w:pPr>
      <w:r>
        <w:rPr>
          <w:rFonts w:hint="eastAsia"/>
          <w:b/>
        </w:rPr>
        <w:t>(七) 施工员职责</w:t>
      </w:r>
    </w:p>
    <w:p>
      <w:r>
        <w:rPr>
          <w:rFonts w:hint="eastAsia"/>
        </w:rPr>
        <w:t>1、贯彻执行公司的质量方针目标和项目工程质量计划，贯彻落实《过程控制程序》对施工的全过程处在受控状态，负有直接责任。</w:t>
      </w:r>
    </w:p>
    <w:p>
      <w:r>
        <w:rPr>
          <w:rFonts w:hint="eastAsia"/>
        </w:rPr>
        <w:t>2、认真熟悉图纸，按照施工图纸、技术规程、规范指导施工。</w:t>
      </w:r>
    </w:p>
    <w:p>
      <w:r>
        <w:rPr>
          <w:rFonts w:hint="eastAsia"/>
        </w:rPr>
        <w:t>3、严格按照施工图纸进行技术施工准备，进行施工操作的技术交底，安排施工，做好特殊过程的质量记录。参加竣工验收与检查，负责组织分项工程的交接工作，认真填写交接检查表。</w:t>
      </w:r>
    </w:p>
    <w:p>
      <w:pPr>
        <w:ind w:firstLine="482"/>
        <w:rPr>
          <w:b/>
        </w:rPr>
      </w:pPr>
      <w:r>
        <w:rPr>
          <w:rFonts w:hint="eastAsia"/>
          <w:b/>
        </w:rPr>
        <w:t>（八）测量员岗位职责</w:t>
      </w:r>
    </w:p>
    <w:p>
      <w:pPr>
        <w:jc w:val="left"/>
        <w:rPr>
          <w:rFonts w:ascii="宋体" w:hAnsi="宋体"/>
        </w:rPr>
      </w:pPr>
      <w:r>
        <w:rPr>
          <w:rFonts w:hint="eastAsia" w:ascii="宋体" w:hAnsi="宋体"/>
        </w:rPr>
        <w:t>1、根据工程组织设计和施工进度安排，编制项目施工测量计划，并组织定位、放线、测平、沉降、观测记录，实施；</w:t>
      </w:r>
    </w:p>
    <w:p>
      <w:pPr>
        <w:jc w:val="left"/>
        <w:rPr>
          <w:rFonts w:ascii="宋体" w:hAnsi="宋体"/>
        </w:rPr>
      </w:pPr>
      <w:r>
        <w:rPr>
          <w:rFonts w:hint="eastAsia" w:ascii="宋体" w:hAnsi="宋体"/>
        </w:rPr>
        <w:t>2、负责做好控制测量工作，熟悉各主要控制标志的位置，保护好测量标志；</w:t>
      </w:r>
    </w:p>
    <w:p>
      <w:pPr>
        <w:jc w:val="left"/>
        <w:rPr>
          <w:rFonts w:ascii="宋体" w:hAnsi="宋体"/>
        </w:rPr>
      </w:pPr>
      <w:r>
        <w:rPr>
          <w:rFonts w:hint="eastAsia" w:ascii="宋体" w:hAnsi="宋体"/>
        </w:rPr>
        <w:t>3、负责做好施工放样工作，对关键部位的放样，必须实行一种方法测量、多种方法复核的观测程序，做好记录报内部监理签认；</w:t>
      </w:r>
    </w:p>
    <w:p>
      <w:pPr>
        <w:jc w:val="left"/>
        <w:rPr>
          <w:rFonts w:ascii="宋体" w:hAnsi="宋体"/>
        </w:rPr>
      </w:pPr>
      <w:r>
        <w:rPr>
          <w:rFonts w:hint="eastAsia" w:ascii="宋体" w:hAnsi="宋体"/>
        </w:rPr>
        <w:t>4、负责向施工班组交付现场测量标志和测量结果，实行现场测量交底签认制度。</w:t>
      </w:r>
    </w:p>
    <w:p>
      <w:pPr>
        <w:jc w:val="left"/>
        <w:rPr>
          <w:rFonts w:ascii="宋体" w:hAnsi="宋体"/>
        </w:rPr>
      </w:pPr>
      <w:r>
        <w:rPr>
          <w:rFonts w:hint="eastAsia" w:ascii="宋体" w:hAnsi="宋体"/>
        </w:rPr>
        <w:t>5、经常对测量标志进行检查复核，确保测量标志位置正确。</w:t>
      </w:r>
    </w:p>
    <w:p>
      <w:pPr>
        <w:jc w:val="left"/>
        <w:rPr>
          <w:rFonts w:ascii="宋体" w:hAnsi="宋体"/>
        </w:rPr>
      </w:pPr>
      <w:r>
        <w:rPr>
          <w:rFonts w:hint="eastAsia" w:ascii="宋体" w:hAnsi="宋体"/>
        </w:rPr>
        <w:t>6、确定测量仪器专人保管、定期保养等规章制度，建立仪器设备台帐。妥善保存测量资料；</w:t>
      </w:r>
    </w:p>
    <w:p>
      <w:pPr>
        <w:jc w:val="left"/>
        <w:rPr>
          <w:rFonts w:ascii="宋体" w:hAnsi="宋体"/>
        </w:rPr>
      </w:pPr>
      <w:r>
        <w:rPr>
          <w:rFonts w:hint="eastAsia" w:ascii="宋体" w:hAnsi="宋体"/>
        </w:rPr>
        <w:t>7、正确使用测量仪器，严禁无关人员和不了解仪器性能人员动用仪器；</w:t>
      </w:r>
    </w:p>
    <w:p>
      <w:pPr>
        <w:jc w:val="left"/>
        <w:rPr>
          <w:rFonts w:ascii="宋体" w:hAnsi="宋体"/>
        </w:rPr>
      </w:pPr>
      <w:r>
        <w:rPr>
          <w:rFonts w:hint="eastAsia" w:ascii="宋体" w:hAnsi="宋体"/>
        </w:rPr>
        <w:t>8、负责保护好测量仪器，定期进行检查，做好仪器防腐、防晒、防雨、防尘工作，确保仪器处于良好状态。不得使用缺损的仪器进行测量。</w:t>
      </w:r>
    </w:p>
    <w:p>
      <w:pPr>
        <w:ind w:firstLine="479" w:firstLineChars="199"/>
        <w:rPr>
          <w:rStyle w:val="39"/>
          <w:rFonts w:ascii="宋体"/>
          <w:color w:val="000000"/>
        </w:rPr>
      </w:pPr>
      <w:r>
        <w:rPr>
          <w:rStyle w:val="39"/>
          <w:rFonts w:hint="eastAsia" w:ascii="宋体"/>
          <w:color w:val="000000"/>
        </w:rPr>
        <w:t>（九）资料员岗位职责</w:t>
      </w:r>
    </w:p>
    <w:p>
      <w:pPr>
        <w:ind w:left="0" w:leftChars="0" w:firstLine="480" w:firstLineChars="200"/>
        <w:rPr>
          <w:rFonts w:ascii="宋体"/>
          <w:color w:val="000000"/>
        </w:rPr>
      </w:pPr>
      <w:r>
        <w:rPr>
          <w:rFonts w:hint="eastAsia" w:ascii="宋体"/>
          <w:color w:val="000000"/>
        </w:rPr>
        <w:t>1、负责工程项目的所有图纸的接收、清点、登记、发放、归档、管理工作。</w:t>
      </w:r>
    </w:p>
    <w:p>
      <w:pPr>
        <w:ind w:left="0" w:leftChars="0" w:firstLine="480" w:firstLineChars="200"/>
        <w:rPr>
          <w:rFonts w:ascii="宋体"/>
          <w:color w:val="000000"/>
        </w:rPr>
      </w:pPr>
      <w:r>
        <w:rPr>
          <w:rFonts w:hint="eastAsia" w:ascii="宋体"/>
          <w:color w:val="000000"/>
        </w:rPr>
        <w:t>2、登记整理工程施工过程中所有技术变更、洽商记录、会议纪要等资料并归档。</w:t>
      </w:r>
    </w:p>
    <w:p>
      <w:pPr>
        <w:ind w:left="0" w:leftChars="0" w:firstLine="480" w:firstLineChars="200"/>
        <w:rPr>
          <w:rFonts w:ascii="宋体"/>
          <w:color w:val="000000"/>
        </w:rPr>
      </w:pPr>
      <w:r>
        <w:rPr>
          <w:rFonts w:hint="eastAsia" w:ascii="宋体"/>
          <w:color w:val="000000"/>
        </w:rPr>
        <w:t>3、监督检查施工单位施工资料的编制、管理，做到完整、及时，与工程进度同步，保证施工资料的真实性、完整性、有效性。</w:t>
      </w:r>
    </w:p>
    <w:p>
      <w:pPr>
        <w:ind w:left="0" w:leftChars="0" w:firstLine="480" w:firstLineChars="200"/>
        <w:rPr>
          <w:rFonts w:ascii="宋体"/>
          <w:color w:val="000000"/>
        </w:rPr>
      </w:pPr>
      <w:r>
        <w:rPr>
          <w:rFonts w:hint="eastAsia" w:ascii="宋体"/>
          <w:color w:val="000000"/>
        </w:rPr>
        <w:t>4、负责向市城建档案馆的资料移交工作，提请城建档案馆对列入城建资料接收范围的工程资料进行预验收，取得《建设工程竣工档案预验收意见》，在竣工验收后将工程档案移交城建档案馆。</w:t>
      </w:r>
    </w:p>
    <w:p>
      <w:pPr>
        <w:ind w:left="0" w:leftChars="0" w:firstLine="480" w:firstLineChars="200"/>
        <w:rPr>
          <w:rFonts w:ascii="宋体"/>
          <w:color w:val="000000"/>
        </w:rPr>
      </w:pPr>
      <w:r>
        <w:rPr>
          <w:rFonts w:hint="eastAsia" w:ascii="宋体"/>
          <w:color w:val="000000"/>
        </w:rPr>
        <w:t>5、负责对施工部位、产值完成情况的汇总、申报，按月编制施工统计报表。</w:t>
      </w:r>
    </w:p>
    <w:p>
      <w:pPr>
        <w:ind w:left="0" w:leftChars="0" w:firstLine="480" w:firstLineChars="200"/>
        <w:rPr>
          <w:rFonts w:ascii="宋体"/>
          <w:color w:val="000000"/>
        </w:rPr>
      </w:pPr>
      <w:r>
        <w:rPr>
          <w:rFonts w:hint="eastAsia" w:ascii="宋体"/>
          <w:color w:val="000000"/>
        </w:rPr>
        <w:t>6、负责与项目有关的各类合同的资料、档案管理。负责对签订完成的合同进行收编归档，并开列编制目录。作好借阅登记，不得擅自抽取、复制、涂改，不得遗失，不得在案卷上随意划线、抽拆。</w:t>
      </w:r>
    </w:p>
    <w:p>
      <w:pPr>
        <w:ind w:left="0" w:leftChars="0" w:firstLine="480" w:firstLineChars="200"/>
        <w:rPr>
          <w:rFonts w:ascii="宋体"/>
          <w:color w:val="000000"/>
        </w:rPr>
      </w:pPr>
      <w:r>
        <w:rPr>
          <w:rFonts w:hint="eastAsia" w:ascii="宋体"/>
          <w:color w:val="000000"/>
        </w:rPr>
        <w:t>7、向各专业工程师了解工程进度、随时关注工程进展情况，为负责向公司上级领导提供工程确实、可靠主要形象进度、工程信息。</w:t>
      </w:r>
    </w:p>
    <w:p>
      <w:pPr>
        <w:ind w:left="0" w:leftChars="0" w:firstLine="480" w:firstLineChars="200"/>
        <w:rPr>
          <w:rFonts w:ascii="宋体"/>
          <w:color w:val="000000"/>
        </w:rPr>
      </w:pPr>
      <w:r>
        <w:rPr>
          <w:rFonts w:hint="eastAsia" w:ascii="宋体"/>
          <w:color w:val="000000"/>
        </w:rPr>
        <w:t>8、负责工程项目的内业管理工作，汇总各种内业资料，及时准确统计，登记台帐，报表按要求上报。</w:t>
      </w:r>
    </w:p>
    <w:p>
      <w:pPr>
        <w:keepNext w:val="0"/>
        <w:keepLines w:val="0"/>
        <w:pageBreakBefore w:val="0"/>
        <w:widowControl w:val="0"/>
        <w:kinsoku/>
        <w:wordWrap/>
        <w:overflowPunct/>
        <w:topLinePunct w:val="0"/>
        <w:autoSpaceDE/>
        <w:autoSpaceDN/>
        <w:bidi w:val="0"/>
        <w:adjustRightInd/>
        <w:snapToGrid/>
        <w:ind w:left="0" w:leftChars="0" w:firstLine="482" w:firstLineChars="200"/>
        <w:textAlignment w:val="auto"/>
      </w:pPr>
      <w:r>
        <w:rPr>
          <w:rFonts w:hint="eastAsia"/>
          <w:b/>
        </w:rPr>
        <w:t>（十）技术员岗位职责</w:t>
      </w:r>
      <w:r>
        <w:rPr>
          <w:rFonts w:ascii="宋体" w:hAnsi="宋体" w:cs="宋体"/>
          <w:b/>
          <w:color w:val="464646"/>
          <w:kern w:val="0"/>
        </w:rPr>
        <w:br w:type="textWrapping"/>
      </w:r>
      <w:r>
        <w:rPr>
          <w:rFonts w:hint="eastAsia"/>
        </w:rPr>
        <w:t>1、认真贯彻学习领会相关的合同文件、技术规范、规程及上级颁发施工技术管理制度，不断提高自身业务素质。</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pPr>
      <w:r>
        <w:rPr>
          <w:rFonts w:hint="eastAsia"/>
        </w:rPr>
        <w:t>2、核对设计图纸及工程数量，绘制自己所负责项目的有关细部大样图及施工辅助图，提供所管工程项目的材料使用计划，按单位工程分部分项工程提出材料计划表，填写所负责项目的施工原始资料。</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cs="宋体"/>
          <w:kern w:val="0"/>
        </w:rPr>
      </w:pPr>
      <w:r>
        <w:rPr>
          <w:rFonts w:hint="eastAsia" w:ascii="宋体" w:hAnsi="宋体" w:cs="宋体"/>
          <w:kern w:val="0"/>
        </w:rPr>
        <w:t>3、</w:t>
      </w:r>
      <w:r>
        <w:rPr>
          <w:rFonts w:ascii="宋体" w:hAnsi="宋体" w:cs="宋体"/>
          <w:kern w:val="0"/>
        </w:rPr>
        <w:t xml:space="preserve"> </w:t>
      </w:r>
      <w:r>
        <w:rPr>
          <w:rFonts w:hint="eastAsia" w:ascii="宋体" w:hAnsi="宋体" w:cs="宋体"/>
          <w:kern w:val="0"/>
        </w:rPr>
        <w:t>做好各分部分项工程技术交底资料，向各班组进行技术交底。</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宋体"/>
          <w:color w:val="000000"/>
        </w:rPr>
      </w:pPr>
      <w:r>
        <w:rPr>
          <w:rFonts w:hint="eastAsia" w:ascii="宋体"/>
          <w:color w:val="000000"/>
        </w:rPr>
        <w:t>4、参加图纸会审、隐蔽工程验收、技术复核、设计变更签证、中间验收及竣工结算等，收集所有技术资料整理归档。</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color w:val="000000"/>
        </w:rPr>
      </w:pPr>
      <w:r>
        <w:rPr>
          <w:rFonts w:hint="eastAsia" w:ascii="宋体"/>
          <w:color w:val="000000"/>
        </w:rPr>
        <w:t>5、认真编制施工方案，组织落实施工工艺、质量及安全技术措施。</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cs="宋体"/>
          <w:kern w:val="0"/>
        </w:rPr>
      </w:pPr>
      <w:r>
        <w:rPr>
          <w:rFonts w:hint="eastAsia" w:ascii="宋体" w:hAnsi="宋体" w:cs="宋体"/>
          <w:kern w:val="0"/>
        </w:rPr>
        <w:t>6、做好分部、分项成本核算工作，按时结算各施工班组的分部、分项、分层、单项完成任务结算书。</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宋体" w:hAnsi="宋体" w:cs="宋体"/>
          <w:kern w:val="0"/>
        </w:rPr>
      </w:pPr>
      <w:r>
        <w:rPr>
          <w:rFonts w:hint="eastAsia" w:ascii="宋体" w:hAnsi="宋体" w:cs="宋体"/>
          <w:kern w:val="0"/>
        </w:rPr>
        <w:t>7、</w:t>
      </w:r>
      <w:r>
        <w:rPr>
          <w:rFonts w:ascii="宋体" w:hAnsi="宋体" w:cs="宋体"/>
          <w:kern w:val="0"/>
        </w:rPr>
        <w:t xml:space="preserve"> </w:t>
      </w:r>
      <w:r>
        <w:rPr>
          <w:rFonts w:hint="eastAsia" w:ascii="宋体" w:hAnsi="宋体" w:cs="宋体"/>
          <w:kern w:val="0"/>
        </w:rPr>
        <w:t>应对自己的工作，兢兢业业、一丝不苟、认真细致的完成。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pPr>
      <w:r>
        <w:rPr>
          <w:rFonts w:hint="eastAsia" w:ascii="宋体" w:hAnsi="宋体" w:cs="宋体"/>
          <w:kern w:val="0"/>
        </w:rPr>
        <w:t>8、</w:t>
      </w:r>
      <w:r>
        <w:rPr>
          <w:rFonts w:ascii="宋体" w:hAnsi="宋体" w:cs="宋体"/>
          <w:kern w:val="0"/>
        </w:rPr>
        <w:t xml:space="preserve"> </w:t>
      </w:r>
      <w:r>
        <w:rPr>
          <w:rFonts w:hint="eastAsia" w:ascii="宋体" w:hAnsi="宋体" w:cs="宋体"/>
          <w:kern w:val="0"/>
        </w:rPr>
        <w:t>认真配合好项目经理（施工员）的工作。</w:t>
      </w:r>
    </w:p>
    <w:p>
      <w:pPr>
        <w:pStyle w:val="3"/>
      </w:pPr>
      <w:bookmarkStart w:id="60" w:name="_Toc5947"/>
      <w:bookmarkStart w:id="61" w:name="_Toc26625"/>
      <w:bookmarkStart w:id="62" w:name="_Toc483470323"/>
      <w:bookmarkStart w:id="63" w:name="_Toc49347894"/>
      <w:r>
        <w:rPr>
          <w:rFonts w:hint="eastAsia"/>
        </w:rPr>
        <w:t>五、管理措施</w:t>
      </w:r>
      <w:bookmarkEnd w:id="60"/>
      <w:bookmarkEnd w:id="61"/>
      <w:bookmarkEnd w:id="62"/>
      <w:bookmarkEnd w:id="63"/>
    </w:p>
    <w:p>
      <w:r>
        <w:rPr>
          <w:rFonts w:hint="eastAsia"/>
        </w:rPr>
        <w:t>本标段工程采用项目管理法组织施工。</w:t>
      </w:r>
    </w:p>
    <w:p>
      <w:r>
        <w:rPr>
          <w:rFonts w:hint="eastAsia"/>
        </w:rPr>
        <w:t>1、目标管理</w:t>
      </w:r>
    </w:p>
    <w:p>
      <w:r>
        <w:rPr>
          <w:rFonts w:hint="eastAsia"/>
        </w:rPr>
        <w:t>制定项目管理目标，对目标进行分解，落实到项目部各个部门和个人，并制订详细的目标管理制度和实施措施，对各项目标实行动态控制。</w:t>
      </w:r>
    </w:p>
    <w:p>
      <w:r>
        <w:rPr>
          <w:rFonts w:hint="eastAsia"/>
        </w:rPr>
        <w:t>2、合同管理</w:t>
      </w:r>
    </w:p>
    <w:p>
      <w:r>
        <w:rPr>
          <w:rFonts w:hint="eastAsia"/>
        </w:rPr>
        <w:t>坚决维护合同的严肃性，确保对业主的各项承诺，对工期、质量、安全、文明施工和环境保护等合同内容履约率达100%。</w:t>
      </w:r>
    </w:p>
    <w:p>
      <w:r>
        <w:rPr>
          <w:rFonts w:hint="eastAsia"/>
        </w:rPr>
        <w:t>3、施工技术管理</w:t>
      </w:r>
    </w:p>
    <w:p>
      <w:r>
        <w:rPr>
          <w:rFonts w:hint="eastAsia"/>
        </w:rPr>
        <w:t>严格按公司质量体系文件中有关施工技术管理部分的规定执行。</w:t>
      </w:r>
    </w:p>
    <w:p>
      <w:r>
        <w:rPr>
          <w:rFonts w:hint="eastAsia"/>
        </w:rPr>
        <w:t>建立健全以总工程师为首的技术管理体系，全权负责本工程的施工技术和施工技术管理，建立健全各项技术管理细则，严格执行标准化作业，从全公司范围内抽调选派有市政园林工程施工经验的技术人员从事本工程技术管理工作。</w:t>
      </w:r>
    </w:p>
    <w:p>
      <w:r>
        <w:rPr>
          <w:rFonts w:hint="eastAsia"/>
        </w:rPr>
        <w:t>4、关键及特殊工序管理</w:t>
      </w:r>
    </w:p>
    <w:p>
      <w:r>
        <w:rPr>
          <w:rFonts w:hint="eastAsia"/>
        </w:rPr>
        <w:t>工程开工前，由项目总工程师组织项目经理部施工管理人员、技术人员共同编制关键及特殊工序的控制方案设计，并组织其他可能的控制检查方案。关键及特殊工序的过程控制方案均由项目经理和项目总工程师主持实施。</w:t>
      </w:r>
    </w:p>
    <w:p>
      <w:r>
        <w:rPr>
          <w:rFonts w:hint="eastAsia"/>
        </w:rPr>
        <w:t>5、计划统计管理</w:t>
      </w:r>
    </w:p>
    <w:p>
      <w:r>
        <w:rPr>
          <w:rFonts w:hint="eastAsia"/>
        </w:rPr>
        <w:t>合理地安排网络计划，广泛采用平行交叉流水作业，以控制分项工期来确保总工期。</w:t>
      </w:r>
    </w:p>
    <w:p>
      <w:r>
        <w:rPr>
          <w:rFonts w:hint="eastAsia"/>
        </w:rPr>
        <w:t>根据网络计划编制月、旬、周的施工作业计划，并根据实施过程的实际完成情况，及时与原计划进度进行对比，并采取措施修正或调整，实行动态管理。</w:t>
      </w:r>
    </w:p>
    <w:p>
      <w:r>
        <w:rPr>
          <w:rFonts w:hint="eastAsia"/>
        </w:rPr>
        <w:t>坚持工作例会制度，随时掌握工程进展情况，确保全部工程项目施工处于受控状态。对确保工期的各项资源配置实行动态调整。</w:t>
      </w:r>
    </w:p>
    <w:p>
      <w:r>
        <w:rPr>
          <w:rFonts w:hint="eastAsia"/>
        </w:rPr>
        <w:t>6、工程成本管理</w:t>
      </w:r>
    </w:p>
    <w:p>
      <w:r>
        <w:rPr>
          <w:rFonts w:hint="eastAsia"/>
        </w:rPr>
        <w:t>贯彻实施三阶段施工合同成本控制，即：投标报价成本控制、施工阶段成本控制和竣工决算成本控制。施工过程中，通过加强物资材料的管理，优化施工方案，合理配置资源，努力提高机械利用率，实行各级责任成本核算，以达到控制责任成本的目的。</w:t>
      </w:r>
    </w:p>
    <w:p>
      <w:r>
        <w:rPr>
          <w:rFonts w:hint="eastAsia"/>
        </w:rPr>
        <w:t>7、工程质量管理</w:t>
      </w:r>
    </w:p>
    <w:p>
      <w:r>
        <w:rPr>
          <w:rFonts w:hint="eastAsia"/>
        </w:rPr>
        <w:t>本项目实行质量终身负责制，责任落实到人和每道工序，现场挂牌施工，将全面质量管理落实到实处。在ISO9000质量体系运行中，全员全过程对工程质量进行监控，围绕关键工序开展QC小组活动。</w:t>
      </w:r>
    </w:p>
    <w:p>
      <w:r>
        <w:rPr>
          <w:rFonts w:hint="eastAsia"/>
        </w:rPr>
        <w:t>8、安全生产管理</w:t>
      </w:r>
    </w:p>
    <w:p>
      <w:r>
        <w:rPr>
          <w:rFonts w:hint="eastAsia"/>
        </w:rPr>
        <w:t>建立健全安全保证体系，进一步完善各工种操作实施细则，经常开展安全常识教育，提高全员的安全意识，建立安全标准工地，通过安全检查达到安全管理的目的。工程开工前编制项目工程《安全手册》，分发到各施工管理人员及作业班组。分项工程开工前，在技术交底的同时必须进行安全生产技术交底。</w:t>
      </w:r>
    </w:p>
    <w:p>
      <w:r>
        <w:rPr>
          <w:rFonts w:hint="eastAsia"/>
        </w:rPr>
        <w:t>建立健全安全检查制度。安全监察工程师负责每天的安全检查，项目经理部每周组织一次安全检查。</w:t>
      </w:r>
    </w:p>
    <w:p>
      <w:r>
        <w:rPr>
          <w:rFonts w:hint="eastAsia"/>
        </w:rPr>
        <w:t>9、文明施工管理</w:t>
      </w:r>
    </w:p>
    <w:p>
      <w:r>
        <w:rPr>
          <w:rFonts w:hint="eastAsia"/>
        </w:rPr>
        <w:t>按公司质量体系文件中的有关文明施工管理的规定和市有关文明施工的规定执行。</w:t>
      </w:r>
    </w:p>
    <w:p>
      <w:r>
        <w:rPr>
          <w:rFonts w:hint="eastAsia"/>
        </w:rPr>
        <w:t>组建文明施工领导小组，项目副经理对项目经理部的文明施工管理，承担全部领导和管理责任。</w:t>
      </w:r>
    </w:p>
    <w:p>
      <w:r>
        <w:rPr>
          <w:rFonts w:hint="eastAsia"/>
        </w:rPr>
        <w:t>建立检查评比制度，由项目副经理组织定期评比检查，积极配合业主开展文明施工现场评比活动。</w:t>
      </w:r>
    </w:p>
    <w:p>
      <w:r>
        <w:rPr>
          <w:rFonts w:hint="eastAsia"/>
        </w:rPr>
        <w:t>工程开工前，针对项目工程的具体情况制定文明施工管理的具体办法，对工程文明施工进行控制。</w:t>
      </w:r>
    </w:p>
    <w:p>
      <w:r>
        <w:rPr>
          <w:rFonts w:hint="eastAsia"/>
        </w:rPr>
        <w:t>10、施工现场场容管理</w:t>
      </w:r>
    </w:p>
    <w:p>
      <w:r>
        <w:rPr>
          <w:rFonts w:hint="eastAsia"/>
        </w:rPr>
        <w:t>成立管理小组，专门负责施工现场公共卫生，加强对各作业班组施工现场整洁的监督检查，项目经理部定期组织检查考核评比。</w:t>
      </w:r>
    </w:p>
    <w:p>
      <w:r>
        <w:rPr>
          <w:rFonts w:hint="eastAsia"/>
        </w:rPr>
        <w:t>建立安全保卫制度，项目经理部设专职人员负责现场的治安保卫工作。</w:t>
      </w:r>
    </w:p>
    <w:p>
      <w:r>
        <w:rPr>
          <w:rFonts w:hint="eastAsia"/>
        </w:rPr>
        <w:t>建立施工现场环境卫生管理制度。宿舍、办公室则由职工轮流值班负责场容整洁。</w:t>
      </w:r>
    </w:p>
    <w:p>
      <w:r>
        <w:rPr>
          <w:rFonts w:hint="eastAsia"/>
        </w:rPr>
        <w:t>成立施工现场排水清淤小组，专门负责清理施工现场的碴土、淤泥等，要求做到工地内无积水，无淤泥杂物。</w:t>
      </w:r>
    </w:p>
    <w:p>
      <w:r>
        <w:rPr>
          <w:rFonts w:hint="eastAsia"/>
        </w:rPr>
        <w:t>11、环境保护管理</w:t>
      </w:r>
    </w:p>
    <w:p>
      <w:r>
        <w:rPr>
          <w:rFonts w:hint="eastAsia"/>
        </w:rPr>
        <w:t>认真学习国家及省、市有关环境保护的规定，成立以项目经理为组长，总工程师及项目副经理为副组长的环保领导小组，严格按规定要求制定环境保护的措施，在施工全过程认真执行，对施工现场周围的环境保护进行经常性检查防护。</w:t>
      </w:r>
    </w:p>
    <w:p>
      <w:pPr>
        <w:rPr>
          <w:rFonts w:ascii="仿宋_GB2312" w:eastAsia="仿宋_GB2312"/>
          <w:b/>
          <w:bCs/>
          <w:sz w:val="28"/>
          <w:szCs w:val="28"/>
        </w:rPr>
      </w:pPr>
      <w:r>
        <w:rPr>
          <w:rFonts w:hint="eastAsia"/>
        </w:rPr>
        <w:t>认真组织广大职工学习，全面提高职工素质，增强职工文明意识，提高职工对保护文物、名胜古迹等的自觉性和积极性，同时制定好文物保护及处理措施，确保历史文化遗产的完好。</w:t>
      </w:r>
    </w:p>
    <w:p>
      <w:pPr>
        <w:pStyle w:val="2"/>
      </w:pPr>
      <w:bookmarkStart w:id="64" w:name="_Toc483470324"/>
      <w:bookmarkStart w:id="65" w:name="_Toc49347895"/>
      <w:bookmarkStart w:id="66" w:name="_Toc6057"/>
      <w:bookmarkStart w:id="67" w:name="_Toc30176"/>
      <w:r>
        <w:rPr>
          <w:rFonts w:hint="eastAsia"/>
        </w:rPr>
        <w:t>第三章  施工进度计划及保证措施</w:t>
      </w:r>
      <w:bookmarkEnd w:id="64"/>
      <w:bookmarkEnd w:id="65"/>
      <w:bookmarkEnd w:id="66"/>
      <w:bookmarkEnd w:id="67"/>
    </w:p>
    <w:p>
      <w:pPr>
        <w:pStyle w:val="3"/>
        <w:rPr>
          <w:rFonts w:hAnsi="宋体"/>
          <w:b w:val="0"/>
          <w:color w:val="000000"/>
        </w:rPr>
      </w:pPr>
      <w:bookmarkStart w:id="68" w:name="_Toc94454522"/>
      <w:bookmarkStart w:id="69" w:name="_Toc88623676"/>
      <w:bookmarkStart w:id="70" w:name="_Toc49347896"/>
      <w:bookmarkStart w:id="71" w:name="_Toc483470325"/>
      <w:bookmarkStart w:id="72" w:name="_Toc22375"/>
      <w:bookmarkStart w:id="73" w:name="_Toc24376"/>
      <w:r>
        <w:rPr>
          <w:rFonts w:hint="eastAsia"/>
        </w:rPr>
        <w:t>一</w:t>
      </w:r>
      <w:bookmarkEnd w:id="68"/>
      <w:bookmarkEnd w:id="69"/>
      <w:bookmarkStart w:id="74" w:name="_Toc216252611"/>
      <w:r>
        <w:rPr>
          <w:rFonts w:hint="eastAsia" w:hAnsi="宋体"/>
          <w:b w:val="0"/>
          <w:color w:val="000000"/>
        </w:rPr>
        <w:t>、施工总进度计划编制的依据及原则</w:t>
      </w:r>
      <w:bookmarkEnd w:id="70"/>
      <w:bookmarkEnd w:id="71"/>
      <w:bookmarkEnd w:id="72"/>
      <w:bookmarkEnd w:id="73"/>
      <w:bookmarkEnd w:id="74"/>
    </w:p>
    <w:p>
      <w:pPr>
        <w:pStyle w:val="4"/>
        <w:rPr>
          <w:rFonts w:ascii="宋体" w:hAnsi="宋体"/>
          <w:b w:val="0"/>
          <w:color w:val="000000"/>
        </w:rPr>
      </w:pPr>
      <w:bookmarkStart w:id="75" w:name="_Toc22120"/>
      <w:r>
        <w:rPr>
          <w:rFonts w:hint="eastAsia" w:ascii="宋体" w:hAnsi="宋体"/>
          <w:b w:val="0"/>
          <w:color w:val="000000"/>
        </w:rPr>
        <w:t>（一）施工总进度计划编制的原则</w:t>
      </w:r>
      <w:bookmarkEnd w:id="75"/>
    </w:p>
    <w:p>
      <w:pPr>
        <w:rPr>
          <w:rFonts w:ascii="宋体" w:hAnsi="宋体"/>
          <w:color w:val="000000"/>
          <w:szCs w:val="28"/>
        </w:rPr>
      </w:pPr>
      <w:r>
        <w:rPr>
          <w:rFonts w:hint="eastAsia" w:ascii="宋体" w:hAnsi="宋体"/>
          <w:color w:val="000000"/>
          <w:szCs w:val="28"/>
        </w:rPr>
        <w:t>根据本合同工程的施工特点，结合我公司在以往类似工程中的施工经验，初拟施工进度编制原则如下：</w:t>
      </w:r>
    </w:p>
    <w:p>
      <w:pPr>
        <w:rPr>
          <w:rFonts w:ascii="宋体" w:hAnsi="宋体"/>
          <w:color w:val="000000"/>
          <w:szCs w:val="28"/>
        </w:rPr>
      </w:pPr>
      <w:r>
        <w:rPr>
          <w:rFonts w:hint="eastAsia" w:ascii="宋体" w:hAnsi="宋体"/>
          <w:color w:val="000000"/>
          <w:szCs w:val="28"/>
        </w:rPr>
        <w:t>1、严格按照招标文件规定的合同控制工期，科学合理安排施工程序及施工进度，确保总工期如期或提前实现。</w:t>
      </w:r>
    </w:p>
    <w:p>
      <w:pPr>
        <w:rPr>
          <w:rFonts w:ascii="宋体" w:hAnsi="宋体"/>
          <w:color w:val="000000"/>
          <w:szCs w:val="28"/>
        </w:rPr>
      </w:pPr>
      <w:r>
        <w:rPr>
          <w:rFonts w:hint="eastAsia" w:ascii="宋体" w:hAnsi="宋体"/>
          <w:color w:val="000000"/>
          <w:szCs w:val="28"/>
        </w:rPr>
        <w:t>2、紧紧围绕施工关键线路组织施工，在确保重点项目进度的同时，统筹兼顾好一般工程，使本工程整体协调推进。</w:t>
      </w:r>
    </w:p>
    <w:p>
      <w:pPr>
        <w:rPr>
          <w:rFonts w:ascii="宋体" w:hAnsi="宋体"/>
          <w:color w:val="000000"/>
          <w:szCs w:val="28"/>
        </w:rPr>
      </w:pPr>
      <w:r>
        <w:rPr>
          <w:rFonts w:hint="eastAsia" w:ascii="宋体" w:hAnsi="宋体"/>
          <w:color w:val="000000"/>
          <w:szCs w:val="28"/>
        </w:rPr>
        <w:t>3、充分考虑本工程施工的特点，所有施工作业面均考虑24小时安排施工，即“人停工作面不停”。</w:t>
      </w:r>
    </w:p>
    <w:p>
      <w:pPr>
        <w:rPr>
          <w:rFonts w:ascii="宋体" w:hAnsi="宋体"/>
          <w:color w:val="000000"/>
          <w:szCs w:val="28"/>
        </w:rPr>
      </w:pPr>
      <w:r>
        <w:rPr>
          <w:rFonts w:hint="eastAsia" w:ascii="宋体" w:hAnsi="宋体"/>
          <w:color w:val="000000"/>
          <w:szCs w:val="28"/>
        </w:rPr>
        <w:t>4、充分发挥我公司的技术及装备优势，组织好高强度的机械化施工作业，并投入高素质的施工队伍、按现代项目法高水平管理、提高施工生产效率、加快工程施工进度，缩短工期，确保工程顺利进行。</w:t>
      </w:r>
    </w:p>
    <w:p>
      <w:pPr>
        <w:rPr>
          <w:rFonts w:ascii="宋体" w:hAnsi="宋体"/>
          <w:color w:val="000000"/>
          <w:szCs w:val="28"/>
        </w:rPr>
      </w:pPr>
      <w:r>
        <w:rPr>
          <w:rFonts w:hint="eastAsia" w:ascii="宋体" w:hAnsi="宋体"/>
          <w:color w:val="000000"/>
          <w:szCs w:val="28"/>
        </w:rPr>
        <w:t>5、为后续标段留有时间余地、充分考虑其它标段的干扰影响，并为其它标段提供施工方便。</w:t>
      </w:r>
    </w:p>
    <w:p>
      <w:pPr>
        <w:rPr>
          <w:rFonts w:ascii="宋体" w:hAnsi="宋体"/>
          <w:color w:val="000000"/>
          <w:szCs w:val="28"/>
        </w:rPr>
      </w:pPr>
      <w:r>
        <w:rPr>
          <w:rFonts w:hint="eastAsia" w:ascii="宋体" w:hAnsi="宋体"/>
          <w:color w:val="000000"/>
          <w:szCs w:val="28"/>
        </w:rPr>
        <w:t>6、采用适中的施工强度指标排定施工日程，对不可预见因素留有充分的回旋余地，并在施工中力求实现均衡生产、文明施工。</w:t>
      </w:r>
    </w:p>
    <w:p>
      <w:pPr>
        <w:pStyle w:val="4"/>
        <w:rPr>
          <w:rFonts w:ascii="宋体" w:hAnsi="宋体"/>
          <w:b w:val="0"/>
          <w:color w:val="000000"/>
        </w:rPr>
      </w:pPr>
      <w:bookmarkStart w:id="76" w:name="_Toc21227"/>
      <w:r>
        <w:rPr>
          <w:rFonts w:hint="eastAsia" w:ascii="宋体" w:hAnsi="宋体"/>
          <w:b w:val="0"/>
          <w:color w:val="000000"/>
        </w:rPr>
        <w:t>（二）施工总进度的编制依据</w:t>
      </w:r>
      <w:bookmarkEnd w:id="76"/>
    </w:p>
    <w:p>
      <w:pPr>
        <w:rPr>
          <w:rFonts w:ascii="宋体" w:hAnsi="宋体"/>
          <w:color w:val="000000"/>
          <w:szCs w:val="28"/>
        </w:rPr>
      </w:pPr>
      <w:r>
        <w:rPr>
          <w:rFonts w:hint="eastAsia" w:ascii="宋体" w:hAnsi="宋体"/>
          <w:color w:val="000000"/>
          <w:szCs w:val="28"/>
        </w:rPr>
        <w:t>1、合同规定的控制性工期：</w:t>
      </w:r>
    </w:p>
    <w:p>
      <w:pPr>
        <w:rPr>
          <w:rFonts w:ascii="宋体" w:hAnsi="宋体"/>
          <w:color w:val="000000"/>
          <w:szCs w:val="28"/>
        </w:rPr>
      </w:pPr>
      <w:r>
        <w:rPr>
          <w:rFonts w:hint="eastAsia" w:ascii="宋体" w:hAnsi="宋体"/>
          <w:color w:val="000000"/>
          <w:szCs w:val="28"/>
        </w:rPr>
        <w:t>招标文件规定，本工程计划工期如下：招标人确定进场时间后</w:t>
      </w:r>
      <w:r>
        <w:rPr>
          <w:rFonts w:ascii="宋体" w:hAnsi="宋体"/>
          <w:color w:val="000000"/>
          <w:szCs w:val="28"/>
        </w:rPr>
        <w:t>141</w:t>
      </w:r>
      <w:r>
        <w:rPr>
          <w:rFonts w:hint="eastAsia" w:ascii="宋体" w:hAnsi="宋体"/>
          <w:color w:val="000000"/>
          <w:szCs w:val="28"/>
        </w:rPr>
        <w:t>个日历天内竣工并交付使用。</w:t>
      </w:r>
    </w:p>
    <w:p>
      <w:pPr>
        <w:rPr>
          <w:rFonts w:ascii="宋体" w:hAnsi="宋体"/>
          <w:color w:val="000000"/>
          <w:szCs w:val="28"/>
        </w:rPr>
      </w:pPr>
      <w:r>
        <w:rPr>
          <w:rFonts w:hint="eastAsia" w:ascii="宋体" w:hAnsi="宋体"/>
          <w:color w:val="000000"/>
          <w:szCs w:val="28"/>
        </w:rPr>
        <w:t>2、现场施工条件及合同文件界定的施工条件</w:t>
      </w:r>
    </w:p>
    <w:p>
      <w:pPr>
        <w:rPr>
          <w:rFonts w:ascii="宋体" w:hAnsi="宋体"/>
          <w:color w:val="000000"/>
          <w:szCs w:val="28"/>
        </w:rPr>
      </w:pPr>
      <w:r>
        <w:rPr>
          <w:rFonts w:hint="eastAsia" w:ascii="宋体" w:hAnsi="宋体"/>
          <w:color w:val="000000"/>
          <w:szCs w:val="28"/>
        </w:rPr>
        <w:t>3、我公司在考察现场获得的现场施工条件、工程地质等相关的基础资料。</w:t>
      </w:r>
    </w:p>
    <w:p>
      <w:pPr>
        <w:rPr>
          <w:rFonts w:ascii="宋体" w:hAnsi="宋体"/>
          <w:color w:val="000000"/>
          <w:szCs w:val="28"/>
        </w:rPr>
      </w:pPr>
      <w:r>
        <w:rPr>
          <w:rFonts w:hint="eastAsia" w:ascii="宋体" w:hAnsi="宋体"/>
          <w:color w:val="000000"/>
          <w:szCs w:val="28"/>
        </w:rPr>
        <w:t>4、我公司的整体施工管理水平和可投入本工程的资源配置。</w:t>
      </w:r>
    </w:p>
    <w:p>
      <w:pPr>
        <w:pStyle w:val="3"/>
      </w:pPr>
      <w:bookmarkStart w:id="77" w:name="_Toc483470326"/>
      <w:bookmarkStart w:id="78" w:name="_Toc5148"/>
      <w:bookmarkStart w:id="79" w:name="_Toc49347897"/>
      <w:bookmarkStart w:id="80" w:name="_Toc12765"/>
      <w:bookmarkStart w:id="81" w:name="_Toc216252612"/>
      <w:r>
        <w:rPr>
          <w:rFonts w:hint="eastAsia"/>
        </w:rPr>
        <w:t>二、施工总进度计划目标</w:t>
      </w:r>
      <w:bookmarkEnd w:id="77"/>
      <w:bookmarkEnd w:id="78"/>
      <w:bookmarkEnd w:id="79"/>
      <w:bookmarkEnd w:id="80"/>
      <w:bookmarkEnd w:id="81"/>
    </w:p>
    <w:p>
      <w:pPr>
        <w:rPr>
          <w:rFonts w:ascii="宋体" w:hAnsi="宋体"/>
        </w:rPr>
      </w:pPr>
      <w:r>
        <w:rPr>
          <w:rFonts w:hint="eastAsia" w:ascii="宋体" w:hAnsi="宋体"/>
          <w:color w:val="000000"/>
          <w:szCs w:val="28"/>
        </w:rPr>
        <w:t>我公司在收到投标文件后，已立即组织技术人员对本招标文件反复研究，经对本标各施工项目的施工方法、施工强度、工序搭接、资源配置等方面进行充分论证后，根据我公司现有的管理水平、技术力量以及能组织到本工程施工的各种机械设备，我公司经对资源配置，工序搭接等进行充分论证后，认为</w:t>
      </w:r>
      <w:r>
        <w:rPr>
          <w:rFonts w:hint="eastAsia" w:ascii="宋体" w:hAnsi="宋体"/>
        </w:rPr>
        <w:t>本工程在施工进场后141个日历天完全能完成本工程的所有施工任务并按时提交竣工资料，投标工期141个日历天，满足招标文件的工期要求。</w:t>
      </w:r>
    </w:p>
    <w:p>
      <w:r>
        <w:rPr>
          <w:rFonts w:hint="eastAsia"/>
        </w:rPr>
        <w:t>本工程计划开工日期为2020年9月10日，竣工日期为2021年01月28日，总工期为141日历天。</w:t>
      </w:r>
    </w:p>
    <w:p>
      <w:r>
        <w:rPr>
          <w:rFonts w:hint="eastAsia"/>
        </w:rPr>
        <w:t>按照现场情况及位置，分为2个施工作业工区（河北大街西段为一至天山路段为一工区，天山路至漓江道为二工区）。</w:t>
      </w:r>
    </w:p>
    <w:p>
      <w:pPr>
        <w:pStyle w:val="3"/>
      </w:pPr>
      <w:bookmarkStart w:id="82" w:name="_Toc216252613"/>
      <w:bookmarkStart w:id="83" w:name="_Toc85573777"/>
      <w:bookmarkStart w:id="84" w:name="_Toc21902"/>
      <w:bookmarkStart w:id="85" w:name="_Toc483470327"/>
      <w:bookmarkStart w:id="86" w:name="_Toc32524"/>
      <w:bookmarkStart w:id="87" w:name="_Toc49347898"/>
      <w:r>
        <w:rPr>
          <w:rFonts w:hint="eastAsia"/>
        </w:rPr>
        <w:t>三、施工准备及临时工期进度计划编制说明</w:t>
      </w:r>
      <w:bookmarkEnd w:id="82"/>
      <w:bookmarkEnd w:id="83"/>
      <w:bookmarkEnd w:id="84"/>
      <w:bookmarkEnd w:id="85"/>
      <w:bookmarkEnd w:id="86"/>
      <w:bookmarkEnd w:id="87"/>
    </w:p>
    <w:p>
      <w:pPr>
        <w:pStyle w:val="4"/>
      </w:pPr>
      <w:bookmarkStart w:id="88" w:name="_Toc18069"/>
      <w:r>
        <w:rPr>
          <w:rFonts w:hint="eastAsia"/>
        </w:rPr>
        <w:t>（一）人员设备进场及施工准备</w:t>
      </w:r>
      <w:bookmarkEnd w:id="88"/>
    </w:p>
    <w:p>
      <w:pPr>
        <w:rPr>
          <w:rFonts w:ascii="宋体" w:hAnsi="宋体"/>
          <w:color w:val="000000"/>
          <w:szCs w:val="28"/>
        </w:rPr>
      </w:pPr>
      <w:r>
        <w:rPr>
          <w:rFonts w:hint="eastAsia" w:ascii="宋体" w:hAnsi="宋体"/>
          <w:color w:val="000000"/>
          <w:szCs w:val="28"/>
        </w:rPr>
        <w:t>若我司中标，我公司将在中标后立即着手组建项目经理部。</w:t>
      </w:r>
    </w:p>
    <w:p>
      <w:pPr>
        <w:rPr>
          <w:rFonts w:ascii="宋体" w:hAnsi="宋体"/>
          <w:color w:val="000000"/>
          <w:szCs w:val="28"/>
        </w:rPr>
      </w:pPr>
      <w:r>
        <w:rPr>
          <w:rFonts w:hint="eastAsia" w:ascii="宋体" w:hAnsi="宋体"/>
          <w:color w:val="000000"/>
          <w:szCs w:val="28"/>
        </w:rPr>
        <w:t>我公司保证在收到中标通知书后2天之内，派遣主要人员及施工机械进驻现场进行前期施工准备，收到中标通知书后7天内，完成生产生活营地及施工准备工作，具备施工条件，一旦监理工程师下达开工令，我方所有现场人员及设备立即投入施工。</w:t>
      </w:r>
    </w:p>
    <w:p>
      <w:pPr>
        <w:jc w:val="center"/>
        <w:rPr>
          <w:rFonts w:hint="eastAsia" w:ascii="宋体" w:hAnsi="宋体"/>
          <w:color w:val="000000"/>
          <w:szCs w:val="28"/>
        </w:rPr>
      </w:pPr>
    </w:p>
    <w:p>
      <w:pPr>
        <w:jc w:val="center"/>
        <w:rPr>
          <w:rFonts w:hint="eastAsia" w:ascii="宋体" w:hAnsi="宋体"/>
          <w:color w:val="000000"/>
          <w:szCs w:val="28"/>
        </w:rPr>
      </w:pPr>
    </w:p>
    <w:p>
      <w:pPr>
        <w:jc w:val="center"/>
        <w:rPr>
          <w:rFonts w:hint="eastAsia" w:ascii="宋体" w:hAnsi="宋体"/>
          <w:color w:val="000000"/>
          <w:szCs w:val="28"/>
        </w:rPr>
      </w:pPr>
    </w:p>
    <w:p>
      <w:pPr>
        <w:jc w:val="center"/>
        <w:rPr>
          <w:rFonts w:hint="eastAsia" w:ascii="宋体" w:hAnsi="宋体"/>
          <w:color w:val="000000"/>
          <w:szCs w:val="28"/>
        </w:rPr>
      </w:pPr>
    </w:p>
    <w:p>
      <w:pPr>
        <w:jc w:val="center"/>
        <w:rPr>
          <w:rFonts w:ascii="宋体" w:hAnsi="宋体"/>
          <w:color w:val="000000"/>
          <w:szCs w:val="28"/>
        </w:rPr>
      </w:pPr>
      <w:r>
        <w:rPr>
          <w:rFonts w:hint="eastAsia" w:ascii="宋体" w:hAnsi="宋体"/>
          <w:color w:val="000000"/>
          <w:szCs w:val="28"/>
        </w:rPr>
        <w:t>设备及人员进场计划表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27"/>
        <w:gridCol w:w="2126"/>
        <w:gridCol w:w="1843"/>
        <w:gridCol w:w="184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tblHeader/>
          <w:jc w:val="center"/>
        </w:trPr>
        <w:tc>
          <w:tcPr>
            <w:tcW w:w="2127"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设       备</w:t>
            </w:r>
          </w:p>
        </w:tc>
        <w:tc>
          <w:tcPr>
            <w:tcW w:w="2126"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动员周期（天）</w:t>
            </w:r>
          </w:p>
        </w:tc>
        <w:tc>
          <w:tcPr>
            <w:tcW w:w="1843"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人员</w:t>
            </w:r>
          </w:p>
        </w:tc>
        <w:tc>
          <w:tcPr>
            <w:tcW w:w="184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动员周期（天）</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127"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测量仪器</w:t>
            </w:r>
          </w:p>
        </w:tc>
        <w:tc>
          <w:tcPr>
            <w:tcW w:w="2126"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3</w:t>
            </w:r>
          </w:p>
        </w:tc>
        <w:tc>
          <w:tcPr>
            <w:tcW w:w="1843"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项目管理人员</w:t>
            </w:r>
          </w:p>
        </w:tc>
        <w:tc>
          <w:tcPr>
            <w:tcW w:w="184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2～3</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127"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试验仪器</w:t>
            </w:r>
          </w:p>
        </w:tc>
        <w:tc>
          <w:tcPr>
            <w:tcW w:w="2126"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3</w:t>
            </w:r>
          </w:p>
        </w:tc>
        <w:tc>
          <w:tcPr>
            <w:tcW w:w="1843"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技术人员</w:t>
            </w:r>
          </w:p>
        </w:tc>
        <w:tc>
          <w:tcPr>
            <w:tcW w:w="184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2-5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127"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挖装设备</w:t>
            </w:r>
          </w:p>
        </w:tc>
        <w:tc>
          <w:tcPr>
            <w:tcW w:w="2126"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3～7</w:t>
            </w:r>
          </w:p>
        </w:tc>
        <w:tc>
          <w:tcPr>
            <w:tcW w:w="1843"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机械技工</w:t>
            </w:r>
          </w:p>
        </w:tc>
        <w:tc>
          <w:tcPr>
            <w:tcW w:w="1842"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3-5</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16" w:hRule="atLeast"/>
          <w:jc w:val="center"/>
        </w:trPr>
        <w:tc>
          <w:tcPr>
            <w:tcW w:w="2127"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运输设备</w:t>
            </w:r>
          </w:p>
        </w:tc>
        <w:tc>
          <w:tcPr>
            <w:tcW w:w="2126"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3～7</w:t>
            </w:r>
          </w:p>
        </w:tc>
        <w:tc>
          <w:tcPr>
            <w:tcW w:w="1843"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普工</w:t>
            </w:r>
          </w:p>
        </w:tc>
        <w:tc>
          <w:tcPr>
            <w:tcW w:w="184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3～7</w:t>
            </w:r>
          </w:p>
        </w:tc>
      </w:tr>
    </w:tbl>
    <w:p>
      <w:pPr>
        <w:pStyle w:val="4"/>
      </w:pPr>
      <w:bookmarkStart w:id="89" w:name="_Toc17945"/>
      <w:r>
        <w:rPr>
          <w:rFonts w:hint="eastAsia"/>
        </w:rPr>
        <w:t>（二）生产生活及辅助设施修建</w:t>
      </w:r>
      <w:bookmarkEnd w:id="89"/>
    </w:p>
    <w:p>
      <w:pPr>
        <w:rPr>
          <w:rFonts w:ascii="宋体" w:hAnsi="宋体"/>
          <w:color w:val="000000"/>
          <w:szCs w:val="28"/>
        </w:rPr>
      </w:pPr>
      <w:r>
        <w:rPr>
          <w:rFonts w:hint="eastAsia" w:ascii="宋体" w:hAnsi="宋体"/>
          <w:color w:val="000000"/>
          <w:szCs w:val="28"/>
        </w:rPr>
        <w:t>①、供电系统：施工进场后，直接利用附近已有的供电系统安装自备变压器即可满足基本的用电要求，施工作业面的用电直接由工程区附近已有的供电线路上采用“T”型接法接至各用电设备，并配备3台柴油发电机组。要求在前期人员及设备进驻现场后3天内具备施工供电要求。</w:t>
      </w:r>
    </w:p>
    <w:p>
      <w:pPr>
        <w:rPr>
          <w:rFonts w:ascii="宋体" w:hAnsi="宋体"/>
          <w:color w:val="000000"/>
          <w:szCs w:val="28"/>
        </w:rPr>
      </w:pPr>
      <w:r>
        <w:rPr>
          <w:rFonts w:hint="eastAsia" w:ascii="宋体" w:hAnsi="宋体"/>
          <w:color w:val="000000"/>
          <w:szCs w:val="28"/>
        </w:rPr>
        <w:t>②、供水系统：直接由附近的城市供水管网上安装水表后接引使用，以满足前其生产生活用水。要求在前期人员及设备进驻现场后3天内具备施工供水要求。</w:t>
      </w:r>
    </w:p>
    <w:p>
      <w:pPr>
        <w:rPr>
          <w:rFonts w:ascii="宋体" w:hAnsi="宋体"/>
          <w:color w:val="000000"/>
          <w:szCs w:val="28"/>
        </w:rPr>
      </w:pPr>
      <w:r>
        <w:rPr>
          <w:rFonts w:hint="eastAsia" w:ascii="宋体" w:hAnsi="宋体"/>
          <w:color w:val="000000"/>
          <w:szCs w:val="28"/>
        </w:rPr>
        <w:t>③、各类仓库及临时设施修建：要求在前期人员及设备进驻现场后7天内具备使用条件。</w:t>
      </w:r>
    </w:p>
    <w:p>
      <w:pPr>
        <w:pStyle w:val="3"/>
      </w:pPr>
      <w:bookmarkStart w:id="90" w:name="_Toc483470328"/>
      <w:bookmarkStart w:id="91" w:name="_Toc14257"/>
      <w:bookmarkStart w:id="92" w:name="_Toc49347899"/>
      <w:bookmarkStart w:id="93" w:name="_Toc216252615"/>
      <w:bookmarkStart w:id="94" w:name="_Toc13502"/>
      <w:r>
        <w:rPr>
          <w:rFonts w:hint="eastAsia"/>
        </w:rPr>
        <w:t>四、施工工期保证措施</w:t>
      </w:r>
      <w:bookmarkEnd w:id="90"/>
      <w:bookmarkEnd w:id="91"/>
      <w:bookmarkEnd w:id="92"/>
      <w:bookmarkEnd w:id="93"/>
      <w:bookmarkEnd w:id="94"/>
    </w:p>
    <w:p>
      <w:pPr>
        <w:pStyle w:val="4"/>
      </w:pPr>
      <w:bookmarkStart w:id="95" w:name="_Toc90712371"/>
      <w:bookmarkStart w:id="96" w:name="_Toc69148440"/>
      <w:bookmarkStart w:id="97" w:name="_Toc6830"/>
      <w:bookmarkStart w:id="98" w:name="_Toc90616326"/>
      <w:r>
        <w:rPr>
          <w:rFonts w:hint="eastAsia"/>
        </w:rPr>
        <w:t>（一）影响工期预测分析及其对策</w:t>
      </w:r>
      <w:bookmarkEnd w:id="95"/>
      <w:bookmarkEnd w:id="96"/>
      <w:bookmarkEnd w:id="97"/>
      <w:bookmarkEnd w:id="98"/>
    </w:p>
    <w:p>
      <w:pPr>
        <w:pStyle w:val="5"/>
        <w:numPr>
          <w:ilvl w:val="0"/>
          <w:numId w:val="0"/>
        </w:numPr>
        <w:rPr>
          <w:rFonts w:hAnsi="宋体"/>
          <w:b/>
          <w:color w:val="000000"/>
        </w:rPr>
      </w:pPr>
      <w:r>
        <w:rPr>
          <w:rFonts w:hint="eastAsia" w:hAnsi="宋体"/>
          <w:b/>
          <w:color w:val="000000"/>
        </w:rPr>
        <w:t>1、影响工期预测分析</w:t>
      </w:r>
    </w:p>
    <w:p>
      <w:pPr>
        <w:rPr>
          <w:rFonts w:ascii="宋体" w:hAnsi="宋体"/>
          <w:color w:val="000000"/>
          <w:szCs w:val="28"/>
        </w:rPr>
      </w:pPr>
      <w:r>
        <w:rPr>
          <w:rFonts w:hint="eastAsia" w:ascii="宋体" w:hAnsi="宋体"/>
          <w:color w:val="000000"/>
          <w:szCs w:val="28"/>
        </w:rPr>
        <w:fldChar w:fldCharType="begin"/>
      </w:r>
      <w:r>
        <w:rPr>
          <w:rFonts w:hint="eastAsia" w:ascii="宋体" w:hAnsi="宋体"/>
          <w:color w:val="000000"/>
          <w:szCs w:val="28"/>
        </w:rPr>
        <w:instrText xml:space="preserve"> = 1 \* GB3 </w:instrText>
      </w:r>
      <w:r>
        <w:rPr>
          <w:rFonts w:hint="eastAsia" w:ascii="宋体" w:hAnsi="宋体"/>
          <w:color w:val="000000"/>
          <w:szCs w:val="28"/>
        </w:rPr>
        <w:fldChar w:fldCharType="separate"/>
      </w:r>
      <w:r>
        <w:rPr>
          <w:rFonts w:hint="eastAsia" w:ascii="宋体" w:hAnsi="宋体"/>
          <w:color w:val="000000"/>
          <w:szCs w:val="28"/>
        </w:rPr>
        <w:t>①</w:t>
      </w:r>
      <w:r>
        <w:rPr>
          <w:rFonts w:hint="eastAsia" w:ascii="宋体" w:hAnsi="宋体"/>
          <w:color w:val="000000"/>
          <w:szCs w:val="28"/>
        </w:rPr>
        <w:fldChar w:fldCharType="end"/>
      </w:r>
      <w:r>
        <w:rPr>
          <w:rFonts w:hint="eastAsia" w:ascii="宋体" w:hAnsi="宋体"/>
          <w:color w:val="000000"/>
          <w:szCs w:val="28"/>
        </w:rPr>
        <w:t>、本标段施工的相互干扰因素</w:t>
      </w:r>
    </w:p>
    <w:p>
      <w:pPr>
        <w:rPr>
          <w:rFonts w:ascii="宋体" w:hAnsi="宋体"/>
          <w:color w:val="000000"/>
          <w:szCs w:val="28"/>
        </w:rPr>
      </w:pPr>
      <w:r>
        <w:rPr>
          <w:rFonts w:hint="eastAsia" w:ascii="宋体" w:hAnsi="宋体"/>
          <w:color w:val="000000"/>
          <w:szCs w:val="28"/>
        </w:rPr>
        <w:t>包括管线、绿化种植、土石方施工等各工序之间存在着相互干扰。</w:t>
      </w:r>
    </w:p>
    <w:p>
      <w:pPr>
        <w:rPr>
          <w:rFonts w:ascii="宋体" w:hAnsi="宋体"/>
          <w:color w:val="000000"/>
          <w:szCs w:val="28"/>
        </w:rPr>
      </w:pPr>
      <w:r>
        <w:rPr>
          <w:rFonts w:hint="eastAsia" w:ascii="宋体" w:hAnsi="宋体"/>
          <w:color w:val="000000"/>
          <w:szCs w:val="28"/>
        </w:rPr>
        <w:fldChar w:fldCharType="begin"/>
      </w:r>
      <w:r>
        <w:rPr>
          <w:rFonts w:hint="eastAsia" w:ascii="宋体" w:hAnsi="宋体"/>
          <w:color w:val="000000"/>
          <w:szCs w:val="28"/>
        </w:rPr>
        <w:instrText xml:space="preserve"> = 2 \* GB3 </w:instrText>
      </w:r>
      <w:r>
        <w:rPr>
          <w:rFonts w:hint="eastAsia" w:ascii="宋体" w:hAnsi="宋体"/>
          <w:color w:val="000000"/>
          <w:szCs w:val="28"/>
        </w:rPr>
        <w:fldChar w:fldCharType="separate"/>
      </w:r>
      <w:r>
        <w:rPr>
          <w:rFonts w:hint="eastAsia" w:ascii="宋体" w:hAnsi="宋体"/>
          <w:color w:val="000000"/>
          <w:szCs w:val="28"/>
        </w:rPr>
        <w:t>②</w:t>
      </w:r>
      <w:r>
        <w:rPr>
          <w:rFonts w:hint="eastAsia" w:ascii="宋体" w:hAnsi="宋体"/>
          <w:color w:val="000000"/>
          <w:szCs w:val="28"/>
        </w:rPr>
        <w:fldChar w:fldCharType="end"/>
      </w:r>
      <w:r>
        <w:rPr>
          <w:rFonts w:hint="eastAsia" w:ascii="宋体" w:hAnsi="宋体"/>
          <w:color w:val="000000"/>
          <w:szCs w:val="28"/>
        </w:rPr>
        <w:t>、其他影响因素</w:t>
      </w:r>
    </w:p>
    <w:p>
      <w:pPr>
        <w:rPr>
          <w:rFonts w:ascii="宋体" w:hAnsi="宋体"/>
          <w:color w:val="000000"/>
          <w:szCs w:val="28"/>
        </w:rPr>
      </w:pPr>
      <w:r>
        <w:rPr>
          <w:rFonts w:hint="eastAsia" w:ascii="宋体" w:hAnsi="宋体"/>
          <w:color w:val="000000"/>
          <w:szCs w:val="28"/>
        </w:rPr>
        <w:t>各项材料能否及时供应，对工程施工的顺利进行起到十分重要的作用。</w:t>
      </w:r>
    </w:p>
    <w:p>
      <w:pPr>
        <w:rPr>
          <w:rFonts w:ascii="宋体" w:hAnsi="宋体"/>
          <w:color w:val="000000"/>
          <w:szCs w:val="28"/>
        </w:rPr>
      </w:pPr>
      <w:r>
        <w:rPr>
          <w:rFonts w:hint="eastAsia" w:ascii="宋体" w:hAnsi="宋体"/>
          <w:color w:val="000000"/>
          <w:szCs w:val="28"/>
        </w:rPr>
        <w:t>既有道路及其他设施对本项目的限制和影响。</w:t>
      </w:r>
    </w:p>
    <w:p>
      <w:pPr>
        <w:rPr>
          <w:rFonts w:ascii="宋体" w:hAnsi="宋体"/>
          <w:color w:val="000000"/>
          <w:szCs w:val="28"/>
        </w:rPr>
      </w:pPr>
      <w:r>
        <w:rPr>
          <w:rFonts w:hint="eastAsia" w:ascii="宋体" w:hAnsi="宋体"/>
          <w:color w:val="000000"/>
          <w:szCs w:val="28"/>
        </w:rPr>
        <w:t>施工安全、质量影响因素。</w:t>
      </w:r>
    </w:p>
    <w:p>
      <w:pPr>
        <w:pStyle w:val="5"/>
        <w:numPr>
          <w:ilvl w:val="0"/>
          <w:numId w:val="0"/>
        </w:numPr>
        <w:rPr>
          <w:rFonts w:hAnsi="宋体"/>
          <w:b/>
          <w:color w:val="000000"/>
        </w:rPr>
      </w:pPr>
      <w:r>
        <w:rPr>
          <w:rFonts w:hint="eastAsia" w:hAnsi="宋体"/>
          <w:b/>
          <w:color w:val="000000"/>
        </w:rPr>
        <w:t>2、施工对策</w:t>
      </w:r>
    </w:p>
    <w:p>
      <w:pPr>
        <w:rPr>
          <w:rFonts w:ascii="宋体" w:hAnsi="宋体"/>
          <w:color w:val="000000"/>
          <w:szCs w:val="28"/>
        </w:rPr>
      </w:pPr>
      <w:r>
        <w:rPr>
          <w:rFonts w:hint="eastAsia" w:ascii="宋体" w:hAnsi="宋体"/>
          <w:color w:val="000000"/>
          <w:szCs w:val="28"/>
        </w:rPr>
        <w:t>作好内部协调统一管理工作，本标段各项工程服从项目经理的统一指挥，做到各工序的施工按施工计划组织好平行流水作业，尽量避免相互干扰。</w:t>
      </w:r>
    </w:p>
    <w:p>
      <w:pPr>
        <w:rPr>
          <w:rFonts w:ascii="宋体" w:hAnsi="宋体"/>
          <w:color w:val="000000"/>
          <w:szCs w:val="28"/>
        </w:rPr>
      </w:pPr>
      <w:r>
        <w:rPr>
          <w:rFonts w:hint="eastAsia" w:ascii="宋体" w:hAnsi="宋体"/>
          <w:color w:val="000000"/>
          <w:szCs w:val="28"/>
        </w:rPr>
        <w:t>开工前按规定格式和时间报送施工进度网络计划，批准后，按照计划安排资源，施工中配足关键路线的资源，抓紧关键路线的工序持续时间，组织关键路线上重点、难点工序的技术攻关，随时采取措施调整落后工序，不断优化工序衔接、优化资源配置，千方百计保证各单位工程按计划完成。</w:t>
      </w:r>
    </w:p>
    <w:p>
      <w:pPr>
        <w:rPr>
          <w:rFonts w:ascii="宋体" w:hAnsi="宋体"/>
          <w:color w:val="000000"/>
          <w:szCs w:val="28"/>
        </w:rPr>
      </w:pPr>
      <w:r>
        <w:rPr>
          <w:rFonts w:hint="eastAsia" w:ascii="宋体" w:hAnsi="宋体"/>
          <w:color w:val="000000"/>
          <w:szCs w:val="28"/>
        </w:rPr>
        <w:t>做好各项材料的订货、采购、供应工作，安排项目材料主管先行到施工地区考虑材料的供应情况，根据本项目的材料计划，计划好各项材料的供应周期和采购运输方案，保证不出现停工待料。同时，还要进行材料的单价调研，力争把材料单价降到同类产品较低水平，签订相关的供货协定，有效防止因材料不到位造成的工期延误。</w:t>
      </w:r>
    </w:p>
    <w:p>
      <w:pPr>
        <w:rPr>
          <w:rFonts w:ascii="宋体" w:hAnsi="宋体"/>
          <w:color w:val="000000"/>
          <w:szCs w:val="28"/>
        </w:rPr>
      </w:pPr>
      <w:r>
        <w:rPr>
          <w:rFonts w:hint="eastAsia" w:ascii="宋体" w:hAnsi="宋体"/>
          <w:color w:val="000000"/>
          <w:szCs w:val="28"/>
        </w:rPr>
        <w:t>做好预防各种自然灾害发生的准备，在尽量减少经济损失的同时，积极争取早日开工，将工期损失减少到最低限度。</w:t>
      </w:r>
    </w:p>
    <w:p>
      <w:pPr>
        <w:rPr>
          <w:rFonts w:ascii="宋体" w:hAnsi="宋体"/>
          <w:color w:val="000000"/>
          <w:szCs w:val="28"/>
        </w:rPr>
      </w:pPr>
      <w:r>
        <w:rPr>
          <w:rFonts w:hint="eastAsia" w:ascii="宋体" w:hAnsi="宋体"/>
          <w:color w:val="000000"/>
          <w:szCs w:val="28"/>
        </w:rPr>
        <w:t>严格检查和验收工作，发现安全隐患并及时消除，消除因此导致的工期延误。</w:t>
      </w:r>
    </w:p>
    <w:p>
      <w:pPr>
        <w:pStyle w:val="4"/>
      </w:pPr>
      <w:bookmarkStart w:id="99" w:name="_Toc90712372"/>
      <w:bookmarkStart w:id="100" w:name="_Toc90616327"/>
      <w:bookmarkStart w:id="101" w:name="_Toc69148441"/>
      <w:bookmarkStart w:id="102" w:name="_Toc29150"/>
      <w:r>
        <w:rPr>
          <w:rFonts w:hint="eastAsia"/>
        </w:rPr>
        <w:t>（二）工期的动态控制</w:t>
      </w:r>
      <w:bookmarkEnd w:id="99"/>
      <w:bookmarkEnd w:id="100"/>
      <w:bookmarkEnd w:id="101"/>
      <w:bookmarkEnd w:id="102"/>
    </w:p>
    <w:p>
      <w:pPr>
        <w:rPr>
          <w:rFonts w:ascii="宋体" w:hAnsi="宋体"/>
          <w:color w:val="000000"/>
          <w:szCs w:val="28"/>
        </w:rPr>
      </w:pPr>
      <w:r>
        <w:rPr>
          <w:rFonts w:hint="eastAsia" w:ascii="宋体" w:hAnsi="宋体"/>
          <w:color w:val="000000"/>
          <w:szCs w:val="28"/>
        </w:rPr>
        <w:t>采用国际通用的项目管理软件对各项施工动态管理，尤其是进度与资源配置不断优化调整，将非关键路线的资源调往关键路线的落后工序，不断使落后工序在网络中逐渐成为非落后工序，同时使工程在资源总投入不变或少量增加的情况下，仍能符合总工期的要求，达到以动态控制的目标。</w:t>
      </w:r>
    </w:p>
    <w:p>
      <w:pPr>
        <w:pStyle w:val="4"/>
      </w:pPr>
      <w:bookmarkStart w:id="103" w:name="_Toc69148442"/>
      <w:bookmarkStart w:id="104" w:name="_Toc90616328"/>
      <w:bookmarkStart w:id="105" w:name="_Toc90712373"/>
      <w:bookmarkStart w:id="106" w:name="_Toc13704"/>
      <w:r>
        <w:rPr>
          <w:rFonts w:hint="eastAsia"/>
        </w:rPr>
        <w:t>（三）工期保证措施</w:t>
      </w:r>
      <w:bookmarkEnd w:id="103"/>
      <w:bookmarkEnd w:id="104"/>
      <w:bookmarkEnd w:id="105"/>
      <w:bookmarkEnd w:id="106"/>
    </w:p>
    <w:p>
      <w:pPr>
        <w:pStyle w:val="5"/>
        <w:keepNext w:val="0"/>
        <w:numPr>
          <w:ilvl w:val="0"/>
          <w:numId w:val="0"/>
        </w:numPr>
        <w:rPr>
          <w:rFonts w:hAnsi="宋体"/>
          <w:b/>
          <w:color w:val="000000"/>
        </w:rPr>
      </w:pPr>
      <w:r>
        <w:rPr>
          <w:rFonts w:hint="eastAsia" w:hAnsi="宋体"/>
          <w:b/>
          <w:color w:val="000000"/>
        </w:rPr>
        <w:t>1、确保工期的组织措施</w:t>
      </w:r>
    </w:p>
    <w:p>
      <w:pPr>
        <w:rPr>
          <w:rFonts w:ascii="宋体" w:hAnsi="宋体"/>
          <w:color w:val="000000"/>
          <w:szCs w:val="28"/>
        </w:rPr>
      </w:pPr>
      <w:r>
        <w:rPr>
          <w:rFonts w:hint="eastAsia" w:ascii="宋体" w:hAnsi="宋体"/>
          <w:color w:val="000000"/>
          <w:szCs w:val="28"/>
        </w:rPr>
        <w:fldChar w:fldCharType="begin"/>
      </w:r>
      <w:r>
        <w:rPr>
          <w:rFonts w:hint="eastAsia" w:ascii="宋体" w:hAnsi="宋体"/>
          <w:color w:val="000000"/>
          <w:szCs w:val="28"/>
        </w:rPr>
        <w:instrText xml:space="preserve"> = 1 \* GB3 </w:instrText>
      </w:r>
      <w:r>
        <w:rPr>
          <w:rFonts w:hint="eastAsia" w:ascii="宋体" w:hAnsi="宋体"/>
          <w:color w:val="000000"/>
          <w:szCs w:val="28"/>
        </w:rPr>
        <w:fldChar w:fldCharType="separate"/>
      </w:r>
      <w:r>
        <w:rPr>
          <w:rFonts w:hint="eastAsia" w:ascii="宋体" w:hAnsi="宋体"/>
          <w:color w:val="000000"/>
          <w:szCs w:val="28"/>
        </w:rPr>
        <w:t>①</w:t>
      </w:r>
      <w:r>
        <w:rPr>
          <w:rFonts w:hint="eastAsia" w:ascii="宋体" w:hAnsi="宋体"/>
          <w:color w:val="000000"/>
          <w:szCs w:val="28"/>
        </w:rPr>
        <w:fldChar w:fldCharType="end"/>
      </w:r>
      <w:r>
        <w:rPr>
          <w:rFonts w:hint="eastAsia" w:ascii="宋体" w:hAnsi="宋体"/>
          <w:color w:val="000000"/>
          <w:szCs w:val="28"/>
        </w:rPr>
        <w:t>、组建一个精干、高效的项目管理班子</w:t>
      </w:r>
    </w:p>
    <w:p>
      <w:pPr>
        <w:rPr>
          <w:rFonts w:ascii="宋体" w:hAnsi="宋体"/>
          <w:color w:val="000000"/>
          <w:szCs w:val="28"/>
        </w:rPr>
      </w:pPr>
      <w:r>
        <w:rPr>
          <w:rFonts w:hint="eastAsia" w:ascii="宋体" w:hAnsi="宋体"/>
          <w:color w:val="000000"/>
          <w:szCs w:val="28"/>
        </w:rPr>
        <w:t>本项目若中标，我公司拟委派有丰富施工经验的工程管理人才组成本项目领导班子，从具有丰富施工实践经验和项目管理经验的高中级技术人员中选一批人员提任本项目的计划、测量、结构、试验、安质、测量监测、物资管理、文明和机械工程师，以技术密集型和管理高效型的项目班子为如期实现合同工期提供组织保证。</w:t>
      </w:r>
    </w:p>
    <w:p>
      <w:pPr>
        <w:rPr>
          <w:rFonts w:ascii="宋体" w:hAnsi="宋体"/>
          <w:color w:val="000000"/>
          <w:szCs w:val="28"/>
        </w:rPr>
      </w:pPr>
      <w:r>
        <w:rPr>
          <w:rFonts w:hint="eastAsia" w:ascii="宋体" w:hAnsi="宋体"/>
          <w:color w:val="000000"/>
          <w:szCs w:val="28"/>
        </w:rPr>
        <w:fldChar w:fldCharType="begin"/>
      </w:r>
      <w:r>
        <w:rPr>
          <w:rFonts w:hint="eastAsia" w:ascii="宋体" w:hAnsi="宋体"/>
          <w:color w:val="000000"/>
          <w:szCs w:val="28"/>
        </w:rPr>
        <w:instrText xml:space="preserve"> = 2 \* GB3 </w:instrText>
      </w:r>
      <w:r>
        <w:rPr>
          <w:rFonts w:hint="eastAsia" w:ascii="宋体" w:hAnsi="宋体"/>
          <w:color w:val="000000"/>
          <w:szCs w:val="28"/>
        </w:rPr>
        <w:fldChar w:fldCharType="separate"/>
      </w:r>
      <w:r>
        <w:rPr>
          <w:rFonts w:hint="eastAsia" w:ascii="宋体" w:hAnsi="宋体"/>
          <w:color w:val="000000"/>
          <w:szCs w:val="28"/>
        </w:rPr>
        <w:t>②</w:t>
      </w:r>
      <w:r>
        <w:rPr>
          <w:rFonts w:hint="eastAsia" w:ascii="宋体" w:hAnsi="宋体"/>
          <w:color w:val="000000"/>
          <w:szCs w:val="28"/>
        </w:rPr>
        <w:fldChar w:fldCharType="end"/>
      </w:r>
      <w:r>
        <w:rPr>
          <w:rFonts w:hint="eastAsia" w:ascii="宋体" w:hAnsi="宋体"/>
          <w:color w:val="000000"/>
          <w:szCs w:val="28"/>
        </w:rPr>
        <w:t>、组织一支技术熟练的作业队伍</w:t>
      </w:r>
    </w:p>
    <w:p>
      <w:pPr>
        <w:rPr>
          <w:rFonts w:ascii="宋体" w:hAnsi="宋体"/>
          <w:color w:val="000000"/>
          <w:szCs w:val="28"/>
        </w:rPr>
      </w:pPr>
      <w:r>
        <w:rPr>
          <w:rFonts w:hint="eastAsia" w:ascii="宋体" w:hAnsi="宋体"/>
          <w:color w:val="000000"/>
          <w:szCs w:val="28"/>
        </w:rPr>
        <w:t>以我公司的专业阶段为人力资源基础，再注入长期从事相关工程、有丰富施工经验的作业阶段构成本项目的作业层，作业队长、现场领工员经考虑与考试竞争入选，技术工人经培训考核上岗，特殊工种经考试合格后持证上岗，保证工程计划进度顺利实施。</w:t>
      </w:r>
    </w:p>
    <w:p>
      <w:pPr>
        <w:rPr>
          <w:rFonts w:ascii="宋体" w:hAnsi="宋体"/>
          <w:color w:val="000000"/>
          <w:szCs w:val="28"/>
        </w:rPr>
      </w:pPr>
      <w:r>
        <w:rPr>
          <w:rFonts w:hint="eastAsia" w:ascii="宋体" w:hAnsi="宋体"/>
          <w:color w:val="000000"/>
          <w:szCs w:val="28"/>
        </w:rPr>
        <w:fldChar w:fldCharType="begin"/>
      </w:r>
      <w:r>
        <w:rPr>
          <w:rFonts w:hint="eastAsia" w:ascii="宋体" w:hAnsi="宋体"/>
          <w:color w:val="000000"/>
          <w:szCs w:val="28"/>
        </w:rPr>
        <w:instrText xml:space="preserve"> = 3 \* GB3 </w:instrText>
      </w:r>
      <w:r>
        <w:rPr>
          <w:rFonts w:hint="eastAsia" w:ascii="宋体" w:hAnsi="宋体"/>
          <w:color w:val="000000"/>
          <w:szCs w:val="28"/>
        </w:rPr>
        <w:fldChar w:fldCharType="separate"/>
      </w:r>
      <w:r>
        <w:rPr>
          <w:rFonts w:hint="eastAsia" w:ascii="宋体" w:hAnsi="宋体"/>
          <w:color w:val="000000"/>
          <w:szCs w:val="28"/>
        </w:rPr>
        <w:t>③</w:t>
      </w:r>
      <w:r>
        <w:rPr>
          <w:rFonts w:hint="eastAsia" w:ascii="宋体" w:hAnsi="宋体"/>
          <w:color w:val="000000"/>
          <w:szCs w:val="28"/>
        </w:rPr>
        <w:fldChar w:fldCharType="end"/>
      </w:r>
      <w:r>
        <w:rPr>
          <w:rFonts w:hint="eastAsia" w:ascii="宋体" w:hAnsi="宋体"/>
          <w:color w:val="000000"/>
          <w:szCs w:val="28"/>
        </w:rPr>
        <w:t>、实行工期目标责任制</w:t>
      </w:r>
    </w:p>
    <w:p>
      <w:pPr>
        <w:rPr>
          <w:rFonts w:ascii="宋体" w:hAnsi="宋体"/>
          <w:color w:val="000000"/>
          <w:szCs w:val="28"/>
        </w:rPr>
      </w:pPr>
      <w:r>
        <w:rPr>
          <w:rFonts w:hint="eastAsia" w:ascii="宋体" w:hAnsi="宋体"/>
          <w:color w:val="000000"/>
          <w:szCs w:val="28"/>
        </w:rPr>
        <w:t>根据实施性施组的总体安排和网络计划进度，编制年度、季度作业计划，将请建设单位同意后，编制分月分旬生产作业计划。月旬作业计划要落实到班组，将完成或超额完成旬、月计划作为队与班组考核指标，并与分配挂钩。季度和月度计划作为经理部各部门考核指标，并实施奖惩。要以旬、月计划的实现保证季度计划的实现，以季度计划保证年度计划的完成。从而保证总工期的如期实现。施组和计划要结合现场实际和季节性因素，即要满负荷工作，又要留有余地，确保计划的严肃性。</w:t>
      </w:r>
    </w:p>
    <w:p>
      <w:pPr>
        <w:rPr>
          <w:rFonts w:ascii="宋体" w:hAnsi="宋体"/>
          <w:color w:val="000000"/>
          <w:szCs w:val="28"/>
        </w:rPr>
      </w:pPr>
      <w:r>
        <w:rPr>
          <w:rFonts w:hint="eastAsia" w:ascii="宋体" w:hAnsi="宋体"/>
          <w:color w:val="000000"/>
          <w:szCs w:val="28"/>
        </w:rPr>
        <w:t>建立计划进度的落实检查制度，开展现场碰头会、调度交班会的工作制度。对落后工序要就地组织制定措施赶上计划，对难点工序要有预案，必要时调整资源，配置加强技术攻关力度，使各项工程按部就班地进行。</w:t>
      </w:r>
    </w:p>
    <w:p>
      <w:pPr>
        <w:rPr>
          <w:rFonts w:ascii="宋体" w:hAnsi="宋体"/>
          <w:color w:val="000000"/>
          <w:szCs w:val="28"/>
        </w:rPr>
      </w:pPr>
      <w:r>
        <w:rPr>
          <w:rFonts w:hint="eastAsia" w:ascii="宋体" w:hAnsi="宋体"/>
          <w:color w:val="000000"/>
          <w:szCs w:val="28"/>
        </w:rPr>
        <w:t>组织强有力的后勤保障系统，按计划组织物资配件的订货供应，计划好供应周期和采购运输方案，保证不出现停工待料。在现场设机械设备修理站，配足常用维修机具和熟练修理工，保证施工机具设备的完好状态。</w:t>
      </w:r>
    </w:p>
    <w:p>
      <w:pPr>
        <w:pStyle w:val="5"/>
        <w:numPr>
          <w:ilvl w:val="0"/>
          <w:numId w:val="0"/>
        </w:numPr>
        <w:rPr>
          <w:rFonts w:hAnsi="宋体"/>
          <w:b/>
          <w:color w:val="000000"/>
        </w:rPr>
      </w:pPr>
      <w:r>
        <w:rPr>
          <w:rFonts w:hint="eastAsia" w:hAnsi="宋体"/>
          <w:b/>
          <w:color w:val="000000"/>
        </w:rPr>
        <w:t>2、确保工期的技术措施</w:t>
      </w:r>
    </w:p>
    <w:p>
      <w:pPr>
        <w:rPr>
          <w:rFonts w:ascii="宋体" w:hAnsi="宋体"/>
          <w:color w:val="000000"/>
          <w:szCs w:val="28"/>
        </w:rPr>
      </w:pPr>
      <w:r>
        <w:rPr>
          <w:rFonts w:hint="eastAsia" w:ascii="宋体" w:hAnsi="宋体"/>
          <w:color w:val="000000"/>
          <w:szCs w:val="28"/>
        </w:rPr>
        <w:fldChar w:fldCharType="begin"/>
      </w:r>
      <w:r>
        <w:rPr>
          <w:rFonts w:hint="eastAsia" w:ascii="宋体" w:hAnsi="宋体"/>
          <w:color w:val="000000"/>
          <w:szCs w:val="28"/>
        </w:rPr>
        <w:instrText xml:space="preserve"> = 1 \* GB3 </w:instrText>
      </w:r>
      <w:r>
        <w:rPr>
          <w:rFonts w:hint="eastAsia" w:ascii="宋体" w:hAnsi="宋体"/>
          <w:color w:val="000000"/>
          <w:szCs w:val="28"/>
        </w:rPr>
        <w:fldChar w:fldCharType="separate"/>
      </w:r>
      <w:r>
        <w:rPr>
          <w:rFonts w:hint="eastAsia" w:ascii="宋体" w:hAnsi="宋体"/>
          <w:color w:val="000000"/>
          <w:szCs w:val="28"/>
        </w:rPr>
        <w:t>①</w:t>
      </w:r>
      <w:r>
        <w:rPr>
          <w:rFonts w:hint="eastAsia" w:ascii="宋体" w:hAnsi="宋体"/>
          <w:color w:val="000000"/>
          <w:szCs w:val="28"/>
        </w:rPr>
        <w:fldChar w:fldCharType="end"/>
      </w:r>
      <w:r>
        <w:rPr>
          <w:rFonts w:hint="eastAsia" w:ascii="宋体" w:hAnsi="宋体"/>
          <w:color w:val="000000"/>
          <w:szCs w:val="28"/>
        </w:rPr>
        <w:t>、优化施工组织设计</w:t>
      </w:r>
    </w:p>
    <w:p>
      <w:pPr>
        <w:rPr>
          <w:rFonts w:ascii="宋体" w:hAnsi="宋体"/>
          <w:color w:val="000000"/>
          <w:szCs w:val="28"/>
        </w:rPr>
      </w:pPr>
      <w:r>
        <w:rPr>
          <w:rFonts w:hint="eastAsia" w:ascii="宋体" w:hAnsi="宋体"/>
          <w:color w:val="000000"/>
          <w:szCs w:val="28"/>
        </w:rPr>
        <w:t>在认真审查图纸，对现场地形、地质、周边环境进一步调查核对，全面了解设计意图的前提下，编制实施性施工组织计划和网络进度计划。要在投标文件的基础上，对施工组织设计、进度安排进行进一步优化和进一步比选论证。实施性施工组织设计获得批准后，精心组织，统筹安排，确定总体目标和分阶段目标。在施工全过程中，在保证总工期不变的情况下，随着情况的变化不断优化方案，优化和调整施工组织设计和施工计划，并制定相应的保证措施。</w:t>
      </w:r>
    </w:p>
    <w:p>
      <w:pPr>
        <w:rPr>
          <w:rFonts w:ascii="宋体" w:hAnsi="宋体"/>
          <w:color w:val="000000"/>
          <w:szCs w:val="28"/>
        </w:rPr>
      </w:pPr>
      <w:r>
        <w:rPr>
          <w:rFonts w:hint="eastAsia" w:ascii="宋体" w:hAnsi="宋体"/>
          <w:color w:val="000000"/>
          <w:szCs w:val="28"/>
        </w:rPr>
        <w:fldChar w:fldCharType="begin"/>
      </w:r>
      <w:r>
        <w:rPr>
          <w:rFonts w:hint="eastAsia" w:ascii="宋体" w:hAnsi="宋体"/>
          <w:color w:val="000000"/>
          <w:szCs w:val="28"/>
        </w:rPr>
        <w:instrText xml:space="preserve"> = 2 \* GB3 </w:instrText>
      </w:r>
      <w:r>
        <w:rPr>
          <w:rFonts w:hint="eastAsia" w:ascii="宋体" w:hAnsi="宋体"/>
          <w:color w:val="000000"/>
          <w:szCs w:val="28"/>
        </w:rPr>
        <w:fldChar w:fldCharType="separate"/>
      </w:r>
      <w:r>
        <w:rPr>
          <w:rFonts w:hint="eastAsia" w:ascii="宋体" w:hAnsi="宋体"/>
          <w:color w:val="000000"/>
          <w:szCs w:val="28"/>
        </w:rPr>
        <w:t>②</w:t>
      </w:r>
      <w:r>
        <w:rPr>
          <w:rFonts w:hint="eastAsia" w:ascii="宋体" w:hAnsi="宋体"/>
          <w:color w:val="000000"/>
          <w:szCs w:val="28"/>
        </w:rPr>
        <w:fldChar w:fldCharType="end"/>
      </w:r>
      <w:r>
        <w:rPr>
          <w:rFonts w:hint="eastAsia" w:ascii="宋体" w:hAnsi="宋体"/>
          <w:color w:val="000000"/>
          <w:szCs w:val="28"/>
        </w:rPr>
        <w:t>、加强技术管理，为项目的顺利实施提供技术保证</w:t>
      </w:r>
    </w:p>
    <w:p>
      <w:pPr>
        <w:rPr>
          <w:rFonts w:ascii="宋体" w:hAnsi="宋体"/>
          <w:color w:val="000000"/>
          <w:szCs w:val="28"/>
        </w:rPr>
      </w:pPr>
      <w:r>
        <w:rPr>
          <w:rFonts w:hint="eastAsia" w:ascii="宋体" w:hAnsi="宋体"/>
          <w:color w:val="000000"/>
          <w:szCs w:val="28"/>
        </w:rPr>
        <w:t>为了实现项目管理目标，做好项目工程施工技术管理，除了采取在施工方法中的各项具体措施外，还作如下安排。</w:t>
      </w:r>
    </w:p>
    <w:p>
      <w:pPr>
        <w:rPr>
          <w:rFonts w:ascii="宋体" w:hAnsi="宋体"/>
          <w:color w:val="000000"/>
          <w:szCs w:val="28"/>
        </w:rPr>
      </w:pPr>
      <w:r>
        <w:rPr>
          <w:rFonts w:hint="eastAsia" w:ascii="宋体" w:hAnsi="宋体"/>
          <w:color w:val="000000"/>
          <w:szCs w:val="28"/>
        </w:rPr>
        <w:t>a. 保证技术管理力量，建立技术管理体系</w:t>
      </w:r>
    </w:p>
    <w:p>
      <w:pPr>
        <w:rPr>
          <w:rFonts w:ascii="宋体" w:hAnsi="宋体"/>
          <w:color w:val="000000"/>
          <w:szCs w:val="28"/>
        </w:rPr>
      </w:pPr>
      <w:r>
        <w:rPr>
          <w:rFonts w:hint="eastAsia" w:ascii="宋体" w:hAnsi="宋体"/>
          <w:color w:val="000000"/>
          <w:szCs w:val="28"/>
        </w:rPr>
        <w:t>如中标，我公司将选派有相关工程施工经验、组织管理能力强、技术过硬的工程管理、工程技术人员组成项目管理班子，同时聘请部分技术专家、组织本公司科研部门专家进驻工地，协助项目经理做好技术攻关及技术管理工作，抽调技术过硬、作风良好的施工队伍进场承担本标段的施工任务，并从全公司调集熟练的技术工人加强施工力量。以项目经理和项目技术负责人为首，建立起本项目工程的技术管理体系，严格项目工作程序。工作程序见下述框图。</w:t>
      </w:r>
    </w:p>
    <w:p>
      <w:pPr>
        <w:ind w:firstLine="0" w:firstLineChars="0"/>
        <w:jc w:val="center"/>
        <w:rPr>
          <w:rFonts w:hint="eastAsia" w:ascii="宋体" w:hAnsi="宋体"/>
          <w:color w:val="000000"/>
          <w:szCs w:val="28"/>
        </w:rPr>
      </w:pPr>
      <w:r>
        <w:rPr>
          <w:rFonts w:hint="eastAsia" w:ascii="宋体" w:hAnsi="宋体"/>
          <w:color w:val="000000"/>
          <w:szCs w:val="28"/>
        </w:rPr>
        <w:t>技术管理体系工作流程</w:t>
      </w:r>
    </w:p>
    <w:p>
      <w:pPr>
        <w:ind w:firstLine="0" w:firstLineChars="0"/>
        <w:jc w:val="center"/>
        <w:rPr>
          <w:rFonts w:ascii="宋体" w:hAnsi="宋体"/>
          <w:color w:val="000000"/>
          <w:szCs w:val="28"/>
        </w:rPr>
      </w:pPr>
    </w:p>
    <w:p>
      <w:pPr>
        <w:ind w:firstLine="0" w:firstLineChars="0"/>
        <w:rPr>
          <w:rFonts w:ascii="宋体" w:hAnsi="宋体"/>
          <w:color w:val="000000"/>
          <w:szCs w:val="28"/>
        </w:rPr>
      </w:pPr>
      <w:r>
        <w:rPr>
          <w:rFonts w:ascii="宋体" w:hAnsi="宋体"/>
          <w:color w:val="000000"/>
          <w:szCs w:val="28"/>
        </w:rPr>
        <w:drawing>
          <wp:inline distT="0" distB="0" distL="114300" distR="114300">
            <wp:extent cx="5505450" cy="7295515"/>
            <wp:effectExtent l="0" t="0" r="0" b="635"/>
            <wp:docPr id="108" name="图片 1" descr="未命名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 descr="未命名3.bmp"/>
                    <pic:cNvPicPr>
                      <a:picLocks noChangeAspect="1"/>
                    </pic:cNvPicPr>
                  </pic:nvPicPr>
                  <pic:blipFill>
                    <a:blip r:embed="rId12"/>
                    <a:stretch>
                      <a:fillRect/>
                    </a:stretch>
                  </pic:blipFill>
                  <pic:spPr>
                    <a:xfrm>
                      <a:off x="0" y="0"/>
                      <a:ext cx="5505450" cy="7295515"/>
                    </a:xfrm>
                    <a:prstGeom prst="rect">
                      <a:avLst/>
                    </a:prstGeom>
                    <a:noFill/>
                    <a:ln>
                      <a:noFill/>
                    </a:ln>
                  </pic:spPr>
                </pic:pic>
              </a:graphicData>
            </a:graphic>
          </wp:inline>
        </w:drawing>
      </w:r>
    </w:p>
    <w:p>
      <w:pPr>
        <w:rPr>
          <w:rFonts w:ascii="宋体" w:hAnsi="宋体"/>
          <w:color w:val="000000"/>
          <w:szCs w:val="28"/>
        </w:rPr>
      </w:pPr>
      <w:r>
        <w:rPr>
          <w:rFonts w:hint="eastAsia" w:ascii="宋体" w:hAnsi="宋体"/>
          <w:color w:val="000000"/>
          <w:szCs w:val="28"/>
        </w:rPr>
        <w:t>b、 完善各项技术管理制度，在工程实施中严格执行。</w:t>
      </w:r>
    </w:p>
    <w:p>
      <w:pPr>
        <w:rPr>
          <w:rFonts w:ascii="宋体" w:hAnsi="宋体"/>
          <w:color w:val="000000"/>
          <w:szCs w:val="28"/>
        </w:rPr>
      </w:pPr>
      <w:r>
        <w:rPr>
          <w:rFonts w:hint="eastAsia" w:ascii="宋体" w:hAnsi="宋体"/>
          <w:color w:val="000000"/>
          <w:szCs w:val="28"/>
        </w:rPr>
        <w:t>i. 施工组织管理制度</w:t>
      </w:r>
    </w:p>
    <w:p>
      <w:pPr>
        <w:rPr>
          <w:rFonts w:ascii="宋体" w:hAnsi="宋体"/>
          <w:color w:val="000000"/>
          <w:szCs w:val="28"/>
        </w:rPr>
      </w:pPr>
      <w:r>
        <w:rPr>
          <w:rFonts w:hint="eastAsia" w:ascii="宋体" w:hAnsi="宋体"/>
          <w:color w:val="000000"/>
          <w:szCs w:val="28"/>
        </w:rPr>
        <w:t>施工前，项目经理要主持编制切实可行的施工组织设计和针对本项目的质量保证措施，制定本项目的质量计划，并领导组织实施。在施工过程中，全部施工人员要严格按项目部制定的各项技术文件认真执行。</w:t>
      </w:r>
    </w:p>
    <w:p>
      <w:pPr>
        <w:rPr>
          <w:rFonts w:ascii="宋体" w:hAnsi="宋体"/>
          <w:color w:val="000000"/>
          <w:szCs w:val="28"/>
        </w:rPr>
      </w:pPr>
      <w:r>
        <w:rPr>
          <w:rFonts w:hint="eastAsia" w:ascii="宋体" w:hAnsi="宋体"/>
          <w:color w:val="000000"/>
          <w:szCs w:val="28"/>
        </w:rPr>
        <w:t>搜集并掌握与项目有关的技术规范，施工操作规则，国家和行业标准，评定验收标准等。据此制定施工组织设计、各项工序的作业指导书。</w:t>
      </w:r>
    </w:p>
    <w:p>
      <w:pPr>
        <w:rPr>
          <w:rFonts w:ascii="宋体" w:hAnsi="宋体"/>
          <w:color w:val="000000"/>
          <w:szCs w:val="28"/>
        </w:rPr>
      </w:pPr>
      <w:r>
        <w:rPr>
          <w:rFonts w:hint="eastAsia" w:ascii="宋体" w:hAnsi="宋体"/>
          <w:color w:val="000000"/>
          <w:szCs w:val="28"/>
        </w:rPr>
        <w:t>施工过程中，要对施工组织实施动态管理，视实际情况，不断完善、优化施工组织方案，使之最合理、最科学、最切合工程实际。</w:t>
      </w:r>
    </w:p>
    <w:p>
      <w:pPr>
        <w:rPr>
          <w:rFonts w:ascii="宋体" w:hAnsi="宋体"/>
          <w:color w:val="000000"/>
          <w:szCs w:val="28"/>
        </w:rPr>
      </w:pPr>
      <w:r>
        <w:rPr>
          <w:rFonts w:hint="eastAsia" w:ascii="宋体" w:hAnsi="宋体"/>
          <w:color w:val="000000"/>
          <w:szCs w:val="28"/>
        </w:rPr>
        <w:t>技术图纸复核制度从建设单位或监理工程师处所获得的施工图纸，必须经项目总工程师或专来工程师认真逐项审查复核，确认图纸正确无误并签署复核意见后，才能使用或转发作业队使用。</w:t>
      </w:r>
    </w:p>
    <w:p>
      <w:pPr>
        <w:rPr>
          <w:rFonts w:ascii="宋体" w:hAnsi="宋体"/>
          <w:color w:val="000000"/>
          <w:szCs w:val="28"/>
        </w:rPr>
      </w:pPr>
      <w:r>
        <w:rPr>
          <w:rFonts w:hint="eastAsia" w:ascii="宋体" w:hAnsi="宋体"/>
          <w:color w:val="000000"/>
          <w:szCs w:val="28"/>
        </w:rPr>
        <w:t>项目部发给作业队的施工图纸，作业技术主管要亲自对施工图纸进一步进行复核，确认无误后才能使用。施工图纸经复核发现有误或发现现场实际不符需进行修正，在尚未办理修正或变更设计手续前，不准使用；发现有误的图纸要立即停止使用。如属应急图纸且经发现有误，要在征得对错误的澄清后注明错误之处。谨慎使用，防止用错图纸而造成施工错误。</w:t>
      </w:r>
    </w:p>
    <w:p>
      <w:pPr>
        <w:rPr>
          <w:rFonts w:ascii="宋体" w:hAnsi="宋体"/>
          <w:color w:val="000000"/>
          <w:szCs w:val="28"/>
        </w:rPr>
      </w:pPr>
      <w:r>
        <w:rPr>
          <w:rFonts w:hint="eastAsia" w:ascii="宋体" w:hAnsi="宋体"/>
          <w:color w:val="000000"/>
          <w:szCs w:val="28"/>
        </w:rPr>
        <w:t>经发现有误的施工图纸在作废之前，应用红笔标出错误之处。如属在图纸发放之后发现有误，应立即书面通知施工人员，停止使用。</w:t>
      </w:r>
    </w:p>
    <w:p>
      <w:pPr>
        <w:rPr>
          <w:rFonts w:ascii="宋体" w:hAnsi="宋体"/>
          <w:color w:val="000000"/>
          <w:szCs w:val="28"/>
        </w:rPr>
      </w:pPr>
      <w:r>
        <w:rPr>
          <w:rFonts w:hint="eastAsia" w:ascii="宋体" w:hAnsi="宋体"/>
          <w:color w:val="000000"/>
          <w:szCs w:val="28"/>
        </w:rPr>
        <w:t>施工图纸在确认停止使用后，应全部收回，并在每一张图纸上标注红色“作废”字样。</w:t>
      </w:r>
    </w:p>
    <w:p>
      <w:pPr>
        <w:rPr>
          <w:rFonts w:ascii="宋体" w:hAnsi="宋体"/>
          <w:color w:val="000000"/>
          <w:szCs w:val="28"/>
        </w:rPr>
      </w:pPr>
      <w:r>
        <w:rPr>
          <w:rFonts w:hint="eastAsia" w:ascii="宋体" w:hAnsi="宋体"/>
          <w:color w:val="000000"/>
          <w:szCs w:val="28"/>
        </w:rPr>
        <w:t>ii. 严格技术交底制度</w:t>
      </w:r>
    </w:p>
    <w:p>
      <w:pPr>
        <w:rPr>
          <w:rFonts w:ascii="宋体" w:hAnsi="宋体"/>
          <w:color w:val="000000"/>
          <w:szCs w:val="28"/>
        </w:rPr>
      </w:pPr>
      <w:r>
        <w:rPr>
          <w:rFonts w:hint="eastAsia" w:ascii="宋体" w:hAnsi="宋体"/>
          <w:color w:val="000000"/>
          <w:szCs w:val="28"/>
        </w:rPr>
        <w:t>施工前，项目总工程师和主管工程师亲自抓技术交底工作，将工程特点、工程内容、施工部署、施工方法、施工顺序、进度安排等以书面形式向经理和作业队施工管理人员进行详细的技术交底，施工阶段由项目经理部技术人员和作业队技术主管将单位、分部、分项工程的工程内容、结构特点、操作要求，技术标准等向现场技术人员及领工员进行交底，现场技术交底由现场技术人员现作业人员进行技术交底。</w:t>
      </w:r>
    </w:p>
    <w:p>
      <w:pPr>
        <w:rPr>
          <w:rFonts w:ascii="宋体" w:hAnsi="宋体"/>
          <w:color w:val="000000"/>
          <w:szCs w:val="28"/>
        </w:rPr>
      </w:pPr>
      <w:r>
        <w:rPr>
          <w:rFonts w:hint="eastAsia" w:ascii="宋体" w:hAnsi="宋体"/>
          <w:color w:val="000000"/>
          <w:szCs w:val="28"/>
        </w:rPr>
        <w:t>随着施工进展，在前阶段即将结束，后阶段沿未开始，工序变更即将进入下道工序之前分阶段进行技术交底。</w:t>
      </w:r>
    </w:p>
    <w:p>
      <w:pPr>
        <w:rPr>
          <w:rFonts w:ascii="宋体" w:hAnsi="宋体"/>
          <w:color w:val="000000"/>
          <w:szCs w:val="28"/>
        </w:rPr>
      </w:pPr>
      <w:r>
        <w:rPr>
          <w:rFonts w:hint="eastAsia" w:ascii="宋体" w:hAnsi="宋体"/>
          <w:color w:val="000000"/>
          <w:szCs w:val="28"/>
        </w:rPr>
        <w:t>iii. 测量复核制度</w:t>
      </w:r>
    </w:p>
    <w:p>
      <w:pPr>
        <w:rPr>
          <w:rFonts w:ascii="宋体" w:hAnsi="宋体"/>
          <w:color w:val="000000"/>
          <w:szCs w:val="28"/>
        </w:rPr>
      </w:pPr>
      <w:r>
        <w:rPr>
          <w:rFonts w:hint="eastAsia" w:ascii="宋体" w:hAnsi="宋体"/>
          <w:color w:val="000000"/>
          <w:szCs w:val="28"/>
        </w:rPr>
        <w:t>所有测量工作中的计算均须由两人独立完成，一人计算、一人复核。</w:t>
      </w:r>
    </w:p>
    <w:p>
      <w:pPr>
        <w:rPr>
          <w:rFonts w:ascii="宋体" w:hAnsi="宋体"/>
          <w:color w:val="000000"/>
          <w:szCs w:val="28"/>
        </w:rPr>
      </w:pPr>
      <w:r>
        <w:rPr>
          <w:rFonts w:hint="eastAsia" w:ascii="宋体" w:hAnsi="宋体"/>
          <w:color w:val="000000"/>
          <w:szCs w:val="28"/>
        </w:rPr>
        <w:t>由测量结果形成的技术交底资料，必须由测量资料填写者之外的技术人员复核无误后才能发放。</w:t>
      </w:r>
    </w:p>
    <w:p>
      <w:pPr>
        <w:rPr>
          <w:rFonts w:ascii="宋体" w:hAnsi="宋体"/>
          <w:color w:val="000000"/>
          <w:szCs w:val="28"/>
        </w:rPr>
      </w:pPr>
      <w:r>
        <w:rPr>
          <w:rFonts w:hint="eastAsia" w:ascii="宋体" w:hAnsi="宋体"/>
          <w:color w:val="000000"/>
          <w:szCs w:val="28"/>
        </w:rPr>
        <w:t>建筑定位放样测量必须用不少于两种方法进行检核，无误后方可进行下一步作业或交接。</w:t>
      </w:r>
    </w:p>
    <w:p>
      <w:pPr>
        <w:rPr>
          <w:rFonts w:ascii="宋体" w:hAnsi="宋体"/>
          <w:color w:val="000000"/>
          <w:szCs w:val="28"/>
        </w:rPr>
      </w:pPr>
      <w:r>
        <w:rPr>
          <w:rFonts w:hint="eastAsia" w:ascii="宋体" w:hAnsi="宋体"/>
          <w:color w:val="000000"/>
          <w:szCs w:val="28"/>
        </w:rPr>
        <w:t>所有测量的外业记录格式应符合行业测量规定的要求，原始记录应清晰、整洁，不应涂改，原始记录、计算及成果书都应妥善保存。</w:t>
      </w:r>
    </w:p>
    <w:p>
      <w:pPr>
        <w:rPr>
          <w:rFonts w:ascii="宋体" w:hAnsi="宋体"/>
          <w:color w:val="000000"/>
          <w:szCs w:val="28"/>
        </w:rPr>
      </w:pPr>
      <w:r>
        <w:rPr>
          <w:rFonts w:hint="eastAsia" w:ascii="宋体" w:hAnsi="宋体"/>
          <w:color w:val="000000"/>
          <w:szCs w:val="28"/>
        </w:rPr>
        <w:t>作好现场测量放样、主要控制桩点要妥善保护。</w:t>
      </w:r>
    </w:p>
    <w:p>
      <w:pPr>
        <w:rPr>
          <w:rFonts w:ascii="宋体" w:hAnsi="宋体"/>
          <w:color w:val="000000"/>
          <w:szCs w:val="28"/>
        </w:rPr>
      </w:pPr>
      <w:r>
        <w:rPr>
          <w:rFonts w:hint="eastAsia" w:ascii="宋体" w:hAnsi="宋体"/>
          <w:color w:val="000000"/>
          <w:szCs w:val="28"/>
        </w:rPr>
        <w:t>iv. 技术资料管理制度</w:t>
      </w:r>
    </w:p>
    <w:p>
      <w:pPr>
        <w:rPr>
          <w:rFonts w:ascii="宋体" w:hAnsi="宋体"/>
          <w:color w:val="000000"/>
          <w:szCs w:val="28"/>
        </w:rPr>
      </w:pPr>
      <w:r>
        <w:rPr>
          <w:rFonts w:hint="eastAsia" w:ascii="宋体" w:hAnsi="宋体"/>
          <w:color w:val="000000"/>
          <w:szCs w:val="28"/>
        </w:rPr>
        <w:t>工程现场技术文件和资料，由工程技术部门负责填写、整理、分类。施工过程中。要随时收集、记录和整理各项施工资料，以便于竣工文件编制，做到工程施工完成，竣工文件也编制完成。</w:t>
      </w:r>
    </w:p>
    <w:p>
      <w:pPr>
        <w:rPr>
          <w:rFonts w:ascii="宋体" w:hAnsi="宋体"/>
          <w:color w:val="000000"/>
          <w:szCs w:val="28"/>
        </w:rPr>
      </w:pPr>
      <w:r>
        <w:rPr>
          <w:rFonts w:hint="eastAsia" w:ascii="宋体" w:hAnsi="宋体"/>
          <w:color w:val="000000"/>
          <w:szCs w:val="28"/>
        </w:rPr>
        <w:t>v. 推行规范化管理、规范化施工</w:t>
      </w:r>
    </w:p>
    <w:p>
      <w:pPr>
        <w:rPr>
          <w:rFonts w:ascii="宋体" w:hAnsi="宋体"/>
          <w:color w:val="000000"/>
          <w:szCs w:val="28"/>
        </w:rPr>
      </w:pPr>
      <w:r>
        <w:rPr>
          <w:rFonts w:hint="eastAsia" w:ascii="宋体" w:hAnsi="宋体"/>
          <w:color w:val="000000"/>
          <w:szCs w:val="28"/>
        </w:rPr>
        <w:t>按照IS9001质量保证体系，规范技术操作及技术管理工作，杜绝由于管理上的随意性造成的技术失误，施工过程中严格执行制定的施工工艺细则和相关的规程，以严格的工作标准确保技术、质量标准的实现。</w:t>
      </w:r>
    </w:p>
    <w:p>
      <w:pPr>
        <w:rPr>
          <w:rFonts w:ascii="宋体" w:hAnsi="宋体"/>
          <w:color w:val="000000"/>
          <w:szCs w:val="28"/>
        </w:rPr>
      </w:pPr>
      <w:r>
        <w:rPr>
          <w:rFonts w:hint="eastAsia" w:ascii="宋体" w:hAnsi="宋体"/>
          <w:color w:val="000000"/>
          <w:szCs w:val="28"/>
        </w:rPr>
        <w:fldChar w:fldCharType="begin"/>
      </w:r>
      <w:r>
        <w:rPr>
          <w:rFonts w:hint="eastAsia" w:ascii="宋体" w:hAnsi="宋体"/>
          <w:color w:val="000000"/>
          <w:szCs w:val="28"/>
        </w:rPr>
        <w:instrText xml:space="preserve"> = 3 \* GB3 </w:instrText>
      </w:r>
      <w:r>
        <w:rPr>
          <w:rFonts w:hint="eastAsia" w:ascii="宋体" w:hAnsi="宋体"/>
          <w:color w:val="000000"/>
          <w:szCs w:val="28"/>
        </w:rPr>
        <w:fldChar w:fldCharType="separate"/>
      </w:r>
      <w:r>
        <w:rPr>
          <w:rFonts w:hint="eastAsia" w:ascii="宋体" w:hAnsi="宋体"/>
          <w:color w:val="000000"/>
          <w:szCs w:val="28"/>
        </w:rPr>
        <w:t>③</w:t>
      </w:r>
      <w:r>
        <w:rPr>
          <w:rFonts w:hint="eastAsia" w:ascii="宋体" w:hAnsi="宋体"/>
          <w:color w:val="000000"/>
          <w:szCs w:val="28"/>
        </w:rPr>
        <w:fldChar w:fldCharType="end"/>
      </w:r>
      <w:r>
        <w:rPr>
          <w:rFonts w:hint="eastAsia" w:ascii="宋体" w:hAnsi="宋体"/>
          <w:color w:val="000000"/>
          <w:szCs w:val="28"/>
        </w:rPr>
        <w:t>、严格现场技术管理，落实技术质量承包责任制</w:t>
      </w:r>
    </w:p>
    <w:p>
      <w:pPr>
        <w:rPr>
          <w:rFonts w:ascii="宋体" w:hAnsi="宋体"/>
          <w:color w:val="000000"/>
          <w:szCs w:val="28"/>
        </w:rPr>
      </w:pPr>
      <w:r>
        <w:rPr>
          <w:rFonts w:hint="eastAsia" w:ascii="宋体" w:hAnsi="宋体"/>
          <w:color w:val="000000"/>
          <w:szCs w:val="28"/>
        </w:rPr>
        <w:t>开展群众性的质量自检、互检和班前、班中、班后三检制，广泛开展全面质量管理和QC小组活动。</w:t>
      </w:r>
    </w:p>
    <w:p>
      <w:pPr>
        <w:rPr>
          <w:rFonts w:ascii="宋体" w:hAnsi="宋体"/>
          <w:color w:val="000000"/>
          <w:szCs w:val="28"/>
        </w:rPr>
      </w:pPr>
      <w:r>
        <w:rPr>
          <w:rFonts w:hint="eastAsia" w:ascii="宋体" w:hAnsi="宋体"/>
          <w:color w:val="000000"/>
          <w:szCs w:val="28"/>
        </w:rPr>
        <w:t>重要工程部位、重要工序除按设计控制外，都应以试验、监测信息为依据必要时设置试验段采集相关参数以指导施工。</w:t>
      </w:r>
    </w:p>
    <w:p>
      <w:pPr>
        <w:rPr>
          <w:rFonts w:ascii="宋体" w:hAnsi="宋体"/>
          <w:color w:val="000000"/>
          <w:szCs w:val="28"/>
        </w:rPr>
      </w:pPr>
      <w:r>
        <w:rPr>
          <w:rFonts w:hint="eastAsia" w:ascii="宋体" w:hAnsi="宋体"/>
          <w:color w:val="000000"/>
          <w:szCs w:val="28"/>
        </w:rPr>
        <w:drawing>
          <wp:anchor distT="0" distB="0" distL="114300" distR="114300" simplePos="0" relativeHeight="251660288" behindDoc="1" locked="1" layoutInCell="1" allowOverlap="1">
            <wp:simplePos x="0" y="0"/>
            <wp:positionH relativeFrom="column">
              <wp:posOffset>4102100</wp:posOffset>
            </wp:positionH>
            <wp:positionV relativeFrom="paragraph">
              <wp:posOffset>8496300</wp:posOffset>
            </wp:positionV>
            <wp:extent cx="520700" cy="495300"/>
            <wp:effectExtent l="0" t="0" r="12700" b="0"/>
            <wp:wrapNone/>
            <wp:docPr id="42" name="图片 86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865" descr="38"/>
                    <pic:cNvPicPr>
                      <a:picLocks noChangeAspect="1"/>
                    </pic:cNvPicPr>
                  </pic:nvPicPr>
                  <pic:blipFill>
                    <a:blip r:embed="rId13"/>
                    <a:stretch>
                      <a:fillRect/>
                    </a:stretch>
                  </pic:blipFill>
                  <pic:spPr>
                    <a:xfrm>
                      <a:off x="0" y="0"/>
                      <a:ext cx="520700" cy="495300"/>
                    </a:xfrm>
                    <a:prstGeom prst="rect">
                      <a:avLst/>
                    </a:prstGeom>
                    <a:noFill/>
                    <a:ln>
                      <a:noFill/>
                    </a:ln>
                  </pic:spPr>
                </pic:pic>
              </a:graphicData>
            </a:graphic>
          </wp:anchor>
        </w:drawing>
      </w:r>
      <w:r>
        <w:rPr>
          <w:rFonts w:hint="eastAsia" w:ascii="宋体" w:hAnsi="宋体"/>
          <w:color w:val="000000"/>
          <w:szCs w:val="28"/>
        </w:rPr>
        <w:drawing>
          <wp:anchor distT="0" distB="0" distL="114300" distR="114300" simplePos="0" relativeHeight="251659264" behindDoc="1" locked="1" layoutInCell="1" allowOverlap="1">
            <wp:simplePos x="0" y="0"/>
            <wp:positionH relativeFrom="column">
              <wp:posOffset>2679700</wp:posOffset>
            </wp:positionH>
            <wp:positionV relativeFrom="paragraph">
              <wp:posOffset>7048500</wp:posOffset>
            </wp:positionV>
            <wp:extent cx="1447800" cy="203200"/>
            <wp:effectExtent l="0" t="0" r="0" b="6350"/>
            <wp:wrapNone/>
            <wp:docPr id="41" name="图片 86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64" descr="108"/>
                    <pic:cNvPicPr>
                      <a:picLocks noChangeAspect="1"/>
                    </pic:cNvPicPr>
                  </pic:nvPicPr>
                  <pic:blipFill>
                    <a:blip r:embed="rId14"/>
                    <a:stretch>
                      <a:fillRect/>
                    </a:stretch>
                  </pic:blipFill>
                  <pic:spPr>
                    <a:xfrm>
                      <a:off x="0" y="0"/>
                      <a:ext cx="1447800" cy="203200"/>
                    </a:xfrm>
                    <a:prstGeom prst="rect">
                      <a:avLst/>
                    </a:prstGeom>
                    <a:noFill/>
                    <a:ln>
                      <a:noFill/>
                    </a:ln>
                  </pic:spPr>
                </pic:pic>
              </a:graphicData>
            </a:graphic>
          </wp:anchor>
        </w:drawing>
      </w:r>
      <w:r>
        <w:rPr>
          <w:rFonts w:hint="eastAsia" w:ascii="宋体" w:hAnsi="宋体"/>
          <w:color w:val="000000"/>
          <w:szCs w:val="28"/>
        </w:rPr>
        <w:t>下达计划、调整工序、技术交底应有技术标准和质量保证措施，制定重要工序、难点部位控制点的实施方案都要有技术标准及施工注意事项。</w:t>
      </w:r>
    </w:p>
    <w:p>
      <w:pPr>
        <w:rPr>
          <w:rFonts w:ascii="宋体" w:hAnsi="宋体"/>
          <w:color w:val="000000"/>
          <w:szCs w:val="28"/>
        </w:rPr>
      </w:pPr>
      <w:r>
        <w:rPr>
          <w:rFonts w:hint="eastAsia" w:ascii="宋体" w:hAnsi="宋体"/>
          <w:color w:val="000000"/>
          <w:szCs w:val="28"/>
        </w:rPr>
        <w:t>组织施工、科研、安质、机电、物资等部门赴现场办公，随时协调解决现场难收解决的问题，确保项目顺利实施。</w:t>
      </w:r>
    </w:p>
    <w:p>
      <w:pPr>
        <w:rPr>
          <w:rFonts w:ascii="宋体" w:hAnsi="宋体"/>
          <w:color w:val="000000"/>
          <w:szCs w:val="28"/>
        </w:rPr>
      </w:pPr>
      <w:r>
        <w:rPr>
          <w:rFonts w:hint="eastAsia" w:ascii="宋体" w:hAnsi="宋体"/>
          <w:color w:val="000000"/>
          <w:szCs w:val="28"/>
        </w:rPr>
        <w:t>建立经理部和现场技术质量承包责任制，并分解到工班和个人，严明施工纪律，严格奖惩制度。</w:t>
      </w:r>
    </w:p>
    <w:p>
      <w:pPr>
        <w:pStyle w:val="5"/>
        <w:numPr>
          <w:ilvl w:val="0"/>
          <w:numId w:val="0"/>
        </w:numPr>
        <w:rPr>
          <w:rFonts w:hAnsi="宋体"/>
          <w:b/>
          <w:color w:val="000000"/>
        </w:rPr>
      </w:pPr>
      <w:r>
        <w:rPr>
          <w:rFonts w:hint="eastAsia" w:hAnsi="宋体"/>
          <w:b/>
          <w:color w:val="000000"/>
        </w:rPr>
        <w:t>3、实行技术人员现场值班制</w:t>
      </w:r>
    </w:p>
    <w:p>
      <w:pPr>
        <w:rPr>
          <w:rFonts w:ascii="宋体" w:hAnsi="宋体"/>
          <w:color w:val="000000"/>
          <w:szCs w:val="28"/>
        </w:rPr>
      </w:pPr>
      <w:r>
        <w:rPr>
          <w:rFonts w:hint="eastAsia" w:ascii="宋体" w:hAnsi="宋体"/>
          <w:color w:val="000000"/>
          <w:szCs w:val="28"/>
        </w:rPr>
        <w:t>现场施工有技术人员跟班，随时解决各部位、各工序存在的技术问题，随时检查和指导领工员和班组的工作，做到施工交底要及时，施工放样要及时，检查要及时。</w:t>
      </w:r>
    </w:p>
    <w:p>
      <w:pPr>
        <w:pStyle w:val="4"/>
      </w:pPr>
      <w:bookmarkStart w:id="107" w:name="_Toc29127"/>
      <w:r>
        <w:rPr>
          <w:rFonts w:hint="eastAsia"/>
        </w:rPr>
        <w:t>（四）施工高峰期强度保证措施</w:t>
      </w:r>
      <w:bookmarkEnd w:id="107"/>
    </w:p>
    <w:p>
      <w:pPr>
        <w:rPr>
          <w:rFonts w:ascii="宋体" w:hAnsi="宋体"/>
          <w:color w:val="000000"/>
          <w:szCs w:val="28"/>
        </w:rPr>
      </w:pPr>
      <w:r>
        <w:rPr>
          <w:rFonts w:hint="eastAsia" w:ascii="宋体" w:hAnsi="宋体"/>
          <w:color w:val="000000"/>
          <w:szCs w:val="28"/>
        </w:rPr>
        <w:t>为保证工程施工保质保量按期顺利完成，除配备高效率、性能完好的施工机械外，公司还配备相应的具有丰富施工经验的项目施工队伍和人员并制定和严格实行完善的项目管理制度。</w:t>
      </w:r>
    </w:p>
    <w:p>
      <w:pPr>
        <w:rPr>
          <w:rFonts w:ascii="宋体" w:hAnsi="宋体"/>
          <w:color w:val="000000"/>
          <w:szCs w:val="28"/>
        </w:rPr>
      </w:pPr>
      <w:r>
        <w:rPr>
          <w:rFonts w:hint="eastAsia" w:ascii="宋体" w:hAnsi="宋体"/>
          <w:color w:val="000000"/>
          <w:szCs w:val="28"/>
        </w:rPr>
        <w:t>（1）加强思想政治工作，教育全体参加工程施工人员树立在保障工程质量、安全的前提下，“效益是企业生存的根本，生产进度是效益的客观体现”的观念及意识。</w:t>
      </w:r>
    </w:p>
    <w:p>
      <w:pPr>
        <w:rPr>
          <w:rFonts w:ascii="宋体" w:hAnsi="宋体"/>
          <w:color w:val="000000"/>
          <w:szCs w:val="28"/>
        </w:rPr>
      </w:pPr>
      <w:r>
        <w:rPr>
          <w:rFonts w:hint="eastAsia" w:ascii="宋体" w:hAnsi="宋体"/>
          <w:color w:val="000000"/>
          <w:szCs w:val="28"/>
        </w:rPr>
        <w:t>（2）项目经理部对关键线路上的施工项目应给予充分重视，配备经验丰富、有协调组织能力的工程技术人员加强现场协调。</w:t>
      </w:r>
    </w:p>
    <w:p>
      <w:pPr>
        <w:rPr>
          <w:rFonts w:ascii="宋体" w:hAnsi="宋体"/>
          <w:color w:val="000000"/>
          <w:szCs w:val="28"/>
        </w:rPr>
      </w:pPr>
      <w:r>
        <w:rPr>
          <w:rFonts w:hint="eastAsia" w:ascii="宋体" w:hAnsi="宋体"/>
          <w:color w:val="000000"/>
          <w:szCs w:val="28"/>
        </w:rPr>
        <w:t>（3）工程技术部应对标书各控制工期进行分解，明确各阶段工程目标，并根据各阶段目标制定合理的周、日生产计划。每天定期召开生产会议，检查、落实该天生产完成情况，布置下一天生产任务。</w:t>
      </w:r>
    </w:p>
    <w:p>
      <w:pPr>
        <w:rPr>
          <w:rFonts w:ascii="宋体" w:hAnsi="宋体"/>
          <w:color w:val="000000"/>
          <w:szCs w:val="28"/>
        </w:rPr>
      </w:pPr>
      <w:r>
        <w:rPr>
          <w:rFonts w:hint="eastAsia" w:ascii="宋体" w:hAnsi="宋体"/>
          <w:color w:val="000000"/>
          <w:szCs w:val="28"/>
        </w:rPr>
        <w:t>（4）项目经理部应充分发挥经济杠杆的作用，根据生产的完成情况，按相应制度进行奖惩，提高职工的劳动生产效率。</w:t>
      </w:r>
    </w:p>
    <w:p>
      <w:pPr>
        <w:rPr>
          <w:rFonts w:ascii="宋体" w:hAnsi="宋体"/>
          <w:color w:val="000000"/>
          <w:szCs w:val="28"/>
        </w:rPr>
      </w:pPr>
      <w:r>
        <w:rPr>
          <w:rFonts w:hint="eastAsia" w:ascii="宋体" w:hAnsi="宋体"/>
          <w:color w:val="000000"/>
          <w:szCs w:val="28"/>
        </w:rPr>
        <w:t>（5）物资机械部应搞好施工设备的检查、维护和保养工作，尤其在高峰施工阶段，确保施工设备的正常运行，充分发挥效率。</w:t>
      </w:r>
    </w:p>
    <w:p>
      <w:pPr>
        <w:rPr>
          <w:rFonts w:ascii="宋体" w:hAnsi="宋体"/>
          <w:color w:val="000000"/>
          <w:szCs w:val="28"/>
        </w:rPr>
      </w:pPr>
      <w:r>
        <w:rPr>
          <w:rFonts w:hint="eastAsia" w:ascii="宋体" w:hAnsi="宋体"/>
          <w:color w:val="000000"/>
          <w:szCs w:val="28"/>
        </w:rPr>
        <w:t>（6）技术部门的工作必须具有超前性，除提前做好施工图纸的会审工作，制定详细的施工措施和质量进度保证措施；还应进行技术方面的协调工作，作到事前必须与监理、设计进行沟通，技术措施经监理批准，施工过程中进行核实和检查，纠正不符合实际情况的方面。</w:t>
      </w:r>
    </w:p>
    <w:p>
      <w:pPr>
        <w:rPr>
          <w:rFonts w:ascii="宋体" w:hAnsi="宋体"/>
          <w:color w:val="000000"/>
          <w:szCs w:val="28"/>
        </w:rPr>
      </w:pPr>
      <w:r>
        <w:rPr>
          <w:rFonts w:hint="eastAsia" w:ascii="宋体" w:hAnsi="宋体"/>
          <w:color w:val="000000"/>
          <w:szCs w:val="28"/>
        </w:rPr>
        <w:t>（7）技术部门应根据生产计划，协同材料管理部门指定详细材料采购计划，材料管理部门严格按材料计划清单采购，按时提供材料，须作到不能让工程等材料施工的现象。</w:t>
      </w:r>
    </w:p>
    <w:p>
      <w:pPr>
        <w:rPr>
          <w:rFonts w:ascii="宋体" w:hAnsi="宋体"/>
          <w:color w:val="000000"/>
          <w:szCs w:val="28"/>
        </w:rPr>
      </w:pPr>
      <w:r>
        <w:rPr>
          <w:rFonts w:hint="eastAsia" w:ascii="宋体" w:hAnsi="宋体"/>
          <w:color w:val="000000"/>
          <w:szCs w:val="28"/>
        </w:rPr>
        <w:t>（8）后勤服务部门必须树立一切为了工程的思想，制定并严格实行本部门的服务制度，落实到具体的工作中，保证工程的顺利进行。</w:t>
      </w:r>
    </w:p>
    <w:p>
      <w:pPr>
        <w:pStyle w:val="2"/>
      </w:pPr>
      <w:bookmarkStart w:id="108" w:name="_Toc16006"/>
      <w:bookmarkStart w:id="109" w:name="_Toc483470329"/>
      <w:bookmarkStart w:id="110" w:name="_Toc25368"/>
      <w:bookmarkStart w:id="111" w:name="_Toc216252616"/>
      <w:r>
        <w:br w:type="page"/>
      </w:r>
      <w:bookmarkStart w:id="112" w:name="_Toc49347900"/>
      <w:r>
        <w:rPr>
          <w:rFonts w:hint="eastAsia"/>
        </w:rPr>
        <w:t>第四章</w:t>
      </w:r>
      <w:r>
        <w:rPr>
          <w:rFonts w:hint="eastAsia"/>
          <w:lang w:val="en-US" w:eastAsia="zh-CN"/>
        </w:rPr>
        <w:t xml:space="preserve">  </w:t>
      </w:r>
      <w:r>
        <w:rPr>
          <w:rFonts w:hint="eastAsia"/>
        </w:rPr>
        <w:t>主要施工机具、劳动力安排使用计划</w:t>
      </w:r>
      <w:bookmarkEnd w:id="108"/>
      <w:bookmarkEnd w:id="109"/>
      <w:bookmarkEnd w:id="110"/>
      <w:bookmarkEnd w:id="112"/>
    </w:p>
    <w:p>
      <w:pPr>
        <w:pStyle w:val="3"/>
      </w:pPr>
      <w:bookmarkStart w:id="113" w:name="_Toc13355"/>
      <w:bookmarkStart w:id="114" w:name="_Toc483470330"/>
      <w:bookmarkStart w:id="115" w:name="_Toc20038"/>
      <w:bookmarkStart w:id="116" w:name="_Toc49347901"/>
      <w:r>
        <w:rPr>
          <w:rFonts w:hint="eastAsia"/>
        </w:rPr>
        <w:t>一、 劳动力</w:t>
      </w:r>
      <w:bookmarkEnd w:id="113"/>
      <w:bookmarkEnd w:id="114"/>
      <w:bookmarkEnd w:id="115"/>
      <w:r>
        <w:rPr>
          <w:rFonts w:hint="eastAsia"/>
        </w:rPr>
        <w:t>使用计划</w:t>
      </w:r>
      <w:bookmarkEnd w:id="116"/>
    </w:p>
    <w:p>
      <w:pPr>
        <w:pStyle w:val="4"/>
      </w:pPr>
      <w:bookmarkStart w:id="117" w:name="_Toc3519"/>
      <w:r>
        <w:rPr>
          <w:rFonts w:hint="eastAsia"/>
        </w:rPr>
        <w:t>(一)</w:t>
      </w:r>
      <w:r>
        <w:t xml:space="preserve"> </w:t>
      </w:r>
      <w:r>
        <w:rPr>
          <w:rFonts w:hint="eastAsia"/>
        </w:rPr>
        <w:t>管理层人员配备计划</w:t>
      </w:r>
      <w:bookmarkEnd w:id="117"/>
    </w:p>
    <w:bookmarkEnd w:id="111"/>
    <w:p>
      <w:pPr>
        <w:rPr>
          <w:rFonts w:ascii="宋体" w:hAnsi="宋体"/>
          <w:color w:val="000000"/>
          <w:szCs w:val="28"/>
        </w:rPr>
      </w:pPr>
      <w:r>
        <w:rPr>
          <w:rFonts w:hint="eastAsia" w:ascii="宋体" w:hAnsi="宋体"/>
          <w:color w:val="000000"/>
          <w:szCs w:val="28"/>
        </w:rPr>
        <w:t>管理层设六部一室，配备各类管理及技术人员20余人，分专业配备计划见下表（表中人数为最少到场人数）。</w:t>
      </w:r>
    </w:p>
    <w:p>
      <w:pPr>
        <w:jc w:val="center"/>
        <w:rPr>
          <w:rFonts w:ascii="宋体" w:hAnsi="宋体"/>
          <w:color w:val="000000"/>
          <w:szCs w:val="28"/>
        </w:rPr>
      </w:pPr>
      <w:r>
        <w:rPr>
          <w:rFonts w:hint="eastAsia" w:ascii="宋体" w:hAnsi="宋体"/>
          <w:color w:val="000000"/>
          <w:szCs w:val="28"/>
        </w:rPr>
        <w:t>管理层人员配备计划表</w:t>
      </w:r>
    </w:p>
    <w:tbl>
      <w:tblPr>
        <w:tblStyle w:val="3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1"/>
        <w:gridCol w:w="1017"/>
        <w:gridCol w:w="3198"/>
        <w:gridCol w:w="1222"/>
        <w:gridCol w:w="270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序号</w:t>
            </w:r>
          </w:p>
        </w:tc>
        <w:tc>
          <w:tcPr>
            <w:tcW w:w="1017"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部门</w:t>
            </w: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岗位</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人数</w:t>
            </w:r>
          </w:p>
        </w:tc>
        <w:tc>
          <w:tcPr>
            <w:tcW w:w="2706"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1017" w:type="dxa"/>
            <w:vMerge w:val="restart"/>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领导层</w:t>
            </w: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项目经理</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兼项目部书记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2</w:t>
            </w:r>
          </w:p>
        </w:tc>
        <w:tc>
          <w:tcPr>
            <w:tcW w:w="1017" w:type="dxa"/>
            <w:vMerge w:val="continue"/>
            <w:noWrap w:val="0"/>
            <w:vAlign w:val="center"/>
          </w:tcPr>
          <w:p>
            <w:pPr>
              <w:spacing w:line="240" w:lineRule="auto"/>
              <w:ind w:firstLine="0" w:firstLineChars="0"/>
              <w:jc w:val="center"/>
              <w:rPr>
                <w:rFonts w:ascii="宋体" w:hAnsi="宋体"/>
                <w:color w:val="000000"/>
                <w:szCs w:val="28"/>
              </w:rPr>
            </w:pP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项目副经理</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3</w:t>
            </w:r>
          </w:p>
        </w:tc>
        <w:tc>
          <w:tcPr>
            <w:tcW w:w="1017" w:type="dxa"/>
            <w:vMerge w:val="continue"/>
            <w:noWrap w:val="0"/>
            <w:vAlign w:val="center"/>
          </w:tcPr>
          <w:p>
            <w:pPr>
              <w:spacing w:line="240" w:lineRule="auto"/>
              <w:ind w:firstLine="0" w:firstLineChars="0"/>
              <w:jc w:val="center"/>
              <w:rPr>
                <w:rFonts w:ascii="宋体" w:hAnsi="宋体"/>
                <w:color w:val="000000"/>
                <w:szCs w:val="28"/>
              </w:rPr>
            </w:pP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总工程师</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4</w:t>
            </w:r>
          </w:p>
        </w:tc>
        <w:tc>
          <w:tcPr>
            <w:tcW w:w="1017" w:type="dxa"/>
            <w:vMerge w:val="restart"/>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施工技术部</w:t>
            </w: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工程师</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9"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5</w:t>
            </w:r>
          </w:p>
        </w:tc>
        <w:tc>
          <w:tcPr>
            <w:tcW w:w="1017" w:type="dxa"/>
            <w:vMerge w:val="continue"/>
            <w:noWrap w:val="0"/>
            <w:vAlign w:val="center"/>
          </w:tcPr>
          <w:p>
            <w:pPr>
              <w:spacing w:line="240" w:lineRule="auto"/>
              <w:ind w:firstLine="0" w:firstLineChars="0"/>
              <w:jc w:val="center"/>
              <w:rPr>
                <w:rFonts w:ascii="宋体" w:hAnsi="宋体"/>
                <w:color w:val="000000"/>
                <w:szCs w:val="28"/>
              </w:rPr>
            </w:pP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测量、试验、资料</w:t>
            </w:r>
          </w:p>
        </w:tc>
        <w:tc>
          <w:tcPr>
            <w:tcW w:w="1222"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6</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6</w:t>
            </w:r>
          </w:p>
        </w:tc>
        <w:tc>
          <w:tcPr>
            <w:tcW w:w="1017"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安全环保部</w:t>
            </w: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安全员</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2</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7</w:t>
            </w:r>
          </w:p>
        </w:tc>
        <w:tc>
          <w:tcPr>
            <w:tcW w:w="1017"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经营合同部</w:t>
            </w: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预算员</w:t>
            </w:r>
          </w:p>
        </w:tc>
        <w:tc>
          <w:tcPr>
            <w:tcW w:w="1222"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2</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8</w:t>
            </w:r>
          </w:p>
        </w:tc>
        <w:tc>
          <w:tcPr>
            <w:tcW w:w="1017"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设备材料部</w:t>
            </w: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机械设备物材料管理员</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9</w:t>
            </w:r>
          </w:p>
        </w:tc>
        <w:tc>
          <w:tcPr>
            <w:tcW w:w="1017" w:type="dxa"/>
            <w:vMerge w:val="restart"/>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计财部</w:t>
            </w: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会计</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10</w:t>
            </w:r>
          </w:p>
        </w:tc>
        <w:tc>
          <w:tcPr>
            <w:tcW w:w="1017" w:type="dxa"/>
            <w:vMerge w:val="continue"/>
            <w:noWrap w:val="0"/>
            <w:vAlign w:val="center"/>
          </w:tcPr>
          <w:p>
            <w:pPr>
              <w:spacing w:line="240" w:lineRule="auto"/>
              <w:ind w:firstLine="0" w:firstLineChars="0"/>
              <w:jc w:val="center"/>
              <w:rPr>
                <w:rFonts w:ascii="宋体" w:hAnsi="宋体"/>
                <w:color w:val="000000"/>
                <w:szCs w:val="28"/>
              </w:rPr>
            </w:pP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预算员</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11</w:t>
            </w:r>
          </w:p>
        </w:tc>
        <w:tc>
          <w:tcPr>
            <w:tcW w:w="1017" w:type="dxa"/>
            <w:vMerge w:val="restart"/>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成本劳资部</w:t>
            </w:r>
          </w:p>
        </w:tc>
        <w:tc>
          <w:tcPr>
            <w:tcW w:w="3198"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核算员</w:t>
            </w:r>
          </w:p>
        </w:tc>
        <w:tc>
          <w:tcPr>
            <w:tcW w:w="1222"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12</w:t>
            </w:r>
          </w:p>
        </w:tc>
        <w:tc>
          <w:tcPr>
            <w:tcW w:w="1017" w:type="dxa"/>
            <w:vMerge w:val="continue"/>
            <w:noWrap w:val="0"/>
            <w:vAlign w:val="center"/>
          </w:tcPr>
          <w:p>
            <w:pPr>
              <w:spacing w:line="240" w:lineRule="auto"/>
              <w:ind w:firstLine="0" w:firstLineChars="0"/>
              <w:jc w:val="center"/>
              <w:rPr>
                <w:rFonts w:ascii="宋体" w:hAnsi="宋体"/>
                <w:color w:val="000000"/>
                <w:szCs w:val="28"/>
              </w:rPr>
            </w:pPr>
          </w:p>
        </w:tc>
        <w:tc>
          <w:tcPr>
            <w:tcW w:w="3198"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劳资员</w:t>
            </w:r>
          </w:p>
        </w:tc>
        <w:tc>
          <w:tcPr>
            <w:tcW w:w="1222"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13</w:t>
            </w:r>
          </w:p>
        </w:tc>
        <w:tc>
          <w:tcPr>
            <w:tcW w:w="1017" w:type="dxa"/>
            <w:vMerge w:val="restart"/>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办公室</w:t>
            </w: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主任（文秘）</w:t>
            </w:r>
          </w:p>
        </w:tc>
        <w:tc>
          <w:tcPr>
            <w:tcW w:w="1222"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w:t>
            </w:r>
          </w:p>
        </w:tc>
        <w:tc>
          <w:tcPr>
            <w:tcW w:w="2706" w:type="dxa"/>
            <w:noWrap w:val="0"/>
            <w:vAlign w:val="center"/>
          </w:tcPr>
          <w:p>
            <w:pPr>
              <w:spacing w:line="240" w:lineRule="auto"/>
              <w:ind w:firstLine="0" w:firstLineChars="0"/>
              <w:jc w:val="center"/>
              <w:rPr>
                <w:rFonts w:ascii="宋体" w:hAnsi="宋体"/>
                <w:color w:val="000000"/>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741"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14</w:t>
            </w:r>
          </w:p>
        </w:tc>
        <w:tc>
          <w:tcPr>
            <w:tcW w:w="1017" w:type="dxa"/>
            <w:vMerge w:val="continue"/>
            <w:noWrap w:val="0"/>
            <w:vAlign w:val="center"/>
          </w:tcPr>
          <w:p>
            <w:pPr>
              <w:spacing w:line="240" w:lineRule="auto"/>
              <w:ind w:firstLine="0" w:firstLineChars="0"/>
              <w:jc w:val="center"/>
              <w:rPr>
                <w:rFonts w:ascii="宋体" w:hAnsi="宋体"/>
                <w:color w:val="000000"/>
                <w:szCs w:val="28"/>
              </w:rPr>
            </w:pPr>
          </w:p>
        </w:tc>
        <w:tc>
          <w:tcPr>
            <w:tcW w:w="3198"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其他管理人员、勤杂人员</w:t>
            </w:r>
          </w:p>
        </w:tc>
        <w:tc>
          <w:tcPr>
            <w:tcW w:w="1222" w:type="dxa"/>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4</w:t>
            </w:r>
          </w:p>
        </w:tc>
        <w:tc>
          <w:tcPr>
            <w:tcW w:w="2706" w:type="dxa"/>
            <w:noWrap w:val="0"/>
            <w:vAlign w:val="center"/>
          </w:tcPr>
          <w:p>
            <w:pPr>
              <w:spacing w:line="240" w:lineRule="auto"/>
              <w:ind w:firstLine="0" w:firstLineChars="0"/>
              <w:jc w:val="center"/>
              <w:rPr>
                <w:rFonts w:ascii="宋体" w:hAnsi="宋体"/>
                <w:color w:val="000000"/>
                <w:szCs w:val="28"/>
              </w:rPr>
            </w:pPr>
            <w:r>
              <w:rPr>
                <w:rFonts w:hint="eastAsia" w:ascii="宋体" w:hAnsi="宋体"/>
                <w:color w:val="000000"/>
                <w:szCs w:val="28"/>
              </w:rPr>
              <w:t>含司机、炊事员等</w:t>
            </w:r>
          </w:p>
        </w:tc>
      </w:tr>
    </w:tbl>
    <w:p>
      <w:pPr>
        <w:pStyle w:val="4"/>
      </w:pPr>
      <w:bookmarkStart w:id="118" w:name="_Toc216252618"/>
      <w:bookmarkStart w:id="119" w:name="_Toc20756"/>
      <w:r>
        <w:rPr>
          <w:rFonts w:hint="eastAsia"/>
        </w:rPr>
        <w:t>（二）作业人员配备计划</w:t>
      </w:r>
      <w:bookmarkEnd w:id="118"/>
      <w:bookmarkEnd w:id="119"/>
    </w:p>
    <w:p>
      <w:pPr>
        <w:rPr>
          <w:rFonts w:hint="eastAsia" w:ascii="宋体" w:hAnsi="宋体"/>
          <w:color w:val="000000"/>
          <w:szCs w:val="28"/>
        </w:rPr>
      </w:pPr>
      <w:r>
        <w:rPr>
          <w:rFonts w:hint="eastAsia" w:ascii="宋体" w:hAnsi="宋体"/>
          <w:color w:val="000000"/>
          <w:szCs w:val="28"/>
        </w:rPr>
        <w:t>根据招标文件图纸及工程数量清单，结合实际情况进行，因此，本阶段作业层设多个专业施工队伍，分别承担各项施工工作。各阶段劳动力及工种用量实行动态管理。</w:t>
      </w:r>
    </w:p>
    <w:p>
      <w:pPr>
        <w:pStyle w:val="4"/>
      </w:pPr>
      <w:bookmarkStart w:id="120" w:name="_Toc216252619"/>
      <w:bookmarkStart w:id="121" w:name="_Toc22534"/>
      <w:r>
        <w:rPr>
          <w:rFonts w:hint="eastAsia"/>
        </w:rPr>
        <w:t>（三）队伍来源</w:t>
      </w:r>
      <w:bookmarkEnd w:id="120"/>
      <w:r>
        <w:rPr>
          <w:rFonts w:hint="eastAsia"/>
        </w:rPr>
        <w:t>及保障</w:t>
      </w:r>
      <w:bookmarkEnd w:id="121"/>
    </w:p>
    <w:p>
      <w:pPr>
        <w:rPr>
          <w:rFonts w:ascii="宋体" w:hAnsi="宋体"/>
          <w:color w:val="000000"/>
          <w:szCs w:val="28"/>
        </w:rPr>
      </w:pPr>
      <w:r>
        <w:rPr>
          <w:rFonts w:hint="eastAsia" w:ascii="宋体" w:hAnsi="宋体"/>
          <w:color w:val="000000"/>
          <w:szCs w:val="28"/>
        </w:rPr>
        <w:t>施工力量来源于本单位已完工项目经理部下属的成建制专业队伍，其主要管理及技术人员严格按照本投标文件中承诺的人员进行组织。</w:t>
      </w:r>
    </w:p>
    <w:p>
      <w:r>
        <w:rPr>
          <w:rFonts w:hint="eastAsia"/>
        </w:rPr>
        <w:t>1、抽调理论及实践经验丰富的人员承担本工程的管理和作业，构成技术密集型施工队伍，以保证整个施工过程的顺利进行。</w:t>
      </w:r>
    </w:p>
    <w:p>
      <w:r>
        <w:rPr>
          <w:rFonts w:hint="eastAsia"/>
        </w:rPr>
        <w:t>2、根据总体施工进度安排，逐旬、逐月做出劳动力使用计划，保证劳动力配置充足。</w:t>
      </w:r>
    </w:p>
    <w:p>
      <w:r>
        <w:rPr>
          <w:rFonts w:hint="eastAsia"/>
        </w:rPr>
        <w:t>3、加强技术培训，提高施工人员的操作技术熟练程度，全面提高作业人员整体素质。</w:t>
      </w:r>
    </w:p>
    <w:p>
      <w:r>
        <w:rPr>
          <w:rFonts w:hint="eastAsia"/>
        </w:rPr>
        <w:t>4、树立一个“干”字，立足一个“抢”字，确保一个“好”字，好中求省，好中求快。树立“时间就是效益，进度就是信誉”的思想，以战斗姿态投入工程施工。</w:t>
      </w:r>
    </w:p>
    <w:p>
      <w:r>
        <w:rPr>
          <w:rFonts w:hint="eastAsia"/>
        </w:rPr>
        <w:t>本工程我们将积极开展“比质量、比进度、比安全、比文明”为主要内容的劳动立功竞赛活动，树立“言必信，行必果”思想，确保预定施工目标的实现。</w:t>
      </w:r>
    </w:p>
    <w:p>
      <w:pPr>
        <w:pStyle w:val="4"/>
      </w:pPr>
      <w:bookmarkStart w:id="122" w:name="_Toc216252620"/>
      <w:bookmarkStart w:id="123" w:name="_Toc3535"/>
      <w:r>
        <w:rPr>
          <w:rFonts w:hint="eastAsia"/>
        </w:rPr>
        <w:t>（四）动员周期</w:t>
      </w:r>
      <w:bookmarkEnd w:id="122"/>
      <w:bookmarkEnd w:id="123"/>
    </w:p>
    <w:p>
      <w:pPr>
        <w:rPr>
          <w:rFonts w:hint="eastAsia" w:ascii="宋体" w:hAnsi="宋体"/>
          <w:color w:val="000000"/>
          <w:szCs w:val="28"/>
        </w:rPr>
      </w:pPr>
      <w:r>
        <w:rPr>
          <w:rFonts w:hint="eastAsia" w:ascii="宋体" w:hAnsi="宋体"/>
          <w:color w:val="000000"/>
          <w:szCs w:val="28"/>
        </w:rPr>
        <w:t>本工程项目经理部在工程中标后即着手组建，在接到中标通知书5天内，所有机械设备及人员全部到位。</w:t>
      </w:r>
    </w:p>
    <w:p>
      <w:pPr>
        <w:pStyle w:val="4"/>
        <w:rPr>
          <w:rFonts w:hint="eastAsia"/>
        </w:rPr>
      </w:pPr>
      <w:r>
        <w:rPr>
          <w:rFonts w:hint="eastAsia"/>
        </w:rPr>
        <w:t>（五）劳动力的管理</w:t>
      </w:r>
    </w:p>
    <w:p>
      <w:pPr>
        <w:rPr>
          <w:rFonts w:ascii="宋体" w:hAnsi="宋体"/>
          <w:color w:val="000000"/>
          <w:szCs w:val="28"/>
        </w:rPr>
      </w:pPr>
      <w:r>
        <w:rPr>
          <w:rFonts w:hint="eastAsia" w:ascii="宋体" w:hAnsi="宋体"/>
          <w:color w:val="000000"/>
          <w:szCs w:val="28"/>
        </w:rPr>
        <w:t>劳动力的管理是企业管理的重要组成部分，也是工程管理的重要组成部分。劳动管理的任务是在工程施工过程中，对有关劳动力进行计划、决策、组织、智慧、监督、和调度，从而协调职工的工作，充分发挥职工的积极性，不断提高其工作效率。</w:t>
      </w:r>
    </w:p>
    <w:p>
      <w:pPr>
        <w:rPr>
          <w:rFonts w:ascii="宋体" w:hAnsi="宋体"/>
          <w:color w:val="000000"/>
          <w:szCs w:val="28"/>
        </w:rPr>
      </w:pPr>
      <w:r>
        <w:rPr>
          <w:rFonts w:hint="eastAsia" w:ascii="宋体" w:hAnsi="宋体"/>
          <w:color w:val="000000"/>
          <w:szCs w:val="28"/>
        </w:rPr>
        <w:t>1、充分挖掘劳动资源，合理安排和节约使用劳动力。</w:t>
      </w:r>
    </w:p>
    <w:p>
      <w:pPr>
        <w:rPr>
          <w:rFonts w:ascii="宋体" w:hAnsi="宋体"/>
          <w:color w:val="000000"/>
          <w:szCs w:val="28"/>
        </w:rPr>
      </w:pPr>
      <w:r>
        <w:rPr>
          <w:rFonts w:hint="eastAsia" w:ascii="宋体" w:hAnsi="宋体"/>
          <w:color w:val="000000"/>
          <w:szCs w:val="28"/>
        </w:rPr>
        <w:t>2、正确执行定额，正确处理国家、集体和劳动者个人的利益关系，充分调动广大职工的积极性。</w:t>
      </w:r>
    </w:p>
    <w:p>
      <w:pPr>
        <w:rPr>
          <w:rFonts w:ascii="宋体" w:hAnsi="宋体"/>
          <w:color w:val="000000"/>
          <w:szCs w:val="28"/>
        </w:rPr>
      </w:pPr>
      <w:r>
        <w:rPr>
          <w:rFonts w:hint="eastAsia" w:ascii="宋体" w:hAnsi="宋体"/>
          <w:color w:val="000000"/>
          <w:szCs w:val="28"/>
        </w:rPr>
        <w:t>3、编制劳动力使用计划，合理、节约、控制使用劳动力，改善劳动组织，完善劳动的分工和协作，制定劳动力调配管理办法，挖掘劳动潜力。</w:t>
      </w:r>
    </w:p>
    <w:p>
      <w:pPr>
        <w:rPr>
          <w:rFonts w:ascii="宋体" w:hAnsi="宋体"/>
          <w:color w:val="000000"/>
          <w:szCs w:val="28"/>
        </w:rPr>
      </w:pPr>
      <w:r>
        <w:rPr>
          <w:rFonts w:hint="eastAsia" w:ascii="宋体" w:hAnsi="宋体"/>
          <w:color w:val="000000"/>
          <w:szCs w:val="28"/>
        </w:rPr>
        <w:t>4、建立健全劳动定额管理制度，确定合理定额水平，监督劳动定额的使用。</w:t>
      </w:r>
    </w:p>
    <w:p>
      <w:pPr>
        <w:rPr>
          <w:rFonts w:ascii="宋体" w:hAnsi="宋体"/>
          <w:color w:val="000000"/>
          <w:szCs w:val="28"/>
        </w:rPr>
      </w:pPr>
      <w:r>
        <w:rPr>
          <w:rFonts w:hint="eastAsia" w:ascii="宋体" w:hAnsi="宋体"/>
          <w:color w:val="000000"/>
          <w:szCs w:val="28"/>
        </w:rPr>
        <w:t>5、合理执行工资制度，控制工资限额，搞好工资分配，正确掌握奖惩制度。</w:t>
      </w:r>
    </w:p>
    <w:p>
      <w:pPr>
        <w:rPr>
          <w:rFonts w:ascii="宋体" w:hAnsi="宋体"/>
          <w:color w:val="000000"/>
          <w:szCs w:val="28"/>
        </w:rPr>
      </w:pPr>
      <w:r>
        <w:rPr>
          <w:rFonts w:hint="eastAsia" w:ascii="宋体" w:hAnsi="宋体"/>
          <w:color w:val="000000"/>
          <w:szCs w:val="28"/>
        </w:rPr>
        <w:t>6、编制劳动计划，确定计划期内劳动力的需要量，随着施工过程进展合理调整劳动力，保证劳动的协调和合理使用，并保证在春节过后，劳动力的及时补充，避免劳动力不足，影响工程施工的现象。</w:t>
      </w:r>
    </w:p>
    <w:p>
      <w:pPr>
        <w:pStyle w:val="4"/>
      </w:pPr>
      <w:r>
        <w:rPr>
          <w:rFonts w:hint="eastAsia"/>
        </w:rPr>
        <w:t>（六）提高劳动生产率的措施</w:t>
      </w:r>
    </w:p>
    <w:p>
      <w:pPr>
        <w:rPr>
          <w:rFonts w:ascii="宋体" w:hAnsi="宋体"/>
          <w:color w:val="000000"/>
        </w:rPr>
      </w:pPr>
      <w:r>
        <w:rPr>
          <w:rFonts w:hint="eastAsia" w:ascii="宋体" w:hAnsi="宋体"/>
          <w:color w:val="000000"/>
        </w:rPr>
        <w:t xml:space="preserve">  1、开展科学研究，促进技术进步。全面开展科学研究工作，促及施工技术的发展。</w:t>
      </w:r>
    </w:p>
    <w:p>
      <w:pPr>
        <w:rPr>
          <w:rFonts w:ascii="宋体" w:hAnsi="宋体"/>
          <w:color w:val="000000"/>
        </w:rPr>
      </w:pPr>
      <w:r>
        <w:rPr>
          <w:rFonts w:hint="eastAsia" w:ascii="宋体" w:hAnsi="宋体"/>
          <w:color w:val="000000"/>
        </w:rPr>
        <w:t xml:space="preserve">  2、提高管理水平，科学的组织生产。</w:t>
      </w:r>
    </w:p>
    <w:p>
      <w:pPr>
        <w:rPr>
          <w:rFonts w:ascii="宋体" w:hAnsi="宋体"/>
          <w:color w:val="000000"/>
        </w:rPr>
      </w:pPr>
      <w:r>
        <w:rPr>
          <w:rFonts w:hint="eastAsia" w:ascii="宋体" w:hAnsi="宋体"/>
          <w:color w:val="000000"/>
        </w:rPr>
        <w:t xml:space="preserve">  3、改善劳动组织，建立相应的劳动组织，形成有利于个人技术的发挥，以及工种之间的分配和协调的机制，建立岗位责任制，促进劳动生产率的提高。</w:t>
      </w:r>
    </w:p>
    <w:p>
      <w:pPr>
        <w:rPr>
          <w:rFonts w:ascii="宋体" w:hAnsi="宋体"/>
          <w:color w:val="000000"/>
        </w:rPr>
      </w:pPr>
      <w:r>
        <w:rPr>
          <w:rFonts w:hint="eastAsia" w:ascii="宋体" w:hAnsi="宋体"/>
          <w:color w:val="000000"/>
        </w:rPr>
        <w:t xml:space="preserve">  4、提高职工的科学技术水平和技术熟练程度。加强职工的文化、技术教育，使职工都能掌握一定的现代化管理知识和有关的新工艺、新技术、新方法。</w:t>
      </w:r>
    </w:p>
    <w:p>
      <w:pPr>
        <w:pStyle w:val="4"/>
        <w:rPr>
          <w:rFonts w:ascii="宋体" w:hAnsi="宋体"/>
          <w:b w:val="0"/>
          <w:color w:val="000000"/>
          <w:sz w:val="24"/>
          <w:szCs w:val="24"/>
        </w:rPr>
      </w:pPr>
      <w:r>
        <w:rPr>
          <w:rFonts w:hint="eastAsia"/>
        </w:rPr>
        <w:t>（七）劳动力使用计划</w:t>
      </w:r>
    </w:p>
    <w:p>
      <w:pPr>
        <w:rPr>
          <w:rFonts w:ascii="宋体" w:hAnsi="宋体"/>
          <w:color w:val="000000"/>
        </w:rPr>
      </w:pPr>
      <w:r>
        <w:rPr>
          <w:rFonts w:hint="eastAsia" w:ascii="宋体" w:hAnsi="宋体"/>
          <w:color w:val="000000"/>
        </w:rPr>
        <w:t>1、在我公司范围内，选派具有同类施工经验丰富的施工队伍。他们专业过硬，善于打硬仗打苦仗，能够顾全大局，把业主的利益永远放在第一位。</w:t>
      </w:r>
    </w:p>
    <w:p>
      <w:pPr>
        <w:rPr>
          <w:rFonts w:ascii="宋体" w:hAnsi="宋体"/>
          <w:color w:val="000000"/>
        </w:rPr>
      </w:pPr>
      <w:r>
        <w:rPr>
          <w:rFonts w:hint="eastAsia" w:ascii="宋体" w:hAnsi="宋体"/>
          <w:color w:val="000000"/>
        </w:rPr>
        <w:t>2、根据施工方案实施要求及施工进度计划和劳动力配置计划的要求，提前落实组织劳动力进场的准备工作。</w:t>
      </w:r>
    </w:p>
    <w:p>
      <w:pPr>
        <w:rPr>
          <w:rFonts w:ascii="宋体" w:hAnsi="宋体"/>
          <w:color w:val="000000"/>
        </w:rPr>
      </w:pPr>
      <w:r>
        <w:rPr>
          <w:rFonts w:hint="eastAsia" w:ascii="宋体" w:hAnsi="宋体"/>
          <w:color w:val="000000"/>
        </w:rPr>
        <w:t xml:space="preserve">3、在做好上述计划落实工作后，应另外做好施工劳动力安排预备计划，以备在必要时能够随时召集调用，作为确保合同工期的一项必要措施。 </w:t>
      </w:r>
    </w:p>
    <w:p>
      <w:pPr>
        <w:rPr>
          <w:rFonts w:ascii="宋体" w:hAnsi="宋体"/>
          <w:color w:val="000000"/>
        </w:rPr>
      </w:pPr>
      <w:r>
        <w:rPr>
          <w:rFonts w:hint="eastAsia" w:ascii="宋体" w:hAnsi="宋体"/>
          <w:color w:val="000000"/>
        </w:rPr>
        <w:t>4、根据班组所承担的施工项目要求及其劳动力技术、质量、施工管理协作能力等，以公司内部施工管理目标为依据，与其签订本工程具体的施工协议、施工安全协议书及其它有关承诺和保证文件，明确其工作项目和范围、工作目标施工要求、奖罚措施等事项，以满足本工程项目整体的要求。</w:t>
      </w:r>
    </w:p>
    <w:p>
      <w:pPr>
        <w:rPr>
          <w:rFonts w:ascii="宋体" w:hAnsi="宋体"/>
          <w:color w:val="000000"/>
        </w:rPr>
      </w:pPr>
      <w:r>
        <w:rPr>
          <w:rFonts w:hint="eastAsia" w:ascii="宋体" w:hAnsi="宋体"/>
          <w:color w:val="000000"/>
        </w:rPr>
        <w:t>5、充分发挥我公司在施工组织管理方面的优势，将有关施工队、班组由项目经理部及其管理人员按工序、分区域、交叉施工做出详细安排，并将其它专业劳务分包单位一并纳入项目经理部的管理体系，确保工期、质量目标实现。</w:t>
      </w:r>
    </w:p>
    <w:p>
      <w:pPr>
        <w:rPr>
          <w:rFonts w:ascii="宋体" w:hAnsi="宋体"/>
          <w:color w:val="000000"/>
        </w:rPr>
      </w:pPr>
      <w:r>
        <w:rPr>
          <w:rFonts w:hint="eastAsia" w:ascii="宋体" w:hAnsi="宋体"/>
          <w:color w:val="000000"/>
        </w:rPr>
        <w:t>6、对施工人员所需的生活后勤条件做出充分的考虑安排，包括通信、饮食、清洁卫生、季节变化适应等方面，以保证他们无后顾之忧，全力投入施工工作，确保施工进度和管理的需要。</w:t>
      </w:r>
    </w:p>
    <w:p>
      <w:pPr>
        <w:rPr>
          <w:rFonts w:ascii="宋体" w:hAnsi="宋体"/>
          <w:color w:val="000000"/>
        </w:rPr>
      </w:pPr>
      <w:r>
        <w:rPr>
          <w:rFonts w:hint="eastAsia" w:ascii="宋体" w:hAnsi="宋体"/>
          <w:color w:val="000000"/>
        </w:rPr>
        <w:t>7、在本工程施工期间，根据工程进度需要，本工程项目经理部及所属施工人员取消节假日、休息日，在必要时采取双班制施工方法，以确保施工工期。</w:t>
      </w:r>
    </w:p>
    <w:p>
      <w:pPr>
        <w:rPr>
          <w:rFonts w:ascii="宋体" w:hAnsi="宋体"/>
          <w:color w:val="000000"/>
        </w:rPr>
      </w:pPr>
      <w:r>
        <w:rPr>
          <w:rFonts w:hint="eastAsia" w:ascii="宋体" w:hAnsi="宋体"/>
          <w:color w:val="000000"/>
        </w:rPr>
        <w:t>8、对现场的施工队伍进行严格的资格审查，对审查合格的也必须做好技术安全交底、职业道德教育等方面的工作。</w:t>
      </w:r>
    </w:p>
    <w:p>
      <w:pPr>
        <w:rPr>
          <w:rFonts w:ascii="宋体" w:hAnsi="宋体"/>
          <w:color w:val="000000"/>
        </w:rPr>
      </w:pPr>
      <w:r>
        <w:rPr>
          <w:rFonts w:hint="eastAsia" w:ascii="宋体" w:hAnsi="宋体"/>
          <w:color w:val="000000"/>
        </w:rPr>
        <w:t>9、对已进场的队伍实施动态管理，不允许其擅自扩充和随意抽调，以确保施工队伍的素质和人员相对稳定。</w:t>
      </w:r>
    </w:p>
    <w:p>
      <w:pPr>
        <w:rPr>
          <w:rFonts w:ascii="宋体" w:hAnsi="宋体"/>
          <w:color w:val="000000"/>
        </w:rPr>
      </w:pPr>
      <w:r>
        <w:rPr>
          <w:rFonts w:hint="eastAsia" w:ascii="宋体" w:hAnsi="宋体"/>
          <w:color w:val="000000"/>
        </w:rPr>
        <w:t>10、未经项目经理部质量、安全培训的操作工人不允许上岗。</w:t>
      </w:r>
    </w:p>
    <w:p>
      <w:pPr>
        <w:rPr>
          <w:rFonts w:ascii="宋体" w:hAnsi="宋体"/>
          <w:color w:val="000000"/>
        </w:rPr>
      </w:pPr>
      <w:r>
        <w:rPr>
          <w:rFonts w:hint="eastAsia" w:ascii="宋体" w:hAnsi="宋体"/>
          <w:color w:val="000000"/>
        </w:rPr>
        <w:t>11、加强对施工班组的管理，凡进场的施工班组必须配备一定数量的专职质量、安全的管理人员。</w:t>
      </w:r>
    </w:p>
    <w:p>
      <w:pPr>
        <w:rPr>
          <w:rFonts w:ascii="宋体" w:hAnsi="宋体"/>
          <w:color w:val="000000"/>
        </w:rPr>
      </w:pPr>
      <w:r>
        <w:rPr>
          <w:rFonts w:hint="eastAsia" w:ascii="宋体" w:hAnsi="宋体"/>
          <w:color w:val="000000"/>
        </w:rPr>
        <w:t>具体计划见附表三</w:t>
      </w:r>
    </w:p>
    <w:p>
      <w:pPr>
        <w:pStyle w:val="4"/>
      </w:pPr>
      <w:bookmarkStart w:id="124" w:name="_Toc5194"/>
      <w:bookmarkStart w:id="125" w:name="_Toc216252621"/>
      <w:r>
        <w:rPr>
          <w:rFonts w:hint="eastAsia"/>
        </w:rPr>
        <w:t>（八）抵达施工现场的方法</w:t>
      </w:r>
      <w:bookmarkEnd w:id="124"/>
      <w:bookmarkEnd w:id="125"/>
    </w:p>
    <w:p>
      <w:pPr>
        <w:rPr>
          <w:rFonts w:ascii="宋体" w:hAnsi="宋体"/>
          <w:color w:val="000000"/>
          <w:szCs w:val="28"/>
        </w:rPr>
      </w:pPr>
      <w:r>
        <w:rPr>
          <w:rFonts w:hint="eastAsia" w:ascii="宋体" w:hAnsi="宋体"/>
          <w:color w:val="000000"/>
          <w:szCs w:val="28"/>
        </w:rPr>
        <w:t>所有人员乘坐汽车直达施工现场。</w:t>
      </w:r>
    </w:p>
    <w:p>
      <w:pPr>
        <w:pStyle w:val="3"/>
        <w:ind w:left="672" w:hanging="672"/>
      </w:pPr>
      <w:bookmarkStart w:id="126" w:name="_Toc216252622"/>
      <w:bookmarkStart w:id="127" w:name="_Toc12871"/>
      <w:bookmarkStart w:id="128" w:name="_Toc483470331"/>
      <w:bookmarkStart w:id="129" w:name="_Toc3393"/>
      <w:bookmarkStart w:id="130" w:name="_Toc49347902"/>
      <w:r>
        <w:rPr>
          <w:rFonts w:hint="eastAsia"/>
        </w:rPr>
        <w:t>二、</w:t>
      </w:r>
      <w:bookmarkEnd w:id="126"/>
      <w:bookmarkEnd w:id="127"/>
      <w:bookmarkEnd w:id="128"/>
      <w:bookmarkEnd w:id="129"/>
      <w:r>
        <w:rPr>
          <w:rFonts w:hint="eastAsia"/>
        </w:rPr>
        <w:t>主要施工机具使用计划</w:t>
      </w:r>
      <w:bookmarkEnd w:id="130"/>
    </w:p>
    <w:p>
      <w:pPr>
        <w:pStyle w:val="4"/>
      </w:pPr>
      <w:bookmarkStart w:id="131" w:name="_Toc2354"/>
      <w:bookmarkStart w:id="132" w:name="_Toc85573790"/>
      <w:bookmarkStart w:id="133" w:name="_Toc57803252"/>
      <w:bookmarkStart w:id="134" w:name="_Toc216252623"/>
      <w:r>
        <w:rPr>
          <w:rFonts w:hint="eastAsia"/>
        </w:rPr>
        <w:t>（一） 施工机械化</w:t>
      </w:r>
      <w:bookmarkEnd w:id="131"/>
      <w:bookmarkEnd w:id="132"/>
      <w:bookmarkEnd w:id="133"/>
      <w:bookmarkEnd w:id="134"/>
    </w:p>
    <w:p>
      <w:bookmarkStart w:id="135" w:name="_Toc57803253"/>
      <w:bookmarkStart w:id="136" w:name="_Toc216252624"/>
      <w:bookmarkStart w:id="137" w:name="_Toc85573791"/>
      <w:r>
        <w:rPr>
          <w:rFonts w:hint="eastAsia"/>
        </w:rPr>
        <w:t>为保证本工程施工的顺利进行及工程质量，将对本工程投入足够的设备。我公司准备用于本工程施工机械目前已保养完毕，整装待发，此工程如由我公司中标，我们将在原有设备的基础上，再添置部分先进的施工机械为该工程服务，并在施工中，加强对机械施工设备的维护和保养，以充分发挥机械设备的优势，确保工程施工的均衡连续性。</w:t>
      </w:r>
    </w:p>
    <w:p>
      <w:pPr>
        <w:pStyle w:val="4"/>
        <w:rPr>
          <w:snapToGrid w:val="0"/>
        </w:rPr>
      </w:pPr>
      <w:bookmarkStart w:id="138" w:name="_Toc25148"/>
      <w:r>
        <w:rPr>
          <w:rFonts w:hint="eastAsia"/>
          <w:snapToGrid w:val="0"/>
        </w:rPr>
        <w:t>（二） 本工程机械设备配置原则</w:t>
      </w:r>
      <w:bookmarkEnd w:id="135"/>
      <w:bookmarkEnd w:id="136"/>
      <w:bookmarkEnd w:id="137"/>
      <w:bookmarkEnd w:id="138"/>
    </w:p>
    <w:p>
      <w:pPr>
        <w:rPr>
          <w:rFonts w:ascii="宋体" w:hAnsi="宋体"/>
          <w:snapToGrid w:val="0"/>
          <w:color w:val="000000"/>
          <w:szCs w:val="28"/>
        </w:rPr>
      </w:pPr>
      <w:r>
        <w:rPr>
          <w:rFonts w:hint="eastAsia" w:ascii="宋体" w:hAnsi="宋体"/>
          <w:snapToGrid w:val="0"/>
          <w:color w:val="000000"/>
          <w:szCs w:val="28"/>
        </w:rPr>
        <w:t>(1)、满足施工技术与施工质量的需求。</w:t>
      </w:r>
    </w:p>
    <w:p>
      <w:pPr>
        <w:rPr>
          <w:rFonts w:ascii="宋体" w:hAnsi="宋体"/>
          <w:snapToGrid w:val="0"/>
          <w:color w:val="000000"/>
          <w:szCs w:val="28"/>
        </w:rPr>
      </w:pPr>
      <w:r>
        <w:rPr>
          <w:rFonts w:hint="eastAsia" w:ascii="宋体" w:hAnsi="宋体"/>
          <w:snapToGrid w:val="0"/>
          <w:color w:val="000000"/>
          <w:szCs w:val="28"/>
        </w:rPr>
        <w:t>(2)、满足施工组织设计，机械配置先进合理。</w:t>
      </w:r>
    </w:p>
    <w:p>
      <w:pPr>
        <w:rPr>
          <w:rFonts w:ascii="宋体" w:hAnsi="宋体"/>
          <w:snapToGrid w:val="0"/>
          <w:color w:val="000000"/>
          <w:szCs w:val="28"/>
        </w:rPr>
      </w:pPr>
      <w:r>
        <w:rPr>
          <w:rFonts w:hint="eastAsia" w:ascii="宋体" w:hAnsi="宋体"/>
          <w:snapToGrid w:val="0"/>
          <w:color w:val="000000"/>
          <w:szCs w:val="28"/>
        </w:rPr>
        <w:t>(3)、重点部位优先配置。</w:t>
      </w:r>
    </w:p>
    <w:p>
      <w:pPr>
        <w:rPr>
          <w:rFonts w:ascii="宋体" w:hAnsi="宋体"/>
          <w:snapToGrid w:val="0"/>
          <w:color w:val="000000"/>
          <w:szCs w:val="28"/>
        </w:rPr>
      </w:pPr>
      <w:r>
        <w:rPr>
          <w:rFonts w:hint="eastAsia" w:ascii="宋体" w:hAnsi="宋体"/>
          <w:snapToGrid w:val="0"/>
          <w:color w:val="000000"/>
          <w:szCs w:val="28"/>
        </w:rPr>
        <w:t>(4)、采用先进的、新型的机械设备。</w:t>
      </w:r>
    </w:p>
    <w:p>
      <w:pPr>
        <w:rPr>
          <w:rFonts w:ascii="宋体" w:hAnsi="宋体"/>
          <w:snapToGrid w:val="0"/>
          <w:color w:val="000000"/>
          <w:szCs w:val="28"/>
        </w:rPr>
      </w:pPr>
      <w:r>
        <w:rPr>
          <w:rFonts w:hint="eastAsia" w:ascii="宋体" w:hAnsi="宋体"/>
          <w:snapToGrid w:val="0"/>
          <w:color w:val="000000"/>
          <w:szCs w:val="28"/>
        </w:rPr>
        <w:t xml:space="preserve">(5)、注意机械的配套使用，充分发挥其功能效率。     </w:t>
      </w:r>
    </w:p>
    <w:p>
      <w:pPr>
        <w:pStyle w:val="4"/>
        <w:rPr>
          <w:snapToGrid w:val="0"/>
        </w:rPr>
      </w:pPr>
      <w:bookmarkStart w:id="139" w:name="_Toc483470332"/>
      <w:bookmarkStart w:id="140" w:name="_Toc15107"/>
      <w:bookmarkStart w:id="141" w:name="_Toc216252626"/>
      <w:bookmarkStart w:id="142" w:name="_Toc11370"/>
      <w:r>
        <w:rPr>
          <w:rFonts w:hint="eastAsia"/>
          <w:snapToGrid w:val="0"/>
        </w:rPr>
        <w:t>（三）</w:t>
      </w:r>
      <w:bookmarkEnd w:id="139"/>
      <w:bookmarkEnd w:id="140"/>
      <w:bookmarkEnd w:id="141"/>
      <w:bookmarkEnd w:id="142"/>
      <w:r>
        <w:rPr>
          <w:rFonts w:hint="eastAsia"/>
          <w:snapToGrid w:val="0"/>
        </w:rPr>
        <w:t xml:space="preserve"> 保证机械设备供应措施</w:t>
      </w:r>
    </w:p>
    <w:p>
      <w:pPr>
        <w:rPr>
          <w:rFonts w:ascii="宋体" w:hAnsi="宋体"/>
          <w:color w:val="000000"/>
        </w:rPr>
      </w:pPr>
      <w:r>
        <w:rPr>
          <w:rFonts w:hint="eastAsia" w:ascii="宋体" w:hAnsi="宋体"/>
          <w:color w:val="000000"/>
        </w:rPr>
        <w:t>1、编制合理的机械设备供应计划，在时间、数量、性能方面满足施工生产的需要。合理安排各类机械设备在各个施工队（组）间和各个施工阶段在时间和空间上的合理搭配，以提高机械设备的使用效率及产出水平，从而提高设备的经济效益。</w:t>
      </w:r>
    </w:p>
    <w:p>
      <w:pPr>
        <w:rPr>
          <w:rFonts w:ascii="宋体" w:hAnsi="宋体"/>
          <w:color w:val="000000"/>
        </w:rPr>
      </w:pPr>
      <w:r>
        <w:rPr>
          <w:rFonts w:hint="eastAsia" w:ascii="宋体" w:hAnsi="宋体"/>
          <w:color w:val="000000"/>
        </w:rPr>
        <w:t>2、根据供应计划作好供应准备工作，编制大型机械设备运输、进场方案，保证按时、安全地组织进场。</w:t>
      </w:r>
    </w:p>
    <w:p>
      <w:pPr>
        <w:rPr>
          <w:rFonts w:ascii="宋体" w:hAnsi="宋体"/>
          <w:color w:val="000000"/>
        </w:rPr>
      </w:pPr>
      <w:r>
        <w:rPr>
          <w:rFonts w:hint="eastAsia" w:ascii="宋体" w:hAnsi="宋体"/>
          <w:color w:val="000000"/>
        </w:rPr>
        <w:t>3、加强机械设备的维修和保养，提高机械设备的完好率，使计划供应数量满足施工要求。</w:t>
      </w:r>
    </w:p>
    <w:p>
      <w:pPr>
        <w:rPr>
          <w:rFonts w:ascii="宋体" w:hAnsi="宋体"/>
          <w:color w:val="000000"/>
        </w:rPr>
      </w:pPr>
      <w:r>
        <w:rPr>
          <w:rFonts w:hint="eastAsia" w:ascii="宋体" w:hAnsi="宋体"/>
          <w:color w:val="000000"/>
        </w:rPr>
        <w:t>4、合理组织施工，保证施工生产的连续性，提高机械设备的利用率。</w:t>
      </w:r>
    </w:p>
    <w:p>
      <w:pPr>
        <w:pStyle w:val="4"/>
        <w:rPr>
          <w:snapToGrid w:val="0"/>
        </w:rPr>
      </w:pPr>
      <w:r>
        <w:rPr>
          <w:rFonts w:hint="eastAsia"/>
          <w:snapToGrid w:val="0"/>
        </w:rPr>
        <w:t>（四） 保证现场机械设备顺利、安全运行的具体措施</w:t>
      </w:r>
    </w:p>
    <w:p>
      <w:pPr>
        <w:rPr>
          <w:rFonts w:ascii="宋体" w:hAnsi="宋体"/>
          <w:color w:val="000000"/>
        </w:rPr>
      </w:pPr>
      <w:r>
        <w:rPr>
          <w:rFonts w:hint="eastAsia" w:ascii="宋体" w:hAnsi="宋体"/>
          <w:color w:val="000000"/>
        </w:rPr>
        <w:t>1、现场所投入的大型机械设备中大部分属我单位自有，少部分机械设备需要采购新设备或租用较新设备，租用时需经我单位设备的人员检查，确保性能优良，安全可靠，并采用一些技术先进，机械化施工程度特别高的机械设备，确保工程施工进度。</w:t>
      </w:r>
    </w:p>
    <w:p>
      <w:pPr>
        <w:rPr>
          <w:rFonts w:ascii="宋体" w:hAnsi="宋体"/>
          <w:color w:val="000000"/>
        </w:rPr>
      </w:pPr>
      <w:r>
        <w:rPr>
          <w:rFonts w:hint="eastAsia" w:ascii="宋体" w:hAnsi="宋体"/>
          <w:color w:val="000000"/>
        </w:rPr>
        <w:t>2、对材料强度疲劳检测，使其安全可靠，性能优良稳定，确保施工期间能长时间使用都不会出现较大的机械故障和安全隐患。</w:t>
      </w:r>
    </w:p>
    <w:p>
      <w:pPr>
        <w:rPr>
          <w:rFonts w:ascii="宋体" w:hAnsi="宋体"/>
          <w:color w:val="000000"/>
        </w:rPr>
      </w:pPr>
      <w:r>
        <w:rPr>
          <w:rFonts w:hint="eastAsia" w:ascii="宋体" w:hAnsi="宋体"/>
          <w:color w:val="000000"/>
        </w:rPr>
        <w:t>3、实行人机固定，要求操作人员必须遵守安全操作规程，积极为施工服务。提供机械施工质量，降低消耗，将机械的使用效益与操作人员的经济利益联系起来。</w:t>
      </w:r>
    </w:p>
    <w:p>
      <w:pPr>
        <w:rPr>
          <w:rFonts w:ascii="宋体" w:hAnsi="宋体"/>
          <w:color w:val="000000"/>
        </w:rPr>
      </w:pPr>
      <w:r>
        <w:rPr>
          <w:rFonts w:hint="eastAsia" w:ascii="宋体" w:hAnsi="宋体"/>
          <w:color w:val="000000"/>
        </w:rPr>
        <w:t>4、遵守技术试验规定，凡进入现场的施工机械设备，必须测定其技术性能、工作性能和安全性能，确认合格后才能验收。</w:t>
      </w:r>
    </w:p>
    <w:p>
      <w:pPr>
        <w:rPr>
          <w:rFonts w:ascii="宋体" w:hAnsi="宋体"/>
          <w:color w:val="000000"/>
        </w:rPr>
      </w:pPr>
      <w:r>
        <w:rPr>
          <w:rFonts w:hint="eastAsia" w:ascii="宋体" w:hAnsi="宋体"/>
          <w:color w:val="000000"/>
        </w:rPr>
        <w:t>5、为施工机械使用创造良好的现场环境，如交通、照明设施，施工平面布置要适合机械作业要求。加强机械设备的安全作业，作业前必须向操作人员进行安全操作交底，严禁违章作业和机械带病作业。</w:t>
      </w:r>
    </w:p>
    <w:p>
      <w:pPr>
        <w:rPr>
          <w:rFonts w:ascii="宋体" w:hAnsi="宋体"/>
          <w:color w:val="000000"/>
        </w:rPr>
      </w:pPr>
      <w:r>
        <w:rPr>
          <w:rFonts w:hint="eastAsia" w:ascii="宋体" w:hAnsi="宋体"/>
          <w:color w:val="000000"/>
        </w:rPr>
        <w:t>6、由操作人员每日班前、工作中和工作后进行例行保养，防止有问题的施工设备继续使用，并及时维修；同时对一些小型机具设有备用机械，确保现场施工的顺利进行。</w:t>
      </w:r>
    </w:p>
    <w:p>
      <w:pPr>
        <w:pStyle w:val="4"/>
        <w:rPr>
          <w:snapToGrid w:val="0"/>
        </w:rPr>
      </w:pPr>
      <w:r>
        <w:rPr>
          <w:rFonts w:hint="eastAsia"/>
          <w:snapToGrid w:val="0"/>
        </w:rPr>
        <w:t>（五） 施工机械设备管理措施</w:t>
      </w:r>
    </w:p>
    <w:p>
      <w:pPr>
        <w:rPr>
          <w:rFonts w:ascii="宋体" w:hAnsi="宋体"/>
          <w:color w:val="000000"/>
        </w:rPr>
      </w:pPr>
      <w:r>
        <w:rPr>
          <w:rFonts w:hint="eastAsia" w:ascii="宋体" w:hAnsi="宋体"/>
          <w:color w:val="000000"/>
        </w:rPr>
        <w:t>为加强施工设备管理，保证机械设备的良好状态，实现机械设备管理的制度化、规范化，达到优质、高效、低耗、安全、环保的要求，以适应施工生产的需要，我们特制定以下管理措施，将在工程施工中切实执行，保障工程建设的顺利进行。</w:t>
      </w:r>
    </w:p>
    <w:p>
      <w:pPr>
        <w:rPr>
          <w:rFonts w:ascii="宋体" w:hAnsi="宋体"/>
          <w:color w:val="000000"/>
        </w:rPr>
      </w:pPr>
      <w:r>
        <w:rPr>
          <w:rFonts w:hint="eastAsia" w:ascii="宋体" w:hAnsi="宋体"/>
          <w:color w:val="000000"/>
        </w:rPr>
        <w:t>1、设备管理员先查验机械设备基本技术资料（包括出厂合格证，大修记录等），合格后，会同物资采购管理部组织相关人员对其进行检查、验收。</w:t>
      </w:r>
    </w:p>
    <w:p>
      <w:pPr>
        <w:rPr>
          <w:rFonts w:ascii="宋体" w:hAnsi="宋体"/>
          <w:color w:val="000000"/>
        </w:rPr>
      </w:pPr>
      <w:r>
        <w:rPr>
          <w:rFonts w:hint="eastAsia" w:ascii="宋体" w:hAnsi="宋体"/>
          <w:color w:val="000000"/>
        </w:rPr>
        <w:t>2、检查机械的完善情况，外部结构装置的装配质量，连接部位的紧固与可靠程度，润滑部位、液压系统的油质油量，电气系统的完整性等项内容。</w:t>
      </w:r>
    </w:p>
    <w:p>
      <w:pPr>
        <w:rPr>
          <w:rFonts w:ascii="宋体" w:hAnsi="宋体"/>
          <w:color w:val="000000"/>
        </w:rPr>
      </w:pPr>
      <w:r>
        <w:rPr>
          <w:rFonts w:hint="eastAsia" w:ascii="宋体" w:hAnsi="宋体"/>
          <w:color w:val="000000"/>
        </w:rPr>
        <w:t>3、项目设备管理员组织相关人员对设备外观进行检查，要求机械设备外观整洁、颜色一致，经验收合格后方能进入现场。</w:t>
      </w:r>
    </w:p>
    <w:p>
      <w:pPr>
        <w:rPr>
          <w:rFonts w:ascii="宋体" w:hAnsi="宋体"/>
          <w:color w:val="000000"/>
        </w:rPr>
      </w:pPr>
      <w:r>
        <w:rPr>
          <w:rFonts w:hint="eastAsia" w:ascii="宋体" w:hAnsi="宋体"/>
          <w:color w:val="000000"/>
        </w:rPr>
        <w:t>4、设备安装完毕后，由物资采购管理部组织项目、安装单位进行验收，并按照建委的验收表格填写记录，合格后，原件交项目设备工程师、复印件交物资采购管理部进行备案。</w:t>
      </w:r>
    </w:p>
    <w:p>
      <w:pPr>
        <w:rPr>
          <w:rFonts w:ascii="宋体" w:hAnsi="宋体"/>
          <w:color w:val="000000"/>
        </w:rPr>
      </w:pPr>
      <w:r>
        <w:rPr>
          <w:rFonts w:hint="eastAsia" w:ascii="宋体" w:hAnsi="宋体"/>
          <w:color w:val="000000"/>
        </w:rPr>
        <w:t>设备验收合格后，在进行施工生产前，由项目设备管理员检查操作人员的操作证并预留其复印件存档，合格后，方能进入现场进行施工作业。</w:t>
      </w:r>
    </w:p>
    <w:p>
      <w:pPr>
        <w:pStyle w:val="4"/>
        <w:rPr>
          <w:snapToGrid w:val="0"/>
        </w:rPr>
      </w:pPr>
      <w:r>
        <w:rPr>
          <w:rFonts w:hint="eastAsia"/>
          <w:snapToGrid w:val="0"/>
        </w:rPr>
        <w:t>（六） 机械设备日常管理</w:t>
      </w:r>
    </w:p>
    <w:p>
      <w:pPr>
        <w:rPr>
          <w:rFonts w:ascii="宋体" w:hAnsi="宋体"/>
          <w:color w:val="000000"/>
        </w:rPr>
      </w:pPr>
      <w:r>
        <w:rPr>
          <w:rFonts w:hint="eastAsia" w:ascii="宋体" w:hAnsi="宋体"/>
          <w:color w:val="000000"/>
        </w:rPr>
        <w:t>1、机械设备台帐</w:t>
      </w:r>
    </w:p>
    <w:p>
      <w:pPr>
        <w:rPr>
          <w:rFonts w:ascii="宋体" w:hAnsi="宋体"/>
          <w:color w:val="000000"/>
        </w:rPr>
      </w:pPr>
      <w:r>
        <w:rPr>
          <w:rFonts w:hint="eastAsia" w:ascii="宋体" w:hAnsi="宋体"/>
          <w:color w:val="000000"/>
        </w:rPr>
        <w:t>机械设备经安装调试完毕，确认合格并投入使用后，由项目经理部设备管理员登记进入项目机械设备台帐备案。对台帐内的大型机械建立技术档案，档案中 包括：原始技术资料和验收凭证、建委颁发的设备编号及经劳动局检验后出具的安全使用合格证、保养记录统计、历次大中修改造记录、运转时间记录、事故记录及履历资料等。</w:t>
      </w:r>
    </w:p>
    <w:p>
      <w:pPr>
        <w:rPr>
          <w:rFonts w:ascii="宋体" w:hAnsi="宋体"/>
          <w:color w:val="000000"/>
        </w:rPr>
      </w:pPr>
      <w:r>
        <w:rPr>
          <w:rFonts w:hint="eastAsia" w:ascii="宋体" w:hAnsi="宋体"/>
          <w:color w:val="000000"/>
        </w:rPr>
        <w:t>2、“三定”制度</w:t>
      </w:r>
    </w:p>
    <w:p>
      <w:pPr>
        <w:rPr>
          <w:rFonts w:ascii="宋体" w:hAnsi="宋体"/>
          <w:color w:val="000000"/>
        </w:rPr>
      </w:pPr>
      <w:r>
        <w:rPr>
          <w:rFonts w:hint="eastAsia" w:ascii="宋体" w:hAnsi="宋体"/>
          <w:color w:val="000000"/>
        </w:rPr>
        <w:t>由项目设备管理员负责贯彻落实机械设备的“定人、 定机、定岗位”的“三定”制度。由分包单位填写机械设备三定登记表并报项目备案。</w:t>
      </w:r>
    </w:p>
    <w:p>
      <w:pPr>
        <w:rPr>
          <w:rFonts w:ascii="宋体" w:hAnsi="宋体"/>
          <w:color w:val="000000"/>
        </w:rPr>
      </w:pPr>
      <w:r>
        <w:rPr>
          <w:rFonts w:hint="eastAsia" w:ascii="宋体" w:hAnsi="宋体"/>
          <w:color w:val="000000"/>
        </w:rPr>
        <w:t>3、安全技术交底制度</w:t>
      </w:r>
    </w:p>
    <w:p>
      <w:pPr>
        <w:rPr>
          <w:rFonts w:ascii="宋体" w:hAnsi="宋体"/>
          <w:color w:val="000000"/>
        </w:rPr>
      </w:pPr>
      <w:r>
        <w:rPr>
          <w:rFonts w:hint="eastAsia" w:ascii="宋体" w:hAnsi="宋体"/>
          <w:color w:val="000000"/>
        </w:rPr>
        <w:t>机械设备操作人员实施操作之前，由项目设备管理员/安全工程师对机械设备操作人员进行安全技术交底。</w:t>
      </w:r>
    </w:p>
    <w:p>
      <w:pPr>
        <w:rPr>
          <w:rFonts w:ascii="宋体" w:hAnsi="宋体"/>
          <w:color w:val="000000"/>
        </w:rPr>
      </w:pPr>
      <w:r>
        <w:rPr>
          <w:rFonts w:hint="eastAsia" w:ascii="宋体" w:hAnsi="宋体"/>
          <w:color w:val="000000"/>
        </w:rPr>
        <w:t>4、定期检查保养制度</w:t>
      </w:r>
    </w:p>
    <w:p>
      <w:pPr>
        <w:rPr>
          <w:rFonts w:ascii="宋体" w:hAnsi="宋体"/>
          <w:color w:val="000000"/>
        </w:rPr>
      </w:pPr>
      <w:r>
        <w:rPr>
          <w:rFonts w:hint="eastAsia" w:ascii="宋体" w:hAnsi="宋体"/>
          <w:color w:val="000000"/>
        </w:rPr>
        <w:t>（1）机械工程师在每月月初编制机械设备维修保养计划，由设备管理员负责组织、监督专人实施并做好设备的保养检查记录。</w:t>
      </w:r>
    </w:p>
    <w:p>
      <w:pPr>
        <w:rPr>
          <w:rFonts w:ascii="宋体" w:hAnsi="宋体"/>
          <w:color w:val="000000"/>
        </w:rPr>
      </w:pPr>
      <w:r>
        <w:rPr>
          <w:rFonts w:hint="eastAsia" w:ascii="宋体" w:hAnsi="宋体"/>
          <w:color w:val="000000"/>
        </w:rPr>
        <w:t>（2）机械设备的修理由设备管理员督促设备供应商的专业人员进行，并填写《机械设备维修记录》存档备查。</w:t>
      </w:r>
    </w:p>
    <w:p>
      <w:pPr>
        <w:rPr>
          <w:rFonts w:ascii="宋体" w:hAnsi="宋体"/>
          <w:color w:val="000000"/>
        </w:rPr>
      </w:pPr>
      <w:r>
        <w:rPr>
          <w:rFonts w:hint="eastAsia" w:ascii="宋体" w:hAnsi="宋体"/>
          <w:color w:val="000000"/>
        </w:rPr>
        <w:t>（3）严格遵守维护保养制度，根据情况每天或每月留出必要的保养时间，保证机械设备的正常运转。</w:t>
      </w:r>
    </w:p>
    <w:p>
      <w:pPr>
        <w:rPr>
          <w:rFonts w:ascii="宋体" w:hAnsi="宋体"/>
          <w:color w:val="000000"/>
        </w:rPr>
      </w:pPr>
      <w:r>
        <w:rPr>
          <w:rFonts w:hint="eastAsia" w:ascii="宋体" w:hAnsi="宋体"/>
          <w:color w:val="000000"/>
        </w:rPr>
        <w:t>（4）由于机械设备发生故障造成事故时，设备管理员应认真填写施工设备事故报告单，报告生产设备现场管理部经理，认真、及时处理。</w:t>
      </w:r>
    </w:p>
    <w:p>
      <w:pPr>
        <w:rPr>
          <w:rFonts w:ascii="宋体" w:hAnsi="宋体"/>
          <w:color w:val="000000"/>
        </w:rPr>
      </w:pPr>
      <w:r>
        <w:rPr>
          <w:rFonts w:hint="eastAsia" w:ascii="宋体" w:hAnsi="宋体"/>
          <w:color w:val="000000"/>
        </w:rPr>
        <w:t>5、机械设备的使用管理</w:t>
      </w:r>
    </w:p>
    <w:p>
      <w:pPr>
        <w:keepNext w:val="0"/>
        <w:keepLines w:val="0"/>
        <w:pageBreakBefore w:val="0"/>
        <w:widowControl w:val="0"/>
        <w:kinsoku/>
        <w:wordWrap/>
        <w:overflowPunct/>
        <w:topLinePunct w:val="0"/>
        <w:autoSpaceDE/>
        <w:autoSpaceDN/>
        <w:bidi w:val="0"/>
        <w:adjustRightInd/>
        <w:snapToGrid/>
        <w:textAlignment w:val="auto"/>
        <w:rPr>
          <w:rFonts w:ascii="宋体" w:hAnsi="宋体"/>
          <w:color w:val="000000"/>
        </w:rPr>
      </w:pPr>
      <w:r>
        <w:rPr>
          <w:rFonts w:hint="eastAsia" w:ascii="宋体" w:hAnsi="宋体"/>
          <w:color w:val="000000"/>
        </w:rPr>
        <w:t>（1）在机械设备投入使用前，项目设备管理员应熟悉机械设备性能并掌握机械设备的合理使用的要点，保证安全使用。</w:t>
      </w:r>
    </w:p>
    <w:p>
      <w:pPr>
        <w:keepNext w:val="0"/>
        <w:keepLines w:val="0"/>
        <w:pageBreakBefore w:val="0"/>
        <w:widowControl w:val="0"/>
        <w:kinsoku/>
        <w:wordWrap/>
        <w:overflowPunct/>
        <w:topLinePunct w:val="0"/>
        <w:autoSpaceDE/>
        <w:autoSpaceDN/>
        <w:bidi w:val="0"/>
        <w:adjustRightInd/>
        <w:snapToGrid/>
        <w:textAlignment w:val="auto"/>
        <w:rPr>
          <w:rFonts w:ascii="宋体" w:hAnsi="宋体"/>
          <w:color w:val="000000"/>
        </w:rPr>
      </w:pPr>
      <w:r>
        <w:rPr>
          <w:rFonts w:hint="eastAsia" w:ascii="宋体" w:hAnsi="宋体"/>
          <w:color w:val="000000"/>
        </w:rPr>
        <w:t>（2）严格按照规定的性能要求使用机械设备，要求操作者遵守操作规程，既不允许机械设备超负荷使用，也不允许长期处于低负荷下使用和运转。</w:t>
      </w:r>
    </w:p>
    <w:p>
      <w:pPr>
        <w:keepNext w:val="0"/>
        <w:keepLines w:val="0"/>
        <w:pageBreakBefore w:val="0"/>
        <w:widowControl w:val="0"/>
        <w:kinsoku/>
        <w:wordWrap/>
        <w:overflowPunct/>
        <w:topLinePunct w:val="0"/>
        <w:autoSpaceDE/>
        <w:autoSpaceDN/>
        <w:bidi w:val="0"/>
        <w:adjustRightInd/>
        <w:snapToGrid/>
        <w:textAlignment w:val="auto"/>
        <w:rPr>
          <w:rFonts w:ascii="宋体" w:hAnsi="宋体"/>
          <w:color w:val="000000"/>
        </w:rPr>
      </w:pPr>
      <w:r>
        <w:rPr>
          <w:rFonts w:hint="eastAsia" w:ascii="宋体" w:hAnsi="宋体"/>
          <w:color w:val="000000"/>
        </w:rPr>
        <w:t>（3）经过防噪处理后机械设备的噪音必须符合环保要求；液压系统无泄漏现象。</w:t>
      </w:r>
    </w:p>
    <w:p>
      <w:pPr>
        <w:keepNext w:val="0"/>
        <w:keepLines w:val="0"/>
        <w:pageBreakBefore w:val="0"/>
        <w:widowControl w:val="0"/>
        <w:kinsoku/>
        <w:wordWrap/>
        <w:overflowPunct/>
        <w:topLinePunct w:val="0"/>
        <w:autoSpaceDE/>
        <w:autoSpaceDN/>
        <w:bidi w:val="0"/>
        <w:adjustRightInd/>
        <w:snapToGrid/>
        <w:textAlignment w:val="auto"/>
        <w:rPr>
          <w:rFonts w:ascii="宋体" w:hAnsi="宋体"/>
          <w:color w:val="000000"/>
        </w:rPr>
      </w:pPr>
      <w:r>
        <w:rPr>
          <w:rFonts w:hint="eastAsia" w:ascii="宋体" w:hAnsi="宋体"/>
          <w:color w:val="000000"/>
        </w:rPr>
        <w:t>（4）机械设备使用的燃油和润滑油必须符合规定，电压等级必须符合铭牌规定。</w:t>
      </w:r>
    </w:p>
    <w:p>
      <w:pPr>
        <w:keepNext w:val="0"/>
        <w:keepLines w:val="0"/>
        <w:pageBreakBefore w:val="0"/>
        <w:widowControl w:val="0"/>
        <w:kinsoku/>
        <w:wordWrap/>
        <w:overflowPunct/>
        <w:topLinePunct w:val="0"/>
        <w:autoSpaceDE/>
        <w:autoSpaceDN/>
        <w:bidi w:val="0"/>
        <w:adjustRightInd/>
        <w:snapToGrid/>
        <w:textAlignment w:val="auto"/>
        <w:rPr>
          <w:rFonts w:ascii="宋体" w:hAnsi="宋体"/>
          <w:color w:val="000000"/>
        </w:rPr>
      </w:pPr>
      <w:r>
        <w:rPr>
          <w:rFonts w:hint="eastAsia" w:ascii="宋体" w:hAnsi="宋体"/>
          <w:color w:val="000000"/>
        </w:rPr>
        <w:t>（5）不允许任意拆卸固定配置的附属设备及零部件或任意变更机械设备的结构。</w:t>
      </w:r>
    </w:p>
    <w:p>
      <w:pPr>
        <w:keepNext w:val="0"/>
        <w:keepLines w:val="0"/>
        <w:pageBreakBefore w:val="0"/>
        <w:widowControl w:val="0"/>
        <w:kinsoku/>
        <w:wordWrap/>
        <w:overflowPunct/>
        <w:topLinePunct w:val="0"/>
        <w:autoSpaceDE/>
        <w:autoSpaceDN/>
        <w:bidi w:val="0"/>
        <w:adjustRightInd/>
        <w:snapToGrid/>
        <w:textAlignment w:val="auto"/>
        <w:rPr>
          <w:rFonts w:ascii="宋体" w:hAnsi="宋体"/>
          <w:color w:val="000000"/>
        </w:rPr>
      </w:pPr>
      <w:r>
        <w:rPr>
          <w:rFonts w:hint="eastAsia" w:ascii="宋体" w:hAnsi="宋体"/>
          <w:color w:val="000000"/>
        </w:rPr>
        <w:t>（6）对大型机械设备每日运转后，设备司机必须认真填写机械设备运转记录，并在月底交至项目设备工程师处存档。</w:t>
      </w:r>
    </w:p>
    <w:p>
      <w:pPr>
        <w:keepNext w:val="0"/>
        <w:keepLines w:val="0"/>
        <w:pageBreakBefore w:val="0"/>
        <w:widowControl w:val="0"/>
        <w:kinsoku/>
        <w:wordWrap/>
        <w:overflowPunct/>
        <w:topLinePunct w:val="0"/>
        <w:autoSpaceDE/>
        <w:autoSpaceDN/>
        <w:bidi w:val="0"/>
        <w:adjustRightInd/>
        <w:snapToGrid/>
        <w:textAlignment w:val="auto"/>
        <w:rPr>
          <w:snapToGrid w:val="0"/>
          <w:szCs w:val="28"/>
        </w:rPr>
      </w:pPr>
      <w:r>
        <w:rPr>
          <w:rFonts w:hint="eastAsia" w:ascii="宋体" w:hAnsi="宋体"/>
          <w:color w:val="000000"/>
        </w:rPr>
        <w:t>（7）主要施工机具见附表一</w:t>
      </w:r>
    </w:p>
    <w:p>
      <w:pPr>
        <w:rPr>
          <w:rFonts w:ascii="宋体" w:hAnsi="宋体"/>
          <w:color w:val="000000"/>
          <w:szCs w:val="28"/>
        </w:rPr>
      </w:pPr>
      <w:r>
        <w:rPr>
          <w:rFonts w:ascii="宋体" w:hAnsi="宋体"/>
          <w:color w:val="000000"/>
          <w:szCs w:val="28"/>
        </w:rPr>
        <w:br w:type="page"/>
      </w:r>
    </w:p>
    <w:p>
      <w:pPr>
        <w:pStyle w:val="2"/>
      </w:pPr>
      <w:r>
        <w:rPr>
          <w:rFonts w:hint="eastAsia" w:ascii="宋体" w:hAnsi="宋体"/>
          <w:color w:val="000000"/>
          <w:szCs w:val="28"/>
        </w:rPr>
        <w:drawing>
          <wp:anchor distT="0" distB="0" distL="114300" distR="114300" simplePos="0" relativeHeight="251662336" behindDoc="1" locked="1" layoutInCell="1" allowOverlap="1">
            <wp:simplePos x="0" y="0"/>
            <wp:positionH relativeFrom="column">
              <wp:posOffset>4559300</wp:posOffset>
            </wp:positionH>
            <wp:positionV relativeFrom="paragraph">
              <wp:posOffset>9829800</wp:posOffset>
            </wp:positionV>
            <wp:extent cx="520700" cy="495300"/>
            <wp:effectExtent l="0" t="0" r="12700" b="0"/>
            <wp:wrapNone/>
            <wp:docPr id="44" name="图片 89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895" descr="38"/>
                    <pic:cNvPicPr>
                      <a:picLocks noChangeAspect="1"/>
                    </pic:cNvPicPr>
                  </pic:nvPicPr>
                  <pic:blipFill>
                    <a:blip r:embed="rId13"/>
                    <a:stretch>
                      <a:fillRect/>
                    </a:stretch>
                  </pic:blipFill>
                  <pic:spPr>
                    <a:xfrm>
                      <a:off x="0" y="0"/>
                      <a:ext cx="520700" cy="495300"/>
                    </a:xfrm>
                    <a:prstGeom prst="rect">
                      <a:avLst/>
                    </a:prstGeom>
                    <a:noFill/>
                    <a:ln>
                      <a:noFill/>
                    </a:ln>
                  </pic:spPr>
                </pic:pic>
              </a:graphicData>
            </a:graphic>
          </wp:anchor>
        </w:drawing>
      </w:r>
      <w:bookmarkStart w:id="143" w:name="_Toc483470333"/>
      <w:bookmarkStart w:id="144" w:name="_Toc16875"/>
      <w:bookmarkStart w:id="145" w:name="_Toc27873"/>
      <w:bookmarkStart w:id="146" w:name="_Toc49347903"/>
      <w:r>
        <w:rPr>
          <w:rFonts w:hint="eastAsia"/>
        </w:rPr>
        <w:t>第五章</w:t>
      </w:r>
      <w:r>
        <w:rPr>
          <w:rFonts w:hint="eastAsia"/>
          <w:lang w:val="en-US" w:eastAsia="zh-CN"/>
        </w:rPr>
        <w:t xml:space="preserve"> </w:t>
      </w:r>
      <w:r>
        <w:rPr>
          <w:rFonts w:hint="eastAsia"/>
        </w:rPr>
        <w:t xml:space="preserve"> 施工部署及总平面布置</w:t>
      </w:r>
      <w:bookmarkEnd w:id="143"/>
      <w:bookmarkEnd w:id="144"/>
      <w:bookmarkEnd w:id="145"/>
      <w:bookmarkEnd w:id="146"/>
    </w:p>
    <w:p>
      <w:pPr>
        <w:pStyle w:val="3"/>
      </w:pPr>
      <w:bookmarkStart w:id="147" w:name="_Toc2422"/>
      <w:bookmarkStart w:id="148" w:name="_Toc13127"/>
      <w:bookmarkStart w:id="149" w:name="_Toc483470334"/>
      <w:bookmarkStart w:id="150" w:name="_Toc49347904"/>
      <w:r>
        <w:rPr>
          <w:rFonts w:hint="eastAsia"/>
        </w:rPr>
        <w:t>一、布置原则</w:t>
      </w:r>
      <w:bookmarkEnd w:id="147"/>
      <w:bookmarkEnd w:id="148"/>
      <w:bookmarkEnd w:id="149"/>
      <w:bookmarkEnd w:id="150"/>
    </w:p>
    <w:p>
      <w:r>
        <w:rPr>
          <w:rFonts w:hint="eastAsia"/>
        </w:rPr>
        <w:t>1、考虑当地规划，尽量使用业主提供的红线征地范围，减少临时租地。</w:t>
      </w:r>
    </w:p>
    <w:p>
      <w:r>
        <w:rPr>
          <w:rFonts w:hint="eastAsia"/>
        </w:rPr>
        <w:t>2、根据施工的先后次序，利用永久征地或已完工程作未完工程的临时场地。</w:t>
      </w:r>
    </w:p>
    <w:p>
      <w:r>
        <w:rPr>
          <w:rFonts w:hint="eastAsia"/>
        </w:rPr>
        <w:t>3、不妨碍施工测量放线，保障运输畅通，各工种的作业不相互干扰。</w:t>
      </w:r>
    </w:p>
    <w:p>
      <w:r>
        <w:rPr>
          <w:rFonts w:hint="eastAsia"/>
        </w:rPr>
        <w:t>4、尽量靠近主体工程，减少工地搬运距离，职工上下班方便。</w:t>
      </w:r>
    </w:p>
    <w:p>
      <w:r>
        <w:rPr>
          <w:rFonts w:hint="eastAsia"/>
        </w:rPr>
        <w:t>5、尽量集中以便于管理，符合环境保护，满足使用卫生、安全。</w:t>
      </w:r>
    </w:p>
    <w:p>
      <w:pPr>
        <w:pStyle w:val="3"/>
      </w:pPr>
      <w:bookmarkStart w:id="151" w:name="_Toc11803"/>
      <w:bookmarkStart w:id="152" w:name="_Toc25536"/>
      <w:bookmarkStart w:id="153" w:name="_Toc49347905"/>
      <w:bookmarkStart w:id="154" w:name="_Toc483470335"/>
      <w:r>
        <w:rPr>
          <w:rFonts w:hint="eastAsia"/>
        </w:rPr>
        <w:t>二、施工总平面布置图</w:t>
      </w:r>
      <w:bookmarkEnd w:id="151"/>
      <w:bookmarkEnd w:id="152"/>
      <w:bookmarkEnd w:id="153"/>
      <w:bookmarkEnd w:id="154"/>
    </w:p>
    <w:p>
      <w:r>
        <w:rPr>
          <w:rFonts w:hint="eastAsia"/>
        </w:rPr>
        <w:t>具体详见附后《施工总平面布置图》。</w:t>
      </w:r>
    </w:p>
    <w:p>
      <w:pPr>
        <w:pStyle w:val="3"/>
      </w:pPr>
      <w:bookmarkStart w:id="155" w:name="_Toc16457"/>
      <w:bookmarkStart w:id="156" w:name="_Toc21515"/>
      <w:bookmarkStart w:id="157" w:name="_Toc49347906"/>
      <w:bookmarkStart w:id="158" w:name="_Toc483470336"/>
      <w:r>
        <w:rPr>
          <w:rFonts w:hint="eastAsia"/>
        </w:rPr>
        <w:t>三、施工场地布置说明</w:t>
      </w:r>
      <w:bookmarkEnd w:id="155"/>
      <w:bookmarkEnd w:id="156"/>
      <w:bookmarkEnd w:id="157"/>
      <w:bookmarkEnd w:id="158"/>
    </w:p>
    <w:p>
      <w:r>
        <w:rPr>
          <w:rFonts w:hint="eastAsia"/>
        </w:rPr>
        <w:t>（一）</w:t>
      </w:r>
      <w:r>
        <w:rPr>
          <w:rFonts w:hint="eastAsia"/>
        </w:rPr>
        <w:tab/>
      </w:r>
      <w:r>
        <w:rPr>
          <w:rFonts w:hint="eastAsia"/>
        </w:rPr>
        <w:t>、临时路</w:t>
      </w:r>
    </w:p>
    <w:p>
      <w:r>
        <w:rPr>
          <w:rFonts w:hint="eastAsia"/>
        </w:rPr>
        <w:t>按照建设单位提供方案，我方中标后安排现场实地踏勘和调查，保证场外道路和场内道路基本通畅。满足材料、机械运输的施工要求，尽量利用现有道路做施工便道，做好成品保护工作。</w:t>
      </w:r>
    </w:p>
    <w:p>
      <w:r>
        <w:rPr>
          <w:rFonts w:hint="eastAsia"/>
        </w:rPr>
        <w:t>（二）</w:t>
      </w:r>
      <w:r>
        <w:rPr>
          <w:rFonts w:hint="eastAsia"/>
        </w:rPr>
        <w:tab/>
      </w:r>
      <w:r>
        <w:rPr>
          <w:rFonts w:hint="eastAsia"/>
        </w:rPr>
        <w:t>、施工用房</w:t>
      </w:r>
    </w:p>
    <w:p>
      <w:r>
        <w:rPr>
          <w:rFonts w:hint="eastAsia"/>
        </w:rPr>
        <w:t>考虑到本工程区域大、工程量大，结合现场地形的实际情况分别修建施工场地，以满足各施工工区的生产、生活及办公的需要。项目部设办公室，仓库、周转材料堆场、停车场等生产设施，以及宿舍、食堂、厕所、浴室等生活设施。</w:t>
      </w:r>
    </w:p>
    <w:p>
      <w:r>
        <w:rPr>
          <w:rFonts w:hint="eastAsia"/>
        </w:rPr>
        <w:t>其中，项目部平面尺寸30×20=600平方米；按各相关职能部门设置办公用房和生活住房。项目部设置于天山路北侧、西环路西侧空地上。</w:t>
      </w:r>
    </w:p>
    <w:p>
      <w:r>
        <w:rPr>
          <w:rFonts w:hint="eastAsia"/>
        </w:rPr>
        <w:t>项目部及职工生活区搭设符合市文明施工要求。生活、办公用房采用单层或双层彩钢板活动房，规划时综合考虑各方面需求，满足人员的日常生活、工作及娱乐的需要，保证施工管理、生产人员有良好的居住环境。</w:t>
      </w:r>
    </w:p>
    <w:p>
      <w:r>
        <w:rPr>
          <w:rFonts w:hint="eastAsia"/>
        </w:rPr>
        <w:t>加工区生产房屋根据场地的情况，并考虑方便施工进行规划，拟在合适区域修建生产用房，材料库房均采用彩钢板活动房或棚房，房屋的布置要求紧凑、美观、大方且与周边环境相适应。</w:t>
      </w:r>
    </w:p>
    <w:p>
      <w:r>
        <w:rPr>
          <w:rFonts w:hint="eastAsia"/>
        </w:rPr>
        <w:t>（四）</w:t>
      </w:r>
      <w:r>
        <w:rPr>
          <w:rFonts w:hint="eastAsia"/>
        </w:rPr>
        <w:tab/>
      </w:r>
      <w:r>
        <w:rPr>
          <w:rFonts w:hint="eastAsia"/>
        </w:rPr>
        <w:t>、场地硬化及形象布置</w:t>
      </w:r>
    </w:p>
    <w:p>
      <w:r>
        <w:rPr>
          <w:rFonts w:hint="eastAsia"/>
        </w:rPr>
        <w:t>办公用房及食堂、卫生间均采用地面砖铺装、职工宿舍砼硬化。</w:t>
      </w:r>
    </w:p>
    <w:p>
      <w:r>
        <w:rPr>
          <w:rFonts w:hint="eastAsia"/>
        </w:rPr>
        <w:t>区间路、办公区、加工车间、材料堆放场地、仓库地面地坪均采用厚 15cm C20 砼面硬化。堆料场各原材料均分开堆放，并采用1.2m高砖砌围墙隔离。</w:t>
      </w:r>
    </w:p>
    <w:p>
      <w:r>
        <w:rPr>
          <w:rFonts w:hint="eastAsia"/>
        </w:rPr>
        <w:t>在工区大门外墙设施工“七图二牌”标志，并在工区大门处设置门卫值班室，负责现场的安全保卫及车辆人员出入登记检查工作。</w:t>
      </w:r>
    </w:p>
    <w:p>
      <w:r>
        <w:rPr>
          <w:rFonts w:hint="eastAsia"/>
        </w:rPr>
        <w:t>（五）</w:t>
      </w:r>
      <w:r>
        <w:rPr>
          <w:rFonts w:hint="eastAsia"/>
        </w:rPr>
        <w:tab/>
      </w:r>
      <w:r>
        <w:rPr>
          <w:rFonts w:hint="eastAsia"/>
        </w:rPr>
        <w:t>、施工用电</w:t>
      </w:r>
    </w:p>
    <w:p>
      <w:r>
        <w:rPr>
          <w:rFonts w:hint="eastAsia"/>
        </w:rPr>
        <w:t>我方在施工中将根据就近用电的原则，与当地供电部门联系，采用自备变压器从指定的点接入，并相应在每个工区设置配电房。此外，为避免停电、限电对施工的影响，在每个作业区及项目部配备1台75KW发电机组，以满足临时用电需要，同时上报电力部门备案。</w:t>
      </w:r>
    </w:p>
    <w:p>
      <w:r>
        <w:rPr>
          <w:rFonts w:hint="eastAsia"/>
        </w:rPr>
        <w:t>（六）</w:t>
      </w:r>
      <w:r>
        <w:rPr>
          <w:rFonts w:hint="eastAsia"/>
        </w:rPr>
        <w:tab/>
      </w:r>
      <w:r>
        <w:rPr>
          <w:rFonts w:hint="eastAsia"/>
        </w:rPr>
        <w:t>、施工用水</w:t>
      </w:r>
    </w:p>
    <w:p>
      <w:r>
        <w:rPr>
          <w:rFonts w:hint="eastAsia"/>
        </w:rPr>
        <w:t>生产及生活用水，根据现场的实际情况，利用市政自来水往接口接出水表。</w:t>
      </w:r>
    </w:p>
    <w:p>
      <w:r>
        <w:rPr>
          <w:rFonts w:hint="eastAsia"/>
        </w:rPr>
        <w:t>（七）</w:t>
      </w:r>
      <w:r>
        <w:rPr>
          <w:rFonts w:hint="eastAsia"/>
        </w:rPr>
        <w:tab/>
      </w:r>
      <w:r>
        <w:rPr>
          <w:rFonts w:hint="eastAsia"/>
        </w:rPr>
        <w:t>、施工通讯</w:t>
      </w:r>
    </w:p>
    <w:p>
      <w:r>
        <w:rPr>
          <w:rFonts w:hint="eastAsia"/>
        </w:rPr>
        <w:t>项目经理部配备无线</w:t>
      </w:r>
      <w:r>
        <w:t>互联网宽带</w:t>
      </w:r>
      <w:r>
        <w:rPr>
          <w:rFonts w:hint="eastAsia"/>
        </w:rPr>
        <w:t>，负责对外联系。施工场地内、现场施工人员、生产指挥和现场工程师都配备对讲机，进行现场协调和指挥工作（对讲机的配备和作用应按照有关部门的规定执行）。另外，项目经理部主要人员移动电话24小时开机。</w:t>
      </w:r>
    </w:p>
    <w:p>
      <w:r>
        <w:rPr>
          <w:rFonts w:hint="eastAsia"/>
        </w:rPr>
        <w:t>（八）</w:t>
      </w:r>
      <w:r>
        <w:rPr>
          <w:rFonts w:hint="eastAsia"/>
        </w:rPr>
        <w:tab/>
      </w:r>
      <w:r>
        <w:rPr>
          <w:rFonts w:hint="eastAsia"/>
        </w:rPr>
        <w:t>、施工期间临时排水系统的设置</w:t>
      </w:r>
    </w:p>
    <w:p>
      <w:r>
        <w:rPr>
          <w:rFonts w:hint="eastAsia"/>
        </w:rPr>
        <w:t>粪便污水建造一座12立方米化粪池，有偿请当地环卫所定期清理。其余生活区污水经汇集后，排入现有的市政污水管网，不直接排放以免污染当地环境。</w:t>
      </w:r>
    </w:p>
    <w:p>
      <w:pPr>
        <w:rPr>
          <w:rFonts w:hint="eastAsia"/>
        </w:rPr>
      </w:pPr>
      <w:r>
        <w:br w:type="page"/>
      </w:r>
    </w:p>
    <w:p>
      <w:pPr>
        <w:pStyle w:val="2"/>
      </w:pPr>
      <w:bookmarkStart w:id="159" w:name="_Toc21903"/>
      <w:bookmarkStart w:id="160" w:name="_Toc483470337"/>
      <w:bookmarkStart w:id="161" w:name="_Toc13828"/>
      <w:bookmarkStart w:id="162" w:name="_Toc49347907"/>
      <w:r>
        <w:rPr>
          <w:rFonts w:hint="eastAsia"/>
        </w:rPr>
        <w:t xml:space="preserve">第六章 </w:t>
      </w:r>
      <w:r>
        <w:rPr>
          <w:rFonts w:hint="eastAsia"/>
          <w:lang w:val="en-US" w:eastAsia="zh-CN"/>
        </w:rPr>
        <w:t xml:space="preserve"> </w:t>
      </w:r>
      <w:r>
        <w:rPr>
          <w:rFonts w:hint="eastAsia"/>
        </w:rPr>
        <w:t>施工方法及</w:t>
      </w:r>
      <w:r>
        <w:rPr>
          <w:rFonts w:hint="eastAsia"/>
          <w:lang w:eastAsia="zh-CN"/>
        </w:rPr>
        <w:t>施工</w:t>
      </w:r>
      <w:r>
        <w:rPr>
          <w:rFonts w:hint="eastAsia"/>
        </w:rPr>
        <w:t>技术措施</w:t>
      </w:r>
      <w:bookmarkEnd w:id="159"/>
      <w:bookmarkEnd w:id="160"/>
      <w:bookmarkEnd w:id="161"/>
      <w:bookmarkEnd w:id="162"/>
    </w:p>
    <w:p>
      <w:pPr>
        <w:pStyle w:val="3"/>
      </w:pPr>
      <w:bookmarkStart w:id="163" w:name="_Toc10810"/>
      <w:bookmarkStart w:id="164" w:name="_Toc483470338"/>
      <w:bookmarkStart w:id="165" w:name="_Toc29506"/>
      <w:bookmarkStart w:id="166" w:name="_Toc49347908"/>
      <w:bookmarkStart w:id="167" w:name="_Toc482292936"/>
      <w:bookmarkStart w:id="168" w:name="_Toc482288771"/>
      <w:r>
        <w:rPr>
          <w:rFonts w:hint="eastAsia"/>
        </w:rPr>
        <w:t>一、 总体施工技术方案说明</w:t>
      </w:r>
      <w:bookmarkEnd w:id="163"/>
      <w:bookmarkEnd w:id="164"/>
      <w:bookmarkEnd w:id="165"/>
      <w:bookmarkEnd w:id="166"/>
    </w:p>
    <w:p>
      <w:pPr>
        <w:rPr>
          <w:rFonts w:ascii="宋体" w:hAnsi="宋体"/>
          <w:color w:val="000000"/>
          <w:szCs w:val="28"/>
        </w:rPr>
      </w:pPr>
      <w:r>
        <w:rPr>
          <w:rFonts w:hint="eastAsia" w:ascii="宋体" w:hAnsi="宋体"/>
          <w:color w:val="000000"/>
          <w:szCs w:val="28"/>
        </w:rPr>
        <w:t>我公司对本合同工程施工制定了如下施工技术总体施工技术方案：</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olor w:val="000000"/>
          <w:szCs w:val="28"/>
        </w:rPr>
      </w:pPr>
      <w:r>
        <w:rPr>
          <w:rFonts w:hint="eastAsia" w:ascii="宋体" w:hAnsi="宋体"/>
          <w:color w:val="000000"/>
          <w:szCs w:val="28"/>
          <w:lang w:eastAsia="zh-CN"/>
        </w:rPr>
        <w:t>（</w:t>
      </w:r>
      <w:r>
        <w:rPr>
          <w:rFonts w:hint="eastAsia" w:ascii="宋体" w:hAnsi="宋体"/>
          <w:color w:val="000000"/>
          <w:szCs w:val="28"/>
          <w:lang w:val="en-US" w:eastAsia="zh-CN"/>
        </w:rPr>
        <w:t>1</w:t>
      </w:r>
      <w:r>
        <w:rPr>
          <w:rFonts w:hint="eastAsia" w:ascii="宋体" w:hAnsi="宋体"/>
          <w:color w:val="000000"/>
          <w:szCs w:val="28"/>
          <w:lang w:eastAsia="zh-CN"/>
        </w:rPr>
        <w:t>）</w:t>
      </w:r>
      <w:r>
        <w:rPr>
          <w:rFonts w:hint="eastAsia" w:ascii="宋体" w:hAnsi="宋体"/>
          <w:color w:val="000000"/>
          <w:szCs w:val="28"/>
        </w:rPr>
        <w:t>、充分利用现有的施工通道，合理进行施工布置，制订科学的施工程序和方法。土方开挖采用液压反铲挖掘机挖土方及建筑垃圾，采用12t自卸汽车装运至指定的地点堆放。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szCs w:val="28"/>
        </w:rPr>
      </w:pPr>
      <w:r>
        <w:rPr>
          <w:rFonts w:hint="eastAsia" w:ascii="宋体" w:hAnsi="宋体"/>
          <w:color w:val="000000"/>
          <w:szCs w:val="28"/>
        </w:rPr>
        <w:t>（2）、认真研究制定切实可行的施工总体方案，并在施工过程中不断优化，积极采用先进、合理的施工技术和优选施工工艺，在交通条件许可的情况下，采用“平面多工区、段内流水作业”的施工方法穿插施工，各个施工作业场面按24小时不间断作业安排生产，以缓解工期紧张的矛盾。</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szCs w:val="28"/>
        </w:rPr>
      </w:pPr>
      <w:r>
        <w:rPr>
          <w:rFonts w:hint="eastAsia" w:ascii="宋体" w:hAnsi="宋体"/>
          <w:color w:val="000000"/>
          <w:szCs w:val="28"/>
        </w:rPr>
        <w:t>（3）、所有施工技术措施的制定均以各分部工程的合同质量、安全要求、合同控制工期和合同总工期为基础，并保障各阶段工程形象进度如期顺利实现，满足总体工序的合理搭接，协调平衡。</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szCs w:val="28"/>
        </w:rPr>
      </w:pPr>
      <w:r>
        <w:rPr>
          <w:rFonts w:hint="eastAsia" w:ascii="宋体" w:hAnsi="宋体"/>
          <w:color w:val="000000"/>
          <w:szCs w:val="28"/>
        </w:rPr>
        <w:t>（4）、贯彻执行各项劳动保护和安全文明施工、环境保护的法律法规和规程，改善劳动条件，保障作业人员的健康和安全，创建文明工区。</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color w:val="000000"/>
          <w:szCs w:val="28"/>
        </w:rPr>
      </w:pPr>
      <w:r>
        <w:rPr>
          <w:rFonts w:hint="eastAsia" w:ascii="宋体" w:hAnsi="宋体"/>
          <w:color w:val="000000"/>
          <w:szCs w:val="28"/>
        </w:rPr>
        <w:t>（6）、统筹安排，合理计划，科学组织，做好人力、物力的综合平衡，努力实现均衡生产。</w:t>
      </w:r>
    </w:p>
    <w:p>
      <w:pPr>
        <w:rPr>
          <w:rFonts w:ascii="宋体" w:hAnsi="宋体"/>
          <w:color w:val="000000"/>
          <w:szCs w:val="28"/>
        </w:rPr>
      </w:pPr>
      <w:r>
        <w:rPr>
          <w:rFonts w:hint="eastAsia" w:ascii="宋体" w:hAnsi="宋体"/>
          <w:color w:val="000000"/>
          <w:szCs w:val="28"/>
        </w:rPr>
        <w:t>（7）、组织高强度机械化施工，骨干施工设备为性能优良的施工机械，以保证施工机械的出勤率。另外还将按各单项工程高峰期的平均施工强度需要考虑一定数量的各型设备以作备用，施工过程中认真做好各种设备的定期维护、保养工作，保证设备的出勤率和完好率，确保本合同优质安全按期建成。</w:t>
      </w:r>
    </w:p>
    <w:p>
      <w:pPr>
        <w:rPr>
          <w:rFonts w:ascii="宋体" w:hAnsi="宋体"/>
          <w:color w:val="000000"/>
          <w:szCs w:val="28"/>
        </w:rPr>
      </w:pPr>
      <w:r>
        <w:rPr>
          <w:rFonts w:hint="eastAsia" w:ascii="宋体" w:hAnsi="宋体"/>
          <w:color w:val="000000"/>
          <w:szCs w:val="28"/>
        </w:rPr>
        <w:t>工程开工后，利用现有的施工通道条件及可租用当地民房的条件，抓紧完成供水、供电及临时施工道路的修建工作，并同时展开本标范围内道路封闭，新建部分的开挖、管线安装，回填工作，以保证总体施工进度的协调推进。</w:t>
      </w:r>
    </w:p>
    <w:p>
      <w:pPr>
        <w:rPr>
          <w:rFonts w:ascii="宋体" w:hAnsi="宋体"/>
          <w:color w:val="000000"/>
          <w:szCs w:val="28"/>
        </w:rPr>
      </w:pPr>
      <w:r>
        <w:rPr>
          <w:rFonts w:hint="eastAsia" w:ascii="宋体" w:hAnsi="宋体"/>
          <w:color w:val="000000"/>
          <w:szCs w:val="28"/>
        </w:rPr>
        <w:t>采用先进的测量仪器，建立三级测量复核系统，确保施工精度和质量。</w:t>
      </w:r>
    </w:p>
    <w:p>
      <w:pPr>
        <w:pStyle w:val="3"/>
        <w:ind w:left="0" w:firstLine="0" w:firstLineChars="0"/>
      </w:pPr>
      <w:bookmarkStart w:id="169" w:name="_Toc18179"/>
      <w:bookmarkStart w:id="170" w:name="_Toc24295"/>
      <w:bookmarkStart w:id="171" w:name="_Toc483470339"/>
      <w:bookmarkStart w:id="172" w:name="_Toc49347909"/>
      <w:r>
        <w:rPr>
          <w:rFonts w:hint="eastAsia"/>
        </w:rPr>
        <w:t>二、 施工准备</w:t>
      </w:r>
      <w:bookmarkEnd w:id="167"/>
      <w:bookmarkEnd w:id="168"/>
      <w:bookmarkEnd w:id="169"/>
      <w:bookmarkEnd w:id="170"/>
      <w:bookmarkEnd w:id="171"/>
      <w:bookmarkEnd w:id="172"/>
    </w:p>
    <w:p>
      <w:bookmarkStart w:id="173" w:name="_Toc482292937"/>
      <w:bookmarkStart w:id="174" w:name="_Toc482288772"/>
      <w:r>
        <w:rPr>
          <w:rFonts w:hint="eastAsia"/>
        </w:rPr>
        <w:t>（一）、施工条件</w:t>
      </w:r>
      <w:bookmarkEnd w:id="173"/>
      <w:bookmarkEnd w:id="174"/>
    </w:p>
    <w:p>
      <w:pPr>
        <w:rPr>
          <w:rFonts w:ascii="宋体" w:hAnsi="宋体"/>
        </w:rPr>
      </w:pPr>
      <w:r>
        <w:rPr>
          <w:rFonts w:hint="eastAsia" w:ascii="宋体" w:hAnsi="宋体"/>
        </w:rPr>
        <w:t>对施工场地周围的道路、单位、人员等情况进行详尽地调查和了解，确保实施性施工组织设计考虑周详，安排仔细。</w:t>
      </w:r>
    </w:p>
    <w:p>
      <w:pPr>
        <w:rPr>
          <w:rFonts w:ascii="宋体" w:hAnsi="宋体"/>
        </w:rPr>
      </w:pPr>
      <w:r>
        <w:rPr>
          <w:rFonts w:hint="eastAsia" w:ascii="宋体" w:hAnsi="宋体"/>
        </w:rPr>
        <w:t>配合甲方做好施工工作，为各阶段施工创造好条件。及时办理好进场施工的各种手续，安排队伍、机具进场。</w:t>
      </w:r>
    </w:p>
    <w:p>
      <w:pPr>
        <w:rPr>
          <w:rFonts w:ascii="宋体" w:hAnsi="宋体"/>
        </w:rPr>
      </w:pPr>
      <w:r>
        <w:rPr>
          <w:rFonts w:hint="eastAsia" w:ascii="宋体" w:hAnsi="宋体"/>
        </w:rPr>
        <w:t>根据建设单位要求及施工现场实际情况，架设好水电线路和完成各种生产、生活用临时设施。清除现场障碍，搞好场地平整，注意环境卫生。</w:t>
      </w:r>
    </w:p>
    <w:p>
      <w:pPr>
        <w:rPr>
          <w:rFonts w:ascii="宋体" w:hAnsi="宋体"/>
          <w:b/>
        </w:rPr>
      </w:pPr>
      <w:r>
        <w:rPr>
          <w:rFonts w:hint="eastAsia" w:ascii="宋体" w:hAnsi="宋体"/>
        </w:rPr>
        <w:t>及时做好施工便道、排水。</w:t>
      </w:r>
    </w:p>
    <w:p>
      <w:bookmarkStart w:id="175" w:name="_Toc482292938"/>
      <w:bookmarkStart w:id="176" w:name="_Toc482288773"/>
      <w:r>
        <w:rPr>
          <w:rFonts w:hint="eastAsia"/>
        </w:rPr>
        <w:t>（二）、 技术准备</w:t>
      </w:r>
      <w:bookmarkEnd w:id="175"/>
      <w:bookmarkEnd w:id="176"/>
    </w:p>
    <w:p>
      <w:pPr>
        <w:rPr>
          <w:rFonts w:ascii="宋体" w:hAnsi="宋体"/>
        </w:rPr>
      </w:pPr>
      <w:r>
        <w:rPr>
          <w:rFonts w:hint="eastAsia" w:ascii="宋体" w:hAnsi="宋体"/>
        </w:rPr>
        <w:t>1、熟悉图纸，明确施工任务，编制详细的施工方案，学习有关标准及施工规范。</w:t>
      </w:r>
    </w:p>
    <w:p>
      <w:pPr>
        <w:rPr>
          <w:rFonts w:ascii="宋体" w:hAnsi="宋体"/>
        </w:rPr>
      </w:pPr>
      <w:r>
        <w:rPr>
          <w:rFonts w:hint="eastAsia" w:ascii="宋体" w:hAnsi="宋体"/>
        </w:rPr>
        <w:t>2、会同建设单位详细了解原有地下管线埋设情况并设置标记，便于施工时采取保护措施，避免发生意外事故。</w:t>
      </w:r>
    </w:p>
    <w:p>
      <w:pPr>
        <w:rPr>
          <w:rFonts w:ascii="宋体" w:hAnsi="宋体"/>
        </w:rPr>
      </w:pPr>
      <w:r>
        <w:rPr>
          <w:rFonts w:hint="eastAsia" w:ascii="宋体" w:hAnsi="宋体"/>
        </w:rPr>
        <w:t>3、做好各种原材料试验工作，并报监理方审批。</w:t>
      </w:r>
    </w:p>
    <w:p>
      <w:pPr>
        <w:rPr>
          <w:rFonts w:ascii="宋体" w:hAnsi="宋体"/>
        </w:rPr>
      </w:pPr>
      <w:r>
        <w:rPr>
          <w:rFonts w:hint="eastAsia" w:ascii="宋体" w:hAnsi="宋体"/>
        </w:rPr>
        <w:t>4、施工前应对测量仪器如GPS、水准仪、全站仪、钢尺等进行校核。对建设单位所交付的各类桩号和控制点进行检查复核。按照施工需要加密控制网，为保证控制网的可靠性，应做好保护桩。</w:t>
      </w:r>
    </w:p>
    <w:p>
      <w:pPr>
        <w:pStyle w:val="3"/>
      </w:pPr>
      <w:bookmarkStart w:id="177" w:name="_Toc30152"/>
      <w:bookmarkStart w:id="178" w:name="_Toc49347910"/>
      <w:bookmarkStart w:id="179" w:name="_Toc27894"/>
      <w:bookmarkStart w:id="180" w:name="_Toc483470340"/>
      <w:r>
        <w:rPr>
          <w:rFonts w:hint="eastAsia"/>
        </w:rPr>
        <w:t>三、工程测量技术方案</w:t>
      </w:r>
      <w:bookmarkEnd w:id="177"/>
      <w:bookmarkEnd w:id="178"/>
      <w:bookmarkEnd w:id="179"/>
      <w:bookmarkEnd w:id="180"/>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rPr>
      </w:pPr>
      <w:r>
        <w:rPr>
          <w:rFonts w:hint="eastAsia" w:ascii="宋体" w:hAnsi="宋体"/>
        </w:rPr>
        <w:t>1、测量准备</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 xml:space="preserve"> (1)校对测量仪器：为保证测量结果精确无误，本工程使用的GPS、全站仪、水准仪、塔尺、钢卷尺等测量仪器器具都需经国家法定计量部门校验合格后方可使用。</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(2)根据施工总平面图及其他相关资料进行复核，做好坐标控制点，高程控制点、资料的交接工作。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(3)熟悉图纸，了解施工进度计划和施工工艺流程，确定各细部的轴线、标高的测量时间、方法。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(4)对测量用辅助材料提前进行准备。</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2、交接桩位：</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进场后测量人员及时会同监理、建设单位进行交接桩的工作，对本工程的施工范围内的定位点、水准点等进行必要的保护，并及时作好定位的复测、定位点的加密，水准点的复测和加密工作。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3、导线复测与定位点的加密</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(1)根据所交定位的等级按相应的精度要求，使用全站仪，在有利观测时间内进行观测。观测时各种数据参数根据当天的天气情况进行相应的修正。外业测完后，及时进行成果的整理，并将复测结果提交监理工程师审核确认。复测中如发现问题，及时与监理、勘测设计单位联系，协商解决。</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(2)复测后，经确认无误，根据施工现场测量的需要，对定位点进行加密。加密定位点布设成附合定位，附合在高级定位控制点上。根据《工程测量规范》所规定的定位标准按二级导线控制。</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(3)加密定位点布设在视野宽阔、地基稳固且不易被施工机械和人员破坏的地方，相邻边长之比不超过1∶3，布设时满足施工测量放样的需要。</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4、水准观测和水准点的加密：</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按水准测量的精密要求，使用自动安平水准仪进行往返观测。复测完成后，及时进行测量成果的整理，并将复测结果提交监理工程师审核确认。复测中如发现问题，及时与监理、勘测设计单位联系，协商解决。</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加密水准点（临时水准点）布设在稳固的地方，埋设标志，两端附和联测到高级水准点上，观测按五等水准测量的精密度要求进行。</w:t>
      </w:r>
    </w:p>
    <w:p>
      <w:pPr>
        <w:keepNext w:val="0"/>
        <w:keepLines w:val="0"/>
        <w:pageBreakBefore w:val="0"/>
        <w:widowControl w:val="0"/>
        <w:kinsoku/>
        <w:wordWrap/>
        <w:overflowPunct/>
        <w:topLinePunct w:val="0"/>
        <w:autoSpaceDE/>
        <w:autoSpaceDN/>
        <w:bidi w:val="0"/>
        <w:adjustRightInd/>
        <w:snapToGrid/>
        <w:ind w:firstLine="480" w:firstLineChars="200"/>
        <w:textAlignment w:val="auto"/>
      </w:pPr>
      <w:r>
        <w:rPr>
          <w:rFonts w:hint="eastAsia"/>
        </w:rPr>
        <w:t>5、桩位保护：</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对所交定位点、水准点，加密的定位点、水准点进行现场拴桩。在附近固定物上做好拴桩标记，并填写拴桩纪录。在条件允许的情况下，对有关桩位进行砌筑保护，并树立明显的标志。</w:t>
      </w:r>
    </w:p>
    <w:p>
      <w:r>
        <w:rPr>
          <w:rFonts w:hint="eastAsia"/>
        </w:rPr>
        <w:t>导线测量的主要技术要求</w:t>
      </w:r>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020"/>
        <w:gridCol w:w="1417"/>
        <w:gridCol w:w="1276"/>
        <w:gridCol w:w="1417"/>
        <w:gridCol w:w="1134"/>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shd w:val="clear" w:color="auto" w:fill="FFFFFF"/>
            <w:noWrap w:val="0"/>
            <w:vAlign w:val="center"/>
          </w:tcPr>
          <w:p>
            <w:pPr>
              <w:spacing w:line="240" w:lineRule="auto"/>
              <w:ind w:firstLine="0" w:firstLineChars="0"/>
              <w:rPr>
                <w:rFonts w:ascii="宋体" w:hAnsi="宋体"/>
              </w:rPr>
            </w:pPr>
            <w:r>
              <w:rPr>
                <w:rFonts w:hint="eastAsia" w:ascii="宋体" w:hAnsi="宋体"/>
              </w:rPr>
              <w:t>等级</w:t>
            </w:r>
          </w:p>
        </w:tc>
        <w:tc>
          <w:tcPr>
            <w:tcW w:w="1020" w:type="dxa"/>
            <w:shd w:val="clear" w:color="auto" w:fill="FFFFFF"/>
            <w:noWrap w:val="0"/>
            <w:vAlign w:val="center"/>
          </w:tcPr>
          <w:p>
            <w:pPr>
              <w:spacing w:line="240" w:lineRule="auto"/>
              <w:ind w:firstLine="0" w:firstLineChars="0"/>
              <w:rPr>
                <w:rFonts w:ascii="宋体" w:hAnsi="宋体"/>
              </w:rPr>
            </w:pPr>
            <w:r>
              <w:rPr>
                <w:rFonts w:hint="eastAsia" w:ascii="宋体" w:hAnsi="宋体"/>
              </w:rPr>
              <w:t>导线长度（km）</w:t>
            </w:r>
          </w:p>
        </w:tc>
        <w:tc>
          <w:tcPr>
            <w:tcW w:w="1417" w:type="dxa"/>
            <w:shd w:val="clear" w:color="auto" w:fill="FFFFFF"/>
            <w:noWrap w:val="0"/>
            <w:vAlign w:val="center"/>
          </w:tcPr>
          <w:p>
            <w:pPr>
              <w:spacing w:line="240" w:lineRule="auto"/>
              <w:ind w:firstLine="0" w:firstLineChars="0"/>
              <w:rPr>
                <w:rFonts w:ascii="宋体" w:hAnsi="宋体"/>
              </w:rPr>
            </w:pPr>
            <w:r>
              <w:rPr>
                <w:rFonts w:hint="eastAsia" w:ascii="宋体" w:hAnsi="宋体"/>
              </w:rPr>
              <w:t>测角中误差（″）</w:t>
            </w:r>
          </w:p>
        </w:tc>
        <w:tc>
          <w:tcPr>
            <w:tcW w:w="1276" w:type="dxa"/>
            <w:shd w:val="clear" w:color="auto" w:fill="FFFFFF"/>
            <w:noWrap w:val="0"/>
            <w:vAlign w:val="center"/>
          </w:tcPr>
          <w:p>
            <w:pPr>
              <w:spacing w:line="240" w:lineRule="auto"/>
              <w:ind w:firstLine="0" w:firstLineChars="0"/>
              <w:rPr>
                <w:rFonts w:ascii="宋体" w:hAnsi="宋体"/>
              </w:rPr>
            </w:pPr>
            <w:r>
              <w:rPr>
                <w:rFonts w:hint="eastAsia" w:ascii="宋体" w:hAnsi="宋体"/>
              </w:rPr>
              <w:t>测距中误差（mm）</w:t>
            </w:r>
          </w:p>
        </w:tc>
        <w:tc>
          <w:tcPr>
            <w:tcW w:w="1417" w:type="dxa"/>
            <w:shd w:val="clear" w:color="auto" w:fill="FFFFFF"/>
            <w:noWrap w:val="0"/>
            <w:vAlign w:val="center"/>
          </w:tcPr>
          <w:p>
            <w:pPr>
              <w:spacing w:line="240" w:lineRule="auto"/>
              <w:ind w:firstLine="0" w:firstLineChars="0"/>
              <w:rPr>
                <w:rFonts w:ascii="宋体" w:hAnsi="宋体"/>
              </w:rPr>
            </w:pPr>
            <w:r>
              <w:rPr>
                <w:rFonts w:hint="eastAsia" w:ascii="宋体" w:hAnsi="宋体"/>
              </w:rPr>
              <w:t>测距相对中误差</w:t>
            </w:r>
          </w:p>
        </w:tc>
        <w:tc>
          <w:tcPr>
            <w:tcW w:w="1134" w:type="dxa"/>
            <w:shd w:val="clear" w:color="auto" w:fill="FFFFFF"/>
            <w:noWrap w:val="0"/>
            <w:vAlign w:val="center"/>
          </w:tcPr>
          <w:p>
            <w:pPr>
              <w:spacing w:line="240" w:lineRule="auto"/>
              <w:ind w:firstLine="0" w:firstLineChars="0"/>
              <w:rPr>
                <w:rFonts w:ascii="宋体" w:hAnsi="宋体"/>
              </w:rPr>
            </w:pPr>
            <w:r>
              <w:rPr>
                <w:rFonts w:hint="eastAsia" w:ascii="宋体" w:hAnsi="宋体"/>
              </w:rPr>
              <w:t>方位角闭合差</w:t>
            </w:r>
          </w:p>
        </w:tc>
        <w:tc>
          <w:tcPr>
            <w:tcW w:w="1418" w:type="dxa"/>
            <w:shd w:val="clear" w:color="auto" w:fill="FFFFFF"/>
            <w:noWrap w:val="0"/>
            <w:vAlign w:val="center"/>
          </w:tcPr>
          <w:p>
            <w:pPr>
              <w:spacing w:line="240" w:lineRule="auto"/>
              <w:ind w:firstLine="0" w:firstLineChars="0"/>
              <w:rPr>
                <w:rFonts w:ascii="宋体" w:hAnsi="宋体"/>
              </w:rPr>
            </w:pPr>
            <w:r>
              <w:rPr>
                <w:rFonts w:hint="eastAsia" w:ascii="宋体" w:hAnsi="宋体"/>
              </w:rPr>
              <w:t>相对闭合差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240" w:lineRule="auto"/>
              <w:ind w:firstLine="0" w:firstLineChars="0"/>
              <w:rPr>
                <w:rFonts w:ascii="宋体" w:hAnsi="宋体"/>
              </w:rPr>
            </w:pPr>
            <w:r>
              <w:rPr>
                <w:rFonts w:hint="eastAsia" w:ascii="宋体" w:hAnsi="宋体"/>
              </w:rPr>
              <w:t>二级</w:t>
            </w:r>
          </w:p>
        </w:tc>
        <w:tc>
          <w:tcPr>
            <w:tcW w:w="1020" w:type="dxa"/>
            <w:noWrap w:val="0"/>
            <w:vAlign w:val="center"/>
          </w:tcPr>
          <w:p>
            <w:pPr>
              <w:spacing w:line="240" w:lineRule="auto"/>
              <w:ind w:firstLine="0" w:firstLineChars="0"/>
              <w:rPr>
                <w:rFonts w:ascii="宋体" w:hAnsi="宋体"/>
              </w:rPr>
            </w:pPr>
            <w:r>
              <w:rPr>
                <w:rFonts w:hint="eastAsia" w:ascii="宋体" w:hAnsi="宋体"/>
              </w:rPr>
              <w:t>≤30</w:t>
            </w:r>
          </w:p>
        </w:tc>
        <w:tc>
          <w:tcPr>
            <w:tcW w:w="1417" w:type="dxa"/>
            <w:noWrap w:val="0"/>
            <w:vAlign w:val="center"/>
          </w:tcPr>
          <w:p>
            <w:pPr>
              <w:spacing w:line="240" w:lineRule="auto"/>
              <w:ind w:firstLine="0" w:firstLineChars="0"/>
              <w:rPr>
                <w:rFonts w:ascii="宋体" w:hAnsi="宋体"/>
              </w:rPr>
            </w:pPr>
            <w:r>
              <w:rPr>
                <w:rFonts w:hint="eastAsia" w:ascii="宋体" w:hAnsi="宋体"/>
              </w:rPr>
              <w:t>±20</w:t>
            </w:r>
          </w:p>
        </w:tc>
        <w:tc>
          <w:tcPr>
            <w:tcW w:w="1276" w:type="dxa"/>
            <w:noWrap w:val="0"/>
            <w:vAlign w:val="center"/>
          </w:tcPr>
          <w:p>
            <w:pPr>
              <w:spacing w:line="240" w:lineRule="auto"/>
              <w:ind w:firstLine="0" w:firstLineChars="0"/>
              <w:rPr>
                <w:rFonts w:ascii="宋体" w:hAnsi="宋体"/>
              </w:rPr>
            </w:pPr>
            <w:r>
              <w:rPr>
                <w:rFonts w:hint="eastAsia" w:ascii="宋体" w:hAnsi="宋体"/>
              </w:rPr>
              <w:t>±15</w:t>
            </w:r>
          </w:p>
        </w:tc>
        <w:tc>
          <w:tcPr>
            <w:tcW w:w="1417" w:type="dxa"/>
            <w:noWrap w:val="0"/>
            <w:vAlign w:val="center"/>
          </w:tcPr>
          <w:p>
            <w:pPr>
              <w:spacing w:line="240" w:lineRule="auto"/>
              <w:ind w:firstLine="0" w:firstLineChars="0"/>
              <w:rPr>
                <w:rFonts w:ascii="宋体" w:hAnsi="宋体"/>
              </w:rPr>
            </w:pPr>
            <w:r>
              <w:rPr>
                <w:rFonts w:hint="eastAsia" w:ascii="宋体" w:hAnsi="宋体"/>
              </w:rPr>
              <w:t>≤1/2000</w:t>
            </w:r>
          </w:p>
        </w:tc>
        <w:tc>
          <w:tcPr>
            <w:tcW w:w="1134" w:type="dxa"/>
            <w:noWrap w:val="0"/>
            <w:vAlign w:val="center"/>
          </w:tcPr>
          <w:p>
            <w:pPr>
              <w:spacing w:line="240" w:lineRule="auto"/>
              <w:ind w:firstLine="0" w:firstLineChars="0"/>
              <w:rPr>
                <w:rFonts w:ascii="宋体" w:hAnsi="宋体"/>
              </w:rPr>
            </w:pPr>
            <w:r>
              <w:rPr>
                <w:rFonts w:hint="eastAsia" w:ascii="宋体" w:hAnsi="宋体"/>
              </w:rPr>
              <w:t>±40</w:t>
            </w:r>
            <w:r>
              <w:rPr>
                <w:rFonts w:ascii="宋体" w:hAnsi="宋体"/>
                <w:position w:val="-8"/>
              </w:rPr>
              <w:object>
                <v:shape id="_x0000_i1025" o:spt="75" type="#_x0000_t75" style="height:18pt;width:18.75pt;" o:ole="t" filled="f" o:preferrelative="t" stroked="f" coordsize="21600,21600">
                  <v:path/>
                  <v:fill on="f" focussize="0,0"/>
                  <v:stroke on="f"/>
                  <v:imagedata r:id="rId16" o:title=""/>
                  <o:lock v:ext="edit" aspectratio="t"/>
                  <w10:wrap type="none"/>
                  <w10:anchorlock/>
                </v:shape>
                <o:OLEObject Type="Embed" ProgID="Equation.3" ShapeID="_x0000_i1025" DrawAspect="Content" ObjectID="_1468075725" r:id="rId15">
                  <o:LockedField>false</o:LockedField>
                </o:OLEObject>
              </w:object>
            </w:r>
          </w:p>
        </w:tc>
        <w:tc>
          <w:tcPr>
            <w:tcW w:w="1418" w:type="dxa"/>
            <w:noWrap w:val="0"/>
            <w:vAlign w:val="center"/>
          </w:tcPr>
          <w:p>
            <w:pPr>
              <w:spacing w:line="240" w:lineRule="auto"/>
              <w:ind w:firstLine="0" w:firstLineChars="0"/>
              <w:rPr>
                <w:rFonts w:ascii="宋体" w:hAnsi="宋体"/>
              </w:rPr>
            </w:pPr>
            <w:r>
              <w:rPr>
                <w:rFonts w:hint="eastAsia" w:ascii="宋体" w:hAnsi="宋体"/>
              </w:rPr>
              <w:t>≤1/2000</w:t>
            </w:r>
          </w:p>
        </w:tc>
      </w:tr>
    </w:tbl>
    <w:p>
      <w:r>
        <w:rPr>
          <w:rFonts w:hint="eastAsia"/>
        </w:rPr>
        <w:t>水准测量的主要技术要求</w:t>
      </w:r>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3135"/>
        <w:gridCol w:w="1559"/>
        <w:gridCol w:w="22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68" w:type="dxa"/>
            <w:shd w:val="clear" w:color="auto" w:fill="FFFFFF"/>
            <w:noWrap w:val="0"/>
            <w:vAlign w:val="center"/>
          </w:tcPr>
          <w:p>
            <w:pPr>
              <w:spacing w:line="240" w:lineRule="auto"/>
              <w:ind w:firstLine="0" w:firstLineChars="0"/>
              <w:rPr>
                <w:rFonts w:ascii="宋体" w:hAnsi="宋体"/>
              </w:rPr>
            </w:pPr>
            <w:r>
              <w:rPr>
                <w:rFonts w:hint="eastAsia" w:ascii="宋体" w:hAnsi="宋体"/>
              </w:rPr>
              <w:t>等级</w:t>
            </w:r>
          </w:p>
        </w:tc>
        <w:tc>
          <w:tcPr>
            <w:tcW w:w="3135" w:type="dxa"/>
            <w:shd w:val="clear" w:color="auto" w:fill="FFFFFF"/>
            <w:noWrap w:val="0"/>
            <w:vAlign w:val="center"/>
          </w:tcPr>
          <w:p>
            <w:pPr>
              <w:spacing w:line="240" w:lineRule="auto"/>
              <w:ind w:firstLine="0" w:firstLineChars="0"/>
              <w:rPr>
                <w:rFonts w:ascii="宋体" w:hAnsi="宋体"/>
              </w:rPr>
            </w:pPr>
            <w:r>
              <w:rPr>
                <w:rFonts w:hint="eastAsia" w:ascii="宋体" w:hAnsi="宋体"/>
              </w:rPr>
              <w:t>每千米高差全中误差（mm</w:t>
            </w:r>
            <w:r>
              <w:rPr>
                <w:rFonts w:ascii="宋体" w:hAnsi="宋体"/>
              </w:rPr>
              <w:t>）</w:t>
            </w:r>
          </w:p>
        </w:tc>
        <w:tc>
          <w:tcPr>
            <w:tcW w:w="1559" w:type="dxa"/>
            <w:shd w:val="clear" w:color="auto" w:fill="FFFFFF"/>
            <w:noWrap w:val="0"/>
            <w:vAlign w:val="center"/>
          </w:tcPr>
          <w:p>
            <w:pPr>
              <w:spacing w:line="240" w:lineRule="auto"/>
              <w:ind w:firstLine="0" w:firstLineChars="0"/>
              <w:rPr>
                <w:rFonts w:ascii="宋体" w:hAnsi="宋体"/>
              </w:rPr>
            </w:pPr>
            <w:r>
              <w:rPr>
                <w:rFonts w:hint="eastAsia" w:ascii="宋体" w:hAnsi="宋体"/>
              </w:rPr>
              <w:t>路线长度（km）</w:t>
            </w:r>
          </w:p>
        </w:tc>
        <w:tc>
          <w:tcPr>
            <w:tcW w:w="2268" w:type="dxa"/>
            <w:shd w:val="clear" w:color="auto" w:fill="FFFFFF"/>
            <w:noWrap w:val="0"/>
            <w:vAlign w:val="center"/>
          </w:tcPr>
          <w:p>
            <w:pPr>
              <w:spacing w:line="240" w:lineRule="auto"/>
              <w:ind w:firstLine="0" w:firstLineChars="0"/>
              <w:rPr>
                <w:rFonts w:ascii="宋体" w:hAnsi="宋体"/>
              </w:rPr>
            </w:pPr>
            <w:r>
              <w:rPr>
                <w:rFonts w:hint="eastAsia" w:ascii="宋体" w:hAnsi="宋体"/>
              </w:rPr>
              <w:t>往返较差、闭合或环线闭合差（mm）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68" w:type="dxa"/>
            <w:noWrap w:val="0"/>
            <w:vAlign w:val="center"/>
          </w:tcPr>
          <w:p>
            <w:pPr>
              <w:spacing w:line="240" w:lineRule="auto"/>
              <w:ind w:firstLine="0" w:firstLineChars="0"/>
              <w:rPr>
                <w:rFonts w:ascii="宋体" w:hAnsi="宋体"/>
              </w:rPr>
            </w:pPr>
            <w:r>
              <w:rPr>
                <w:rFonts w:hint="eastAsia" w:ascii="宋体" w:hAnsi="宋体"/>
              </w:rPr>
              <w:t>五等</w:t>
            </w:r>
          </w:p>
        </w:tc>
        <w:tc>
          <w:tcPr>
            <w:tcW w:w="3135" w:type="dxa"/>
            <w:noWrap w:val="0"/>
            <w:vAlign w:val="center"/>
          </w:tcPr>
          <w:p>
            <w:pPr>
              <w:spacing w:line="240" w:lineRule="auto"/>
              <w:ind w:firstLine="0" w:firstLineChars="0"/>
              <w:rPr>
                <w:rFonts w:ascii="宋体" w:hAnsi="宋体"/>
              </w:rPr>
            </w:pPr>
            <w:r>
              <w:rPr>
                <w:rFonts w:hint="eastAsia" w:ascii="宋体" w:hAnsi="宋体"/>
              </w:rPr>
              <w:t>≤15</w:t>
            </w:r>
          </w:p>
        </w:tc>
        <w:tc>
          <w:tcPr>
            <w:tcW w:w="1559" w:type="dxa"/>
            <w:noWrap w:val="0"/>
            <w:vAlign w:val="center"/>
          </w:tcPr>
          <w:p>
            <w:pPr>
              <w:spacing w:line="240" w:lineRule="auto"/>
              <w:ind w:firstLine="0" w:firstLineChars="0"/>
              <w:rPr>
                <w:rFonts w:ascii="宋体" w:hAnsi="宋体"/>
              </w:rPr>
            </w:pPr>
            <w:r>
              <w:rPr>
                <w:rFonts w:hint="eastAsia" w:ascii="宋体" w:hAnsi="宋体"/>
              </w:rPr>
              <w:t>30</w:t>
            </w:r>
          </w:p>
        </w:tc>
        <w:tc>
          <w:tcPr>
            <w:tcW w:w="2268" w:type="dxa"/>
            <w:noWrap w:val="0"/>
            <w:vAlign w:val="center"/>
          </w:tcPr>
          <w:p>
            <w:pPr>
              <w:spacing w:line="240" w:lineRule="auto"/>
              <w:ind w:firstLine="0" w:firstLineChars="0"/>
              <w:rPr>
                <w:rFonts w:ascii="宋体" w:hAnsi="宋体"/>
              </w:rPr>
            </w:pPr>
            <w:r>
              <w:rPr>
                <w:rFonts w:hint="eastAsia" w:ascii="宋体" w:hAnsi="宋体"/>
              </w:rPr>
              <w:t>±30</w:t>
            </w:r>
            <w:r>
              <w:rPr>
                <w:rFonts w:ascii="宋体" w:hAnsi="宋体"/>
                <w:position w:val="-6"/>
              </w:rPr>
              <w:object>
                <v:shape id="_x0000_i1026" o:spt="75" type="#_x0000_t75" style="height:16.5pt;width:19.5pt;" o:ole="t" filled="f" o:preferrelative="t" stroked="f" coordsize="21600,21600">
                  <v:path/>
                  <v:fill on="f" focussize="0,0"/>
                  <v:stroke on="f"/>
                  <v:imagedata r:id="rId18" o:title=""/>
                  <o:lock v:ext="edit" aspectratio="t"/>
                  <w10:wrap type="none"/>
                  <w10:anchorlock/>
                </v:shape>
                <o:OLEObject Type="Embed" ProgID="Equation.3" ShapeID="_x0000_i1026" DrawAspect="Content" ObjectID="_1468075726" r:id="rId17">
                  <o:LockedField>false</o:LockedField>
                </o:OLEObject>
              </w:object>
            </w:r>
          </w:p>
        </w:tc>
      </w:tr>
    </w:tbl>
    <w:p>
      <w:pPr>
        <w:pStyle w:val="3"/>
        <w:rPr>
          <w:rFonts w:hint="eastAsia"/>
        </w:rPr>
      </w:pPr>
      <w:bookmarkStart w:id="181" w:name="_Toc49347911"/>
      <w:bookmarkStart w:id="182" w:name="_Toc24612"/>
      <w:bookmarkStart w:id="183" w:name="_Toc6119"/>
      <w:bookmarkStart w:id="184" w:name="_Toc484632055"/>
      <w:r>
        <w:rPr>
          <w:rFonts w:hint="eastAsia"/>
        </w:rPr>
        <w:t>四、景观工程施工</w:t>
      </w:r>
      <w:bookmarkEnd w:id="181"/>
      <w:bookmarkEnd w:id="182"/>
      <w:bookmarkEnd w:id="183"/>
    </w:p>
    <w:p>
      <w:pPr>
        <w:pStyle w:val="4"/>
        <w:rPr>
          <w:rFonts w:hint="eastAsia"/>
        </w:rPr>
      </w:pPr>
      <w:bookmarkStart w:id="185" w:name="_Toc2487"/>
      <w:r>
        <w:rPr>
          <w:rFonts w:hint="eastAsia"/>
          <w:lang w:eastAsia="zh-CN"/>
        </w:rPr>
        <w:t>（一</w:t>
      </w:r>
      <w:r>
        <w:rPr>
          <w:rFonts w:hint="eastAsia"/>
        </w:rPr>
        <w:t>）</w:t>
      </w:r>
      <w:r>
        <w:rPr>
          <w:rFonts w:hint="eastAsia"/>
          <w:lang w:eastAsia="zh-CN"/>
        </w:rPr>
        <w:t xml:space="preserve"> 彩色沥青道路</w:t>
      </w:r>
      <w:r>
        <w:rPr>
          <w:rFonts w:hint="eastAsia"/>
        </w:rPr>
        <w:t>施工</w:t>
      </w:r>
    </w:p>
    <w:p>
      <w:pPr>
        <w:rPr>
          <w:rFonts w:ascii="宋体" w:hAnsi="宋体"/>
        </w:rPr>
      </w:pPr>
      <w:r>
        <w:rPr>
          <w:rFonts w:hint="eastAsia" w:ascii="宋体" w:hAnsi="宋体"/>
        </w:rPr>
        <w:t>一）路基工程施工</w:t>
      </w:r>
    </w:p>
    <w:p>
      <w:pPr>
        <w:rPr>
          <w:rFonts w:ascii="宋体" w:hAnsi="宋体"/>
        </w:rPr>
      </w:pPr>
      <w:r>
        <w:rPr>
          <w:rFonts w:hint="eastAsia" w:ascii="宋体" w:hAnsi="宋体"/>
        </w:rPr>
        <w:t xml:space="preserve"> 1、施工工艺流程</w:t>
      </w:r>
    </w:p>
    <w:p>
      <w:pPr>
        <w:spacing w:line="240" w:lineRule="auto"/>
        <w:ind w:firstLine="0" w:firstLineChars="0"/>
        <w:rPr>
          <w:rFonts w:ascii="宋体" w:hAnsi="宋体"/>
          <w:sz w:val="28"/>
          <w:szCs w:val="28"/>
        </w:rPr>
      </w:pPr>
      <w:r>
        <w:rPr>
          <w:rFonts w:ascii="宋体" w:hAnsi="宋体"/>
          <w:sz w:val="28"/>
          <w:szCs w:val="28"/>
        </w:rPr>
        <mc:AlternateContent>
          <mc:Choice Requires="wpg">
            <w:drawing>
              <wp:anchor distT="0" distB="0" distL="114300" distR="114300" simplePos="0" relativeHeight="251681792" behindDoc="1" locked="0" layoutInCell="1" allowOverlap="1">
                <wp:simplePos x="0" y="0"/>
                <wp:positionH relativeFrom="column">
                  <wp:posOffset>877570</wp:posOffset>
                </wp:positionH>
                <wp:positionV relativeFrom="paragraph">
                  <wp:posOffset>215265</wp:posOffset>
                </wp:positionV>
                <wp:extent cx="4581525" cy="4895850"/>
                <wp:effectExtent l="4445" t="5080" r="5080" b="13970"/>
                <wp:wrapTopAndBottom/>
                <wp:docPr id="101" name="组合 2024"/>
                <wp:cNvGraphicFramePr/>
                <a:graphic xmlns:a="http://schemas.openxmlformats.org/drawingml/2006/main">
                  <a:graphicData uri="http://schemas.microsoft.com/office/word/2010/wordprocessingGroup">
                    <wpg:wgp>
                      <wpg:cNvGrpSpPr/>
                      <wpg:grpSpPr>
                        <a:xfrm>
                          <a:off x="0" y="0"/>
                          <a:ext cx="4581525" cy="4895850"/>
                          <a:chOff x="2980" y="6583"/>
                          <a:chExt cx="7215" cy="7710"/>
                        </a:xfrm>
                      </wpg:grpSpPr>
                      <wpg:grpSp>
                        <wpg:cNvPr id="78" name="组合 2020"/>
                        <wpg:cNvGrpSpPr/>
                        <wpg:grpSpPr>
                          <a:xfrm>
                            <a:off x="2980" y="6583"/>
                            <a:ext cx="7215" cy="4215"/>
                            <a:chOff x="2980" y="7513"/>
                            <a:chExt cx="7215" cy="4215"/>
                          </a:xfrm>
                        </wpg:grpSpPr>
                        <wps:wsp>
                          <wps:cNvPr id="61" name="Rectangle 482"/>
                          <wps:cNvSpPr/>
                          <wps:spPr>
                            <a:xfrm>
                              <a:off x="6595" y="10177"/>
                              <a:ext cx="3240" cy="4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填土材料现场压实试验合格</w:t>
                                </w:r>
                              </w:p>
                            </w:txbxContent>
                          </wps:txbx>
                          <wps:bodyPr wrap="square" lIns="3600" tIns="3600" rIns="3600" bIns="3600" upright="1"/>
                        </wps:wsp>
                        <wps:wsp>
                          <wps:cNvPr id="62" name="Line 499"/>
                          <wps:cNvCnPr/>
                          <wps:spPr>
                            <a:xfrm flipH="1">
                              <a:off x="5515" y="10427"/>
                              <a:ext cx="1080" cy="1"/>
                            </a:xfrm>
                            <a:prstGeom prst="line">
                              <a:avLst/>
                            </a:prstGeom>
                            <a:ln w="9525" cap="flat" cmpd="sng">
                              <a:solidFill>
                                <a:srgbClr val="000000"/>
                              </a:solidFill>
                              <a:prstDash val="solid"/>
                              <a:headEnd type="none" w="med" len="med"/>
                              <a:tailEnd type="triangle" w="med" len="med"/>
                            </a:ln>
                          </wps:spPr>
                          <wps:bodyPr upright="1"/>
                        </wps:wsp>
                        <wpg:grpSp>
                          <wpg:cNvPr id="77" name="组合 2019"/>
                          <wpg:cNvGrpSpPr/>
                          <wpg:grpSpPr>
                            <a:xfrm>
                              <a:off x="2980" y="7513"/>
                              <a:ext cx="7215" cy="4215"/>
                              <a:chOff x="2980" y="7528"/>
                              <a:chExt cx="7215" cy="4215"/>
                            </a:xfrm>
                          </wpg:grpSpPr>
                          <wps:wsp>
                            <wps:cNvPr id="63" name="Rectangle 481"/>
                            <wps:cNvSpPr/>
                            <wps:spPr>
                              <a:xfrm>
                                <a:off x="3354" y="10207"/>
                                <a:ext cx="2161" cy="4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分层填筑路基</w:t>
                                  </w:r>
                                </w:p>
                              </w:txbxContent>
                            </wps:txbx>
                            <wps:bodyPr wrap="square" lIns="3600" tIns="3600" rIns="3600" bIns="3600" upright="1"/>
                          </wps:wsp>
                          <wpg:grpSp>
                            <wpg:cNvPr id="69" name="组合 2017"/>
                            <wpg:cNvGrpSpPr/>
                            <wpg:grpSpPr>
                              <a:xfrm>
                                <a:off x="5154" y="9948"/>
                                <a:ext cx="5041" cy="1795"/>
                                <a:chOff x="5154" y="9948"/>
                                <a:chExt cx="5041" cy="1795"/>
                              </a:xfrm>
                            </wpg:grpSpPr>
                            <wps:wsp>
                              <wps:cNvPr id="64" name="Line 500"/>
                              <wps:cNvCnPr/>
                              <wps:spPr>
                                <a:xfrm>
                                  <a:off x="9835" y="11743"/>
                                  <a:ext cx="359" cy="0"/>
                                </a:xfrm>
                                <a:prstGeom prst="line">
                                  <a:avLst/>
                                </a:prstGeom>
                                <a:ln w="9525" cap="flat" cmpd="sng">
                                  <a:solidFill>
                                    <a:srgbClr val="000000"/>
                                  </a:solidFill>
                                  <a:prstDash val="solid"/>
                                  <a:headEnd type="none" w="med" len="med"/>
                                  <a:tailEnd type="none" w="med" len="med"/>
                                </a:ln>
                              </wps:spPr>
                              <wps:bodyPr upright="1"/>
                            </wps:wsp>
                            <wps:wsp>
                              <wps:cNvPr id="65" name="Line 501"/>
                              <wps:cNvCnPr/>
                              <wps:spPr>
                                <a:xfrm flipV="1">
                                  <a:off x="10195" y="9948"/>
                                  <a:ext cx="0" cy="1795"/>
                                </a:xfrm>
                                <a:prstGeom prst="line">
                                  <a:avLst/>
                                </a:prstGeom>
                                <a:ln w="9525" cap="flat" cmpd="sng">
                                  <a:solidFill>
                                    <a:srgbClr val="000000"/>
                                  </a:solidFill>
                                  <a:prstDash val="solid"/>
                                  <a:headEnd type="none" w="med" len="med"/>
                                  <a:tailEnd type="none" w="med" len="med"/>
                                </a:ln>
                              </wps:spPr>
                              <wps:bodyPr upright="1"/>
                            </wps:wsp>
                            <wpg:grpSp>
                              <wpg:cNvPr id="68" name="组合 2016"/>
                              <wpg:cNvGrpSpPr/>
                              <wpg:grpSpPr>
                                <a:xfrm>
                                  <a:off x="5154" y="9948"/>
                                  <a:ext cx="5040" cy="244"/>
                                  <a:chOff x="5154" y="9858"/>
                                  <a:chExt cx="5040" cy="244"/>
                                </a:xfrm>
                              </wpg:grpSpPr>
                              <wps:wsp>
                                <wps:cNvPr id="66" name="Line 502"/>
                                <wps:cNvCnPr/>
                                <wps:spPr>
                                  <a:xfrm flipH="1">
                                    <a:off x="5154" y="9858"/>
                                    <a:ext cx="5040" cy="1"/>
                                  </a:xfrm>
                                  <a:prstGeom prst="line">
                                    <a:avLst/>
                                  </a:prstGeom>
                                  <a:ln w="9525" cap="flat" cmpd="sng">
                                    <a:solidFill>
                                      <a:srgbClr val="000000"/>
                                    </a:solidFill>
                                    <a:prstDash val="solid"/>
                                    <a:headEnd type="none" w="med" len="med"/>
                                    <a:tailEnd type="none" w="med" len="med"/>
                                  </a:ln>
                                </wps:spPr>
                                <wps:bodyPr upright="1"/>
                              </wps:wsp>
                              <wps:wsp>
                                <wps:cNvPr id="67" name="Line 503"/>
                                <wps:cNvCnPr/>
                                <wps:spPr>
                                  <a:xfrm>
                                    <a:off x="5154" y="9858"/>
                                    <a:ext cx="1" cy="244"/>
                                  </a:xfrm>
                                  <a:prstGeom prst="line">
                                    <a:avLst/>
                                  </a:prstGeom>
                                  <a:ln w="9525" cap="flat" cmpd="sng">
                                    <a:solidFill>
                                      <a:srgbClr val="000000"/>
                                    </a:solidFill>
                                    <a:prstDash val="solid"/>
                                    <a:headEnd type="none" w="med" len="med"/>
                                    <a:tailEnd type="triangle" w="med" len="med"/>
                                  </a:ln>
                                </wps:spPr>
                                <wps:bodyPr upright="1"/>
                              </wps:wsp>
                            </wpg:grpSp>
                          </wpg:grpSp>
                          <wpg:grpSp>
                            <wpg:cNvPr id="76" name="组合 2015"/>
                            <wpg:cNvGrpSpPr/>
                            <wpg:grpSpPr>
                              <a:xfrm>
                                <a:off x="2980" y="7528"/>
                                <a:ext cx="2520" cy="2676"/>
                                <a:chOff x="2980" y="7393"/>
                                <a:chExt cx="2520" cy="2676"/>
                              </a:xfrm>
                            </wpg:grpSpPr>
                            <wps:wsp>
                              <wps:cNvPr id="70" name="Line 491"/>
                              <wps:cNvCnPr/>
                              <wps:spPr>
                                <a:xfrm>
                                  <a:off x="4253" y="9579"/>
                                  <a:ext cx="1" cy="490"/>
                                </a:xfrm>
                                <a:prstGeom prst="line">
                                  <a:avLst/>
                                </a:prstGeom>
                                <a:ln w="9525" cap="flat" cmpd="sng">
                                  <a:solidFill>
                                    <a:srgbClr val="000000"/>
                                  </a:solidFill>
                                  <a:prstDash val="solid"/>
                                  <a:headEnd type="none" w="med" len="med"/>
                                  <a:tailEnd type="triangle" w="med" len="med"/>
                                </a:ln>
                              </wps:spPr>
                              <wps:bodyPr upright="1"/>
                            </wps:wsp>
                            <wps:wsp>
                              <wps:cNvPr id="71" name="Rectangle 479"/>
                              <wps:cNvSpPr/>
                              <wps:spPr>
                                <a:xfrm>
                                  <a:off x="3039" y="8198"/>
                                  <a:ext cx="2398"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pPr>
                                    <w:r>
                                      <w:rPr>
                                        <w:rFonts w:hint="eastAsia"/>
                                      </w:rPr>
                                      <w:t>清表施工与测量放线</w:t>
                                    </w:r>
                                  </w:p>
                                </w:txbxContent>
                              </wps:txbx>
                              <wps:bodyPr wrap="square" lIns="3600" tIns="3600" rIns="3600" bIns="3600" upright="1"/>
                            </wps:wsp>
                            <wps:wsp>
                              <wps:cNvPr id="72" name="Rectangle 480"/>
                              <wps:cNvSpPr/>
                              <wps:spPr>
                                <a:xfrm>
                                  <a:off x="2980" y="9053"/>
                                  <a:ext cx="2520"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pPr>
                                    <w:r>
                                      <w:rPr>
                                        <w:rFonts w:hint="eastAsia"/>
                                      </w:rPr>
                                      <w:t>地下管路安装、验收</w:t>
                                    </w:r>
                                  </w:p>
                                </w:txbxContent>
                              </wps:txbx>
                              <wps:bodyPr wrap="square" lIns="3600" tIns="3600" rIns="3600" bIns="3600" upright="1"/>
                            </wps:wsp>
                            <wps:wsp>
                              <wps:cNvPr id="73" name="Line 489"/>
                              <wps:cNvCnPr/>
                              <wps:spPr>
                                <a:xfrm>
                                  <a:off x="4257" y="7897"/>
                                  <a:ext cx="2" cy="312"/>
                                </a:xfrm>
                                <a:prstGeom prst="line">
                                  <a:avLst/>
                                </a:prstGeom>
                                <a:ln w="9525" cap="flat" cmpd="sng">
                                  <a:solidFill>
                                    <a:srgbClr val="000000"/>
                                  </a:solidFill>
                                  <a:prstDash val="solid"/>
                                  <a:headEnd type="none" w="med" len="med"/>
                                  <a:tailEnd type="triangle" w="med" len="med"/>
                                </a:ln>
                              </wps:spPr>
                              <wps:bodyPr upright="1"/>
                            </wps:wsp>
                            <wps:wsp>
                              <wps:cNvPr id="74" name="Line 490"/>
                              <wps:cNvCnPr/>
                              <wps:spPr>
                                <a:xfrm>
                                  <a:off x="4242" y="8707"/>
                                  <a:ext cx="1" cy="361"/>
                                </a:xfrm>
                                <a:prstGeom prst="line">
                                  <a:avLst/>
                                </a:prstGeom>
                                <a:ln w="9525" cap="flat" cmpd="sng">
                                  <a:solidFill>
                                    <a:srgbClr val="000000"/>
                                  </a:solidFill>
                                  <a:prstDash val="solid"/>
                                  <a:headEnd type="none" w="med" len="med"/>
                                  <a:tailEnd type="triangle" w="med" len="med"/>
                                </a:ln>
                              </wps:spPr>
                              <wps:bodyPr upright="1"/>
                            </wps:wsp>
                            <wps:wsp>
                              <wps:cNvPr id="75" name="Rectangle 507"/>
                              <wps:cNvSpPr/>
                              <wps:spPr>
                                <a:xfrm>
                                  <a:off x="3353" y="7393"/>
                                  <a:ext cx="1800" cy="49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施工准备</w:t>
                                    </w:r>
                                  </w:p>
                                </w:txbxContent>
                              </wps:txbx>
                              <wps:bodyPr wrap="square" lIns="3600" tIns="3600" rIns="3600" bIns="3600" upright="1"/>
                            </wps:wsp>
                          </wpg:grpSp>
                        </wpg:grpSp>
                      </wpg:grpSp>
                      <wpg:grpSp>
                        <wpg:cNvPr id="92" name="组合 2021"/>
                        <wpg:cNvGrpSpPr/>
                        <wpg:grpSpPr>
                          <a:xfrm>
                            <a:off x="2994" y="9513"/>
                            <a:ext cx="6839" cy="2770"/>
                            <a:chOff x="2994" y="10428"/>
                            <a:chExt cx="6839" cy="2770"/>
                          </a:xfrm>
                        </wpg:grpSpPr>
                        <wpg:grpSp>
                          <wpg:cNvPr id="82" name="组合 1959"/>
                          <wpg:cNvGrpSpPr/>
                          <wpg:grpSpPr>
                            <a:xfrm>
                              <a:off x="3336" y="11990"/>
                              <a:ext cx="2161" cy="1091"/>
                              <a:chOff x="3276" y="12180"/>
                              <a:chExt cx="2161" cy="1091"/>
                            </a:xfrm>
                          </wpg:grpSpPr>
                          <wps:wsp>
                            <wps:cNvPr id="79" name="Rectangle 485"/>
                            <wps:cNvSpPr/>
                            <wps:spPr>
                              <a:xfrm>
                                <a:off x="3276" y="12482"/>
                                <a:ext cx="2161" cy="4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边坡修整</w:t>
                                  </w:r>
                                </w:p>
                              </w:txbxContent>
                            </wps:txbx>
                            <wps:bodyPr wrap="square" lIns="3600" tIns="3600" rIns="3600" bIns="3600" upright="1"/>
                          </wps:wsp>
                          <wps:wsp>
                            <wps:cNvPr id="80" name="Line 493"/>
                            <wps:cNvCnPr/>
                            <wps:spPr>
                              <a:xfrm>
                                <a:off x="4246" y="12180"/>
                                <a:ext cx="4" cy="302"/>
                              </a:xfrm>
                              <a:prstGeom prst="line">
                                <a:avLst/>
                              </a:prstGeom>
                              <a:ln w="9525" cap="flat" cmpd="sng">
                                <a:solidFill>
                                  <a:srgbClr val="000000"/>
                                </a:solidFill>
                                <a:prstDash val="solid"/>
                                <a:headEnd type="none" w="med" len="med"/>
                                <a:tailEnd type="triangle" w="med" len="med"/>
                              </a:ln>
                            </wps:spPr>
                            <wps:bodyPr upright="1"/>
                          </wps:wsp>
                          <wps:wsp>
                            <wps:cNvPr id="81" name="Line 494"/>
                            <wps:cNvCnPr/>
                            <wps:spPr>
                              <a:xfrm>
                                <a:off x="4243" y="12971"/>
                                <a:ext cx="3" cy="300"/>
                              </a:xfrm>
                              <a:prstGeom prst="line">
                                <a:avLst/>
                              </a:prstGeom>
                              <a:ln w="9525" cap="flat" cmpd="sng">
                                <a:solidFill>
                                  <a:srgbClr val="000000"/>
                                </a:solidFill>
                                <a:prstDash val="solid"/>
                                <a:headEnd type="none" w="med" len="med"/>
                                <a:tailEnd type="triangle" w="med" len="med"/>
                              </a:ln>
                            </wps:spPr>
                            <wps:bodyPr upright="1"/>
                          </wps:wsp>
                        </wpg:grpSp>
                        <wps:wsp>
                          <wps:cNvPr id="83" name="Line 497"/>
                          <wps:cNvCnPr/>
                          <wps:spPr>
                            <a:xfrm flipV="1">
                              <a:off x="2994" y="10428"/>
                              <a:ext cx="31" cy="2770"/>
                            </a:xfrm>
                            <a:prstGeom prst="line">
                              <a:avLst/>
                            </a:prstGeom>
                            <a:ln w="9525" cap="flat" cmpd="sng">
                              <a:solidFill>
                                <a:srgbClr val="000000"/>
                              </a:solidFill>
                              <a:prstDash val="solid"/>
                              <a:headEnd type="none" w="med" len="med"/>
                              <a:tailEnd type="none" w="med" len="med"/>
                            </a:ln>
                          </wps:spPr>
                          <wps:bodyPr upright="1"/>
                        </wps:wsp>
                        <wpg:grpSp>
                          <wpg:cNvPr id="90" name="组合 2018"/>
                          <wpg:cNvGrpSpPr/>
                          <wpg:grpSpPr>
                            <a:xfrm>
                              <a:off x="3354" y="10808"/>
                              <a:ext cx="6479" cy="1181"/>
                              <a:chOff x="3354" y="10808"/>
                              <a:chExt cx="6479" cy="1181"/>
                            </a:xfrm>
                          </wpg:grpSpPr>
                          <wps:wsp>
                            <wps:cNvPr id="84" name="Rectangle 483"/>
                            <wps:cNvSpPr/>
                            <wps:spPr>
                              <a:xfrm>
                                <a:off x="6595" y="11499"/>
                                <a:ext cx="3238" cy="4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填土碾压密实度是否符合要求</w:t>
                                  </w:r>
                                </w:p>
                              </w:txbxContent>
                            </wps:txbx>
                            <wps:bodyPr wrap="square" lIns="3600" tIns="3600" rIns="3600" bIns="3600" upright="1"/>
                          </wps:wsp>
                          <wps:wsp>
                            <wps:cNvPr id="85" name="Rectangle 484"/>
                            <wps:cNvSpPr/>
                            <wps:spPr>
                              <a:xfrm>
                                <a:off x="3354" y="11500"/>
                                <a:ext cx="2161" cy="4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路基分层压实</w:t>
                                  </w:r>
                                </w:p>
                              </w:txbxContent>
                            </wps:txbx>
                            <wps:bodyPr wrap="square" lIns="3600" tIns="3600" rIns="3600" bIns="3600" upright="1"/>
                          </wps:wsp>
                          <wps:wsp>
                            <wps:cNvPr id="86" name="Line 492"/>
                            <wps:cNvCnPr/>
                            <wps:spPr>
                              <a:xfrm>
                                <a:off x="4250" y="10808"/>
                                <a:ext cx="2" cy="664"/>
                              </a:xfrm>
                              <a:prstGeom prst="line">
                                <a:avLst/>
                              </a:prstGeom>
                              <a:ln w="9525" cap="flat" cmpd="sng">
                                <a:solidFill>
                                  <a:srgbClr val="000000"/>
                                </a:solidFill>
                                <a:prstDash val="solid"/>
                                <a:headEnd type="none" w="med" len="med"/>
                                <a:tailEnd type="triangle" w="med" len="med"/>
                              </a:ln>
                            </wps:spPr>
                            <wps:bodyPr upright="1"/>
                          </wps:wsp>
                          <wps:wsp>
                            <wps:cNvPr id="87" name="Line 498"/>
                            <wps:cNvCnPr/>
                            <wps:spPr>
                              <a:xfrm flipH="1">
                                <a:off x="5515" y="11743"/>
                                <a:ext cx="1080" cy="0"/>
                              </a:xfrm>
                              <a:prstGeom prst="line">
                                <a:avLst/>
                              </a:prstGeom>
                              <a:ln w="9525" cap="flat" cmpd="sng">
                                <a:solidFill>
                                  <a:srgbClr val="000000"/>
                                </a:solidFill>
                                <a:prstDash val="solid"/>
                                <a:headEnd type="none" w="med" len="med"/>
                                <a:tailEnd type="triangle" w="med" len="med"/>
                              </a:ln>
                            </wps:spPr>
                            <wps:bodyPr upright="1"/>
                          </wps:wsp>
                          <wps:wsp>
                            <wps:cNvPr id="88" name="Line 504"/>
                            <wps:cNvCnPr/>
                            <wps:spPr>
                              <a:xfrm flipV="1">
                                <a:off x="8214" y="11094"/>
                                <a:ext cx="0" cy="322"/>
                              </a:xfrm>
                              <a:prstGeom prst="line">
                                <a:avLst/>
                              </a:prstGeom>
                              <a:ln w="9525" cap="flat" cmpd="sng">
                                <a:solidFill>
                                  <a:srgbClr val="000000"/>
                                </a:solidFill>
                                <a:prstDash val="solid"/>
                                <a:headEnd type="none" w="med" len="med"/>
                                <a:tailEnd type="none" w="med" len="med"/>
                              </a:ln>
                            </wps:spPr>
                            <wps:bodyPr upright="1"/>
                          </wps:wsp>
                          <wps:wsp>
                            <wps:cNvPr id="89" name="Line 506"/>
                            <wps:cNvCnPr/>
                            <wps:spPr>
                              <a:xfrm flipH="1">
                                <a:off x="4253" y="11094"/>
                                <a:ext cx="3961" cy="0"/>
                              </a:xfrm>
                              <a:prstGeom prst="line">
                                <a:avLst/>
                              </a:prstGeom>
                              <a:ln w="9525" cap="flat" cmpd="sng">
                                <a:solidFill>
                                  <a:srgbClr val="000000"/>
                                </a:solidFill>
                                <a:prstDash val="solid"/>
                                <a:headEnd type="none" w="med" len="med"/>
                                <a:tailEnd type="triangle" w="med" len="med"/>
                              </a:ln>
                            </wps:spPr>
                            <wps:bodyPr upright="1"/>
                          </wps:wsp>
                        </wpg:grpSp>
                        <wps:wsp>
                          <wps:cNvPr id="91" name="Line 509"/>
                          <wps:cNvCnPr/>
                          <wps:spPr>
                            <a:xfrm>
                              <a:off x="3025" y="10428"/>
                              <a:ext cx="360" cy="0"/>
                            </a:xfrm>
                            <a:prstGeom prst="line">
                              <a:avLst/>
                            </a:prstGeom>
                            <a:ln w="9525" cap="flat" cmpd="sng">
                              <a:solidFill>
                                <a:srgbClr val="000000"/>
                              </a:solidFill>
                              <a:prstDash val="solid"/>
                              <a:headEnd type="none" w="med" len="med"/>
                              <a:tailEnd type="triangle" w="med" len="med"/>
                            </a:ln>
                          </wps:spPr>
                          <wps:bodyPr upright="1"/>
                        </wps:wsp>
                      </wpg:grpSp>
                      <wpg:grpSp>
                        <wpg:cNvPr id="100" name="组合 2023"/>
                        <wpg:cNvGrpSpPr/>
                        <wpg:grpSpPr>
                          <a:xfrm>
                            <a:off x="2994" y="12160"/>
                            <a:ext cx="2621" cy="2133"/>
                            <a:chOff x="2994" y="12160"/>
                            <a:chExt cx="2621" cy="2133"/>
                          </a:xfrm>
                        </wpg:grpSpPr>
                        <wps:wsp>
                          <wps:cNvPr id="93" name="Line 508"/>
                          <wps:cNvCnPr/>
                          <wps:spPr>
                            <a:xfrm flipH="1">
                              <a:off x="2994" y="12288"/>
                              <a:ext cx="282" cy="1"/>
                            </a:xfrm>
                            <a:prstGeom prst="line">
                              <a:avLst/>
                            </a:prstGeom>
                            <a:ln w="9525" cap="flat" cmpd="sng">
                              <a:solidFill>
                                <a:srgbClr val="000000"/>
                              </a:solidFill>
                              <a:prstDash val="solid"/>
                              <a:headEnd type="none" w="med" len="med"/>
                              <a:tailEnd type="none" w="med" len="med"/>
                            </a:ln>
                          </wps:spPr>
                          <wps:bodyPr upright="1"/>
                        </wps:wsp>
                        <wpg:grpSp>
                          <wpg:cNvPr id="99" name="组合 2022"/>
                          <wpg:cNvGrpSpPr/>
                          <wpg:grpSpPr>
                            <a:xfrm>
                              <a:off x="3248" y="12160"/>
                              <a:ext cx="2367" cy="2133"/>
                              <a:chOff x="3278" y="13090"/>
                              <a:chExt cx="2367" cy="2133"/>
                            </a:xfrm>
                          </wpg:grpSpPr>
                          <wps:wsp>
                            <wps:cNvPr id="94" name="Rectangle 487"/>
                            <wps:cNvSpPr/>
                            <wps:spPr>
                              <a:xfrm>
                                <a:off x="3354" y="13932"/>
                                <a:ext cx="2161" cy="4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隐蔽工程检测</w:t>
                                  </w:r>
                                </w:p>
                              </w:txbxContent>
                            </wps:txbx>
                            <wps:bodyPr wrap="square" lIns="3600" tIns="3600" rIns="3600" bIns="3600" upright="1"/>
                          </wps:wsp>
                          <wps:wsp>
                            <wps:cNvPr id="95" name="Line 496"/>
                            <wps:cNvCnPr/>
                            <wps:spPr>
                              <a:xfrm>
                                <a:off x="4448" y="14401"/>
                                <a:ext cx="0" cy="305"/>
                              </a:xfrm>
                              <a:prstGeom prst="line">
                                <a:avLst/>
                              </a:prstGeom>
                              <a:ln w="9525" cap="flat" cmpd="sng">
                                <a:solidFill>
                                  <a:srgbClr val="000000"/>
                                </a:solidFill>
                                <a:prstDash val="solid"/>
                                <a:headEnd type="none" w="med" len="med"/>
                                <a:tailEnd type="triangle" w="med" len="med"/>
                              </a:ln>
                            </wps:spPr>
                            <wps:bodyPr upright="1"/>
                          </wps:wsp>
                          <wps:wsp>
                            <wps:cNvPr id="96" name="Rectangle 488"/>
                            <wps:cNvSpPr/>
                            <wps:spPr>
                              <a:xfrm>
                                <a:off x="3278" y="14731"/>
                                <a:ext cx="2367" cy="49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pPr>
                                  <w:r>
                                    <w:rPr>
                                      <w:rFonts w:hint="eastAsia"/>
                                    </w:rPr>
                                    <w:t>分项工程检测、验收</w:t>
                                  </w:r>
                                </w:p>
                              </w:txbxContent>
                            </wps:txbx>
                            <wps:bodyPr wrap="square" lIns="3600" tIns="3600" rIns="3600" bIns="3600" upright="1"/>
                          </wps:wsp>
                          <wps:wsp>
                            <wps:cNvPr id="97" name="Rectangle 486"/>
                            <wps:cNvSpPr/>
                            <wps:spPr>
                              <a:xfrm>
                                <a:off x="3336" y="13090"/>
                                <a:ext cx="2161" cy="48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0" w:firstLineChars="0"/>
                                    <w:jc w:val="center"/>
                                  </w:pPr>
                                  <w:r>
                                    <w:rPr>
                                      <w:rFonts w:hint="eastAsia"/>
                                    </w:rPr>
                                    <w:t>排水管道施工</w:t>
                                  </w:r>
                                </w:p>
                              </w:txbxContent>
                            </wps:txbx>
                            <wps:bodyPr wrap="square" lIns="3600" tIns="3600" rIns="3600" bIns="3600" upright="1"/>
                          </wps:wsp>
                          <wps:wsp>
                            <wps:cNvPr id="98" name="Line 495"/>
                            <wps:cNvCnPr/>
                            <wps:spPr>
                              <a:xfrm>
                                <a:off x="4447" y="13579"/>
                                <a:ext cx="4" cy="353"/>
                              </a:xfrm>
                              <a:prstGeom prst="line">
                                <a:avLst/>
                              </a:prstGeom>
                              <a:ln w="9525" cap="flat" cmpd="sng">
                                <a:solidFill>
                                  <a:srgbClr val="000000"/>
                                </a:solidFill>
                                <a:prstDash val="solid"/>
                                <a:headEnd type="none" w="med" len="med"/>
                                <a:tailEnd type="triangle" w="med" len="med"/>
                              </a:ln>
                            </wps:spPr>
                            <wps:bodyPr upright="1"/>
                          </wps:wsp>
                        </wpg:grpSp>
                      </wpg:grpSp>
                    </wpg:wgp>
                  </a:graphicData>
                </a:graphic>
              </wp:anchor>
            </w:drawing>
          </mc:Choice>
          <mc:Fallback>
            <w:pict>
              <v:group id="组合 2024" o:spid="_x0000_s1026" o:spt="203" style="position:absolute;left:0pt;margin-left:69.1pt;margin-top:16.95pt;height:385.5pt;width:360.75pt;mso-wrap-distance-bottom:0pt;mso-wrap-distance-top:0pt;z-index:-251634688;mso-width-relative:page;mso-height-relative:page;" coordorigin="2980,6583" coordsize="7215,7710" o:gfxdata="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">
                <o:lock v:ext="edit" aspectratio="f"/>
                <v:group id="组合 2020" o:spid="_x0000_s1026" o:spt="203" style="position:absolute;left:2980;top:6583;height:4215;width:7215;" coordorigin="2980,7513" coordsize="7215,4215"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rect id="Rectangle 482" o:spid="_x0000_s1026" o:spt="1" style="position:absolute;left:6595;top:10177;height:491;width:3240;" fillcolor="#FFFFFF" filled="t" stroked="t" coordsize="21600,21600" o:gfxdata="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OkL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1mm,0.1mm,0.1mm,0.1mm">
                      <w:txbxContent>
                        <w:p>
                          <w:pPr>
                            <w:ind w:firstLine="0" w:firstLineChars="0"/>
                            <w:jc w:val="center"/>
                          </w:pPr>
                          <w:r>
                            <w:rPr>
                              <w:rFonts w:hint="eastAsia"/>
                            </w:rPr>
                            <w:t>填土材料现场压实试验合格</w:t>
                          </w:r>
                        </w:p>
                      </w:txbxContent>
                    </v:textbox>
                  </v:rect>
                  <v:line id="Line 499" o:spid="_x0000_s1026" o:spt="20" style="position:absolute;left:5515;top:10427;flip:x;height:1;width:1080;" filled="f" stroked="t" coordsize="21600,21600" o:gfxdata="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Tqku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2019" o:spid="_x0000_s1026" o:spt="203" style="position:absolute;left:2980;top:7513;height:4215;width:7215;" coordorigin="2980,7528" coordsize="7215,4215"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rect id="Rectangle 481" o:spid="_x0000_s1026" o:spt="1" style="position:absolute;left:3354;top:10207;height:491;width:2161;" fillcolor="#FFFFFF" filled="t" stroked="t" coordsize="21600,21600" o:gfxdata="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9n8G/&#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ind w:firstLine="0" w:firstLineChars="0"/>
                              <w:jc w:val="center"/>
                            </w:pPr>
                            <w:r>
                              <w:rPr>
                                <w:rFonts w:hint="eastAsia"/>
                              </w:rPr>
                              <w:t>分层填筑路基</w:t>
                            </w:r>
                          </w:p>
                        </w:txbxContent>
                      </v:textbox>
                    </v:rect>
                    <v:group id="组合 2017" o:spid="_x0000_s1026" o:spt="203" style="position:absolute;left:5154;top:9948;height:1795;width:5041;" coordorigin="5154,9948" coordsize="5041,1795"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line id="Line 500" o:spid="_x0000_s1026" o:spt="20" style="position:absolute;left:9835;top:11743;height:0;width:359;" filled="f" stroked="t" coordsize="21600,21600" o:gfxdata="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Bpda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01" o:spid="_x0000_s1026" o:spt="20" style="position:absolute;left:10195;top:9948;flip:y;height:1795;width:0;" filled="f" stroked="t" coordsize="21600,21600" o:gfxdata="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Qz5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2016" o:spid="_x0000_s1026" o:spt="203" style="position:absolute;left:5154;top:9948;height:244;width:5040;" coordorigin="5154,9858" coordsize="5040,244"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line id="Line 502" o:spid="_x0000_s1026" o:spt="20" style="position:absolute;left:5154;top:9858;flip:x;height:1;width:5040;" filled="f" stroked="t" coordsize="21600,21600" o:gfxdata="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6RoB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503" o:spid="_x0000_s1026" o:spt="20" style="position:absolute;left:5154;top:9858;height:244;width:1;" filled="f" stroked="t" coordsize="21600,21600" o:gfxdata="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kYXo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v:group id="组合 2015" o:spid="_x0000_s1026" o:spt="203" style="position:absolute;left:2980;top:7528;height:2676;width:2520;" coordorigin="2980,7393" coordsize="2520,2676"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line id="Line 491" o:spid="_x0000_s1026" o:spt="20" style="position:absolute;left:4253;top:9579;height:490;width:1;" filled="f" stroked="t" coordsize="21600,21600" o:gfxdata="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YZC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Rectangle 479" o:spid="_x0000_s1026" o:spt="1" style="position:absolute;left:3039;top:8198;height:490;width:2398;" fillcolor="#FFFFFF" filled="t" stroked="t" coordsize="21600,21600" o:gfxdata="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6Mv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ind w:firstLine="0" w:firstLineChars="0"/>
                              </w:pPr>
                              <w:r>
                                <w:rPr>
                                  <w:rFonts w:hint="eastAsia"/>
                                </w:rPr>
                                <w:t>清表施工与测量放线</w:t>
                              </w:r>
                            </w:p>
                          </w:txbxContent>
                        </v:textbox>
                      </v:rect>
                      <v:rect id="Rectangle 480" o:spid="_x0000_s1026" o:spt="1" style="position:absolute;left:2980;top:9053;height:490;width:2520;" fillcolor="#FFFFFF" filled="t" stroked="t" coordsize="21600,21600" o:gfxdata="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orI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ind w:firstLine="0" w:firstLineChars="0"/>
                              </w:pPr>
                              <w:r>
                                <w:rPr>
                                  <w:rFonts w:hint="eastAsia"/>
                                </w:rPr>
                                <w:t>地下管路安装、验收</w:t>
                              </w:r>
                            </w:p>
                          </w:txbxContent>
                        </v:textbox>
                      </v:rect>
                      <v:line id="Line 489" o:spid="_x0000_s1026" o:spt="20" style="position:absolute;left:4257;top:7897;height:312;width:2;" filled="f" stroked="t" coordsize="21600,21600" o:gfxdata="UEsDBAoAAAAAAIdO4kAAAAAAAAAAAAAAAAAEAAAAZHJzL1BLAwQUAAAACACHTuJARKSHfL8AAADb&#10;AAAADwAAAGRycy9kb3ducmV2LnhtbEWPT2vCQBTE7wW/w/KE3uomF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kh3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90" o:spid="_x0000_s1026" o:spt="20" style="position:absolute;left:4242;top:8707;height:361;width:1;"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507" o:spid="_x0000_s1026" o:spt="1" style="position:absolute;left:3353;top:7393;height:491;width:1800;" fillcolor="#FFFFFF" filled="t" stroked="t" coordsize="21600,21600" o:gfxdata="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nBNPO/&#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ind w:firstLine="0" w:firstLineChars="0"/>
                                <w:jc w:val="center"/>
                              </w:pPr>
                              <w:r>
                                <w:rPr>
                                  <w:rFonts w:hint="eastAsia"/>
                                </w:rPr>
                                <w:t>施工准备</w:t>
                              </w:r>
                            </w:p>
                          </w:txbxContent>
                        </v:textbox>
                      </v:rect>
                    </v:group>
                  </v:group>
                </v:group>
                <v:group id="组合 2021" o:spid="_x0000_s1026" o:spt="203" style="position:absolute;left:2994;top:9513;height:2770;width:6839;" coordorigin="2994,10428" coordsize="6839,277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group id="组合 1959" o:spid="_x0000_s1026" o:spt="203" style="position:absolute;left:3336;top:11990;height:1091;width:2161;" coordorigin="3276,12180" coordsize="2161,1091"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rect id="Rectangle 485" o:spid="_x0000_s1026" o:spt="1" style="position:absolute;left:3276;top:12482;height:489;width:2161;" fillcolor="#FFFFFF" filled="t" stroked="t" coordsize="21600,21600" o:gfxdata="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MPva/&#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ind w:firstLine="0" w:firstLineChars="0"/>
                              <w:jc w:val="center"/>
                            </w:pPr>
                            <w:r>
                              <w:rPr>
                                <w:rFonts w:hint="eastAsia"/>
                              </w:rPr>
                              <w:t>边坡修整</w:t>
                            </w:r>
                          </w:p>
                        </w:txbxContent>
                      </v:textbox>
                    </v:rect>
                    <v:line id="Line 493" o:spid="_x0000_s1026" o:spt="20" style="position:absolute;left:4246;top:12180;height:302;width:4;" filled="f" stroked="t" coordsize="21600,21600" o:gfxdata="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NpL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494" o:spid="_x0000_s1026" o:spt="20" style="position:absolute;left:4243;top:12971;height:300;width:3;" filled="f" stroked="t" coordsize="21600,21600" o:gfxdata="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u/M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Line 497" o:spid="_x0000_s1026" o:spt="20" style="position:absolute;left:2994;top:10428;flip:y;height:2770;width:31;" filled="f" stroked="t" coordsize="21600,21600" o:gfxdata="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urlc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2018" o:spid="_x0000_s1026" o:spt="203" style="position:absolute;left:3354;top:10808;height:1181;width:6479;" coordorigin="3354,10808" coordsize="6479,1181" o:gfxdata="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dkk+7AAAA2wAAAA8AAAAAAAAAAQAgAAAAIgAAAGRycy9kb3ducmV2LnhtbFBL&#10;AQIUABQAAAAIAIdO4kAzLwWeOwAAADkAAAAVAAAAAAAAAAEAIAAAAAoBAABkcnMvZ3JvdXBzaGFw&#10;ZXhtbC54bWxQSwUGAAAAAAYABgBgAQAAxwMAAAAA&#10;">
                    <o:lock v:ext="edit" aspectratio="f"/>
                    <v:rect id="Rectangle 483" o:spid="_x0000_s1026" o:spt="1" style="position:absolute;left:6595;top:11499;height:490;width:3238;" fillcolor="#FFFFFF" filled="t" stroked="t" coordsize="21600,21600" o:gfxdata="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1jhT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1mm,0.1mm,0.1mm,0.1mm">
                        <w:txbxContent>
                          <w:p>
                            <w:pPr>
                              <w:ind w:firstLine="0" w:firstLineChars="0"/>
                              <w:jc w:val="center"/>
                            </w:pPr>
                            <w:r>
                              <w:rPr>
                                <w:rFonts w:hint="eastAsia"/>
                              </w:rPr>
                              <w:t>填土碾压密实度是否符合要求</w:t>
                            </w:r>
                          </w:p>
                        </w:txbxContent>
                      </v:textbox>
                    </v:rect>
                    <v:rect id="Rectangle 484" o:spid="_x0000_s1026" o:spt="1" style="position:absolute;left:3354;top:11500;height:489;width:2161;" fillcolor="#FFFFFF" filled="t" stroked="t" coordsize="21600,21600" o:gfxdata="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URNS/&#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0.1mm,0.1mm,0.1mm,0.1mm">
                        <w:txbxContent>
                          <w:p>
                            <w:pPr>
                              <w:ind w:firstLine="0" w:firstLineChars="0"/>
                              <w:jc w:val="center"/>
                            </w:pPr>
                            <w:r>
                              <w:rPr>
                                <w:rFonts w:hint="eastAsia"/>
                              </w:rPr>
                              <w:t>路基分层压实</w:t>
                            </w:r>
                          </w:p>
                        </w:txbxContent>
                      </v:textbox>
                    </v:rect>
                    <v:line id="Line 492" o:spid="_x0000_s1026" o:spt="20" style="position:absolute;left:4250;top:10808;height:664;width:2;" filled="f" stroked="t" coordsize="21600,21600" o:gfxdata="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GVM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98" o:spid="_x0000_s1026" o:spt="20" style="position:absolute;left:5515;top:11743;flip:x;height:0;width:1080;" filled="f" stroked="t" coordsize="21600,21600" o:gfxdata="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R14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04" o:spid="_x0000_s1026" o:spt="20" style="position:absolute;left:8214;top:11094;flip:y;height:322;width:0;" filled="f" stroked="t" coordsize="21600,21600" o:gfxdata="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E53A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506" o:spid="_x0000_s1026" o:spt="20" style="position:absolute;left:4253;top:11094;flip:x;height:0;width:3961;" filled="f" stroked="t" coordsize="21600,21600" o:gfxdata="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Lmb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line id="Line 509" o:spid="_x0000_s1026" o:spt="20" style="position:absolute;left:3025;top:10428;height:0;width:36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id="组合 2023" o:spid="_x0000_s1026" o:spt="203" style="position:absolute;left:2994;top:12160;height:2133;width:2621;" coordorigin="2994,12160" coordsize="2621,2133"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line id="Line 508" o:spid="_x0000_s1026" o:spt="20" style="position:absolute;left:2994;top:12288;flip:x;height:1;width:282;" filled="f" stroked="t" coordsize="21600,21600" o:gfxdata="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3O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2022" o:spid="_x0000_s1026" o:spt="203" style="position:absolute;left:3248;top:12160;height:2133;width:2367;" coordorigin="3278,13090" coordsize="2367,2133" o:gfxdata="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uc70r0AAADbAAAADwAAAAAAAAABACAAAAAiAAAAZHJzL2Rvd25yZXYueG1s&#10;UEsBAhQAFAAAAAgAh07iQDMvBZ47AAAAOQAAABUAAAAAAAAAAQAgAAAADAEAAGRycy9ncm91cHNo&#10;YXBleG1sLnhtbFBLBQYAAAAABgAGAGABAADJAwAAAAA=&#10;">
                    <o:lock v:ext="edit" aspectratio="f"/>
                    <v:rect id="Rectangle 487" o:spid="_x0000_s1026" o:spt="1" style="position:absolute;left:3354;top:13932;height:492;width:2161;" fillcolor="#FFFFFF" filled="t" stroked="t" coordsize="21600,21600" o:gfxdata="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gXeS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0.1mm,0.1mm,0.1mm,0.1mm">
                        <w:txbxContent>
                          <w:p>
                            <w:pPr>
                              <w:ind w:firstLine="0" w:firstLineChars="0"/>
                              <w:jc w:val="center"/>
                            </w:pPr>
                            <w:r>
                              <w:rPr>
                                <w:rFonts w:hint="eastAsia"/>
                              </w:rPr>
                              <w:t>隐蔽工程检测</w:t>
                            </w:r>
                          </w:p>
                        </w:txbxContent>
                      </v:textbox>
                    </v:rect>
                    <v:line id="Line 496" o:spid="_x0000_s1026" o:spt="20" style="position:absolute;left:4448;top:14401;height:305;width:0;" filled="f" stroked="t" coordsize="21600,21600" o:gfxdata="UEsDBAoAAAAAAIdO4kAAAAAAAAAAAAAAAAAEAAAAZHJzL1BLAwQUAAAACACHTuJAFA1cab8AAADb&#10;AAAADwAAAGRycy9kb3ducmV2LnhtbEWPT2vCQBTE7wW/w/KE3uomQku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NXG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Rectangle 488" o:spid="_x0000_s1026" o:spt="1" style="position:absolute;left:3278;top:14731;height:492;width:2367;" fillcolor="#FFFFFF" filled="t" stroked="t" coordsize="21600,21600" o:gfxdata="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9Mf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1mm,0.1mm,0.1mm,0.1mm">
                        <w:txbxContent>
                          <w:p>
                            <w:pPr>
                              <w:ind w:firstLine="0" w:firstLineChars="0"/>
                            </w:pPr>
                            <w:r>
                              <w:rPr>
                                <w:rFonts w:hint="eastAsia"/>
                              </w:rPr>
                              <w:t>分项工程检测、验收</w:t>
                            </w:r>
                          </w:p>
                        </w:txbxContent>
                      </v:textbox>
                    </v:rect>
                    <v:rect id="Rectangle 486" o:spid="_x0000_s1026" o:spt="1" style="position:absolute;left:3336;top:13090;height:489;width:2161;" fillcolor="#FFFFFF" filled="t" stroked="t" coordsize="21600,21600" o:gfxdata="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Pp5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1mm,0.1mm,0.1mm,0.1mm">
                        <w:txbxContent>
                          <w:p>
                            <w:pPr>
                              <w:ind w:firstLine="0" w:firstLineChars="0"/>
                              <w:jc w:val="center"/>
                            </w:pPr>
                            <w:r>
                              <w:rPr>
                                <w:rFonts w:hint="eastAsia"/>
                              </w:rPr>
                              <w:t>排水管道施工</w:t>
                            </w:r>
                          </w:p>
                        </w:txbxContent>
                      </v:textbox>
                    </v:rect>
                    <v:line id="Line 495" o:spid="_x0000_s1026" o:spt="20" style="position:absolute;left:4447;top:13579;height:353;width:4;"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w10:wrap type="topAndBottom"/>
              </v:group>
            </w:pict>
          </mc:Fallback>
        </mc:AlternateContent>
      </w:r>
    </w:p>
    <w:p>
      <w:pPr>
        <w:rPr>
          <w:rFonts w:hint="eastAsia" w:ascii="宋体" w:hAnsi="宋体"/>
        </w:rPr>
      </w:pPr>
      <w:r>
        <w:rPr>
          <w:rFonts w:hint="eastAsia" w:ascii="宋体" w:hAnsi="宋体"/>
        </w:rPr>
        <w:t>2、主要施工方法</w:t>
      </w:r>
    </w:p>
    <w:p>
      <w:pPr>
        <w:rPr>
          <w:rFonts w:hint="eastAsia" w:ascii="宋体" w:hAnsi="宋体"/>
        </w:rPr>
      </w:pPr>
      <w:r>
        <w:rPr>
          <w:rFonts w:hint="eastAsia" w:ascii="宋体" w:hAnsi="宋体"/>
        </w:rPr>
        <w:t>（1）放线、清表、树根与树坑处理</w:t>
      </w:r>
    </w:p>
    <w:p>
      <w:pPr>
        <w:rPr>
          <w:rFonts w:hint="eastAsia" w:ascii="宋体" w:hAnsi="宋体"/>
          <w:szCs w:val="28"/>
        </w:rPr>
      </w:pPr>
      <w:r>
        <w:rPr>
          <w:rFonts w:hint="eastAsia" w:ascii="宋体" w:hAnsi="宋体"/>
          <w:szCs w:val="28"/>
        </w:rPr>
        <w:t>首先进行道路基础中心线、开挖边线放线，进行原地表百格网标高测量，报给监理单位、建设单位复测；经检查合格后进行征地线内全线表层土清理，清表厚度根据不同的地被情况现场确定，由于用地红线范围内局部分部有树木，清表前首先将树木全部砍伐，清表时涉及到树根位置要将树根挖除干净，树根坑要用山皮土回填碾压密实。清表废墟全部外运废弃。对于局部基坑、软土地基地势单独处理。</w:t>
      </w:r>
    </w:p>
    <w:p>
      <w:pPr>
        <w:rPr>
          <w:rFonts w:ascii="宋体" w:hAnsi="宋体"/>
        </w:rPr>
      </w:pPr>
      <w:r>
        <w:rPr>
          <w:rFonts w:hint="eastAsia" w:ascii="宋体" w:hAnsi="宋体"/>
        </w:rPr>
        <w:t>（2）填方路基施工方法：</w:t>
      </w:r>
    </w:p>
    <w:p>
      <w:pPr>
        <w:rPr>
          <w:rFonts w:ascii="宋体" w:hAnsi="宋体"/>
          <w:szCs w:val="28"/>
        </w:rPr>
      </w:pPr>
      <w:r>
        <w:rPr>
          <w:rFonts w:hint="eastAsia" w:ascii="宋体" w:hAnsi="宋体"/>
          <w:szCs w:val="28"/>
        </w:rPr>
        <w:t>由于本工程路基采用挖方段土方填筑，所以采用人工配合推土机初平,平地机精平,用18～22t 震动压路机压实。填土路基采用灌砂法检测其压实度。填土路基按“四区段，八流程”水平分层填筑施工。四区段是:填土、平整、碾压、检测区段。即填、平、压、检。八流程是:施工准备测量放线、基底处理、分层填筑、摊铺平整、碾压夯实、检验签证、路面整形、边坡整修。</w:t>
      </w:r>
    </w:p>
    <w:p>
      <w:pPr>
        <w:rPr>
          <w:rFonts w:ascii="宋体" w:hAnsi="宋体"/>
        </w:rPr>
      </w:pPr>
      <w:r>
        <w:rPr>
          <w:rFonts w:hint="eastAsia" w:ascii="宋体" w:hAnsi="宋体"/>
        </w:rPr>
        <w:t xml:space="preserve"> 3、施工要点</w:t>
      </w:r>
    </w:p>
    <w:p>
      <w:pPr>
        <w:rPr>
          <w:rFonts w:ascii="宋体" w:hAnsi="宋体"/>
        </w:rPr>
      </w:pPr>
      <w:r>
        <w:rPr>
          <w:rFonts w:hint="eastAsia" w:ascii="宋体" w:hAnsi="宋体"/>
        </w:rPr>
        <w:t>（1）路基挖方施工要点：</w:t>
      </w:r>
    </w:p>
    <w:p>
      <w:pPr>
        <w:rPr>
          <w:rFonts w:ascii="宋体" w:hAnsi="宋体"/>
          <w:szCs w:val="28"/>
        </w:rPr>
      </w:pPr>
      <w:r>
        <w:rPr>
          <w:rFonts w:ascii="宋体" w:hAnsi="宋体"/>
          <w:szCs w:val="28"/>
        </w:rPr>
        <w:fldChar w:fldCharType="begin"/>
      </w:r>
      <w:r>
        <w:rPr>
          <w:rFonts w:hint="eastAsia" w:ascii="宋体" w:hAnsi="宋体"/>
          <w:szCs w:val="28"/>
        </w:rPr>
        <w:instrText xml:space="preserve">= 1 \* GB3</w:instrText>
      </w:r>
      <w:r>
        <w:rPr>
          <w:rFonts w:ascii="宋体" w:hAnsi="宋体"/>
          <w:szCs w:val="28"/>
        </w:rPr>
        <w:fldChar w:fldCharType="separate"/>
      </w:r>
      <w:r>
        <w:rPr>
          <w:rFonts w:hint="eastAsia" w:ascii="宋体" w:hAnsi="宋体"/>
          <w:szCs w:val="28"/>
        </w:rPr>
        <w:t>①</w:t>
      </w:r>
      <w:r>
        <w:rPr>
          <w:rFonts w:ascii="宋体" w:hAnsi="宋体"/>
          <w:szCs w:val="28"/>
        </w:rPr>
        <w:fldChar w:fldCharType="end"/>
      </w:r>
      <w:r>
        <w:rPr>
          <w:rFonts w:hint="eastAsia" w:ascii="宋体" w:hAnsi="宋体"/>
          <w:szCs w:val="28"/>
        </w:rPr>
        <w:t>施工前切实做好临时排水设施，并与永久性排水设施相结合，使施工场地处于良好的排水状态，且排出的水不得危及附近设施。</w:t>
      </w:r>
    </w:p>
    <w:p>
      <w:pPr>
        <w:rPr>
          <w:rFonts w:ascii="宋体" w:hAnsi="宋体"/>
          <w:szCs w:val="28"/>
        </w:rPr>
      </w:pPr>
      <w:r>
        <w:rPr>
          <w:rFonts w:ascii="宋体" w:hAnsi="宋体"/>
          <w:szCs w:val="28"/>
        </w:rPr>
        <w:fldChar w:fldCharType="begin"/>
      </w:r>
      <w:r>
        <w:rPr>
          <w:rFonts w:hint="eastAsia" w:ascii="宋体" w:hAnsi="宋体"/>
          <w:szCs w:val="28"/>
        </w:rPr>
        <w:instrText xml:space="preserve">= 2 \* GB3</w:instrText>
      </w:r>
      <w:r>
        <w:rPr>
          <w:rFonts w:ascii="宋体" w:hAnsi="宋体"/>
          <w:szCs w:val="28"/>
        </w:rPr>
        <w:fldChar w:fldCharType="separate"/>
      </w:r>
      <w:r>
        <w:rPr>
          <w:rFonts w:hint="eastAsia" w:ascii="宋体" w:hAnsi="宋体"/>
          <w:szCs w:val="28"/>
        </w:rPr>
        <w:t>②</w:t>
      </w:r>
      <w:r>
        <w:rPr>
          <w:rFonts w:ascii="宋体" w:hAnsi="宋体"/>
          <w:szCs w:val="28"/>
        </w:rPr>
        <w:fldChar w:fldCharType="end"/>
      </w:r>
      <w:r>
        <w:rPr>
          <w:rFonts w:hint="eastAsia" w:ascii="宋体" w:hAnsi="宋体"/>
          <w:szCs w:val="28"/>
        </w:rPr>
        <w:t>土方边坡开挖，由测量员放样坡顶线，撒出清晰石灰线，采用推土机和挖掘机开挖，测量人员采用现场同步控制的方法，一次性开挖修筑。施工过程中应加强测量监控，边坡随开挖随修整。</w:t>
      </w:r>
    </w:p>
    <w:p>
      <w:pPr>
        <w:rPr>
          <w:rFonts w:ascii="宋体" w:hAnsi="宋体"/>
          <w:szCs w:val="28"/>
        </w:rPr>
      </w:pPr>
      <w:r>
        <w:rPr>
          <w:rFonts w:ascii="宋体" w:hAnsi="宋体"/>
          <w:szCs w:val="28"/>
        </w:rPr>
        <w:fldChar w:fldCharType="begin"/>
      </w:r>
      <w:r>
        <w:rPr>
          <w:rFonts w:hint="eastAsia" w:ascii="宋体" w:hAnsi="宋体"/>
          <w:szCs w:val="28"/>
        </w:rPr>
        <w:instrText xml:space="preserve">= 3 \* GB3</w:instrText>
      </w:r>
      <w:r>
        <w:rPr>
          <w:rFonts w:ascii="宋体" w:hAnsi="宋体"/>
          <w:szCs w:val="28"/>
        </w:rPr>
        <w:fldChar w:fldCharType="separate"/>
      </w:r>
      <w:r>
        <w:rPr>
          <w:rFonts w:hint="eastAsia" w:ascii="宋体" w:hAnsi="宋体"/>
          <w:szCs w:val="28"/>
        </w:rPr>
        <w:t>③</w:t>
      </w:r>
      <w:r>
        <w:rPr>
          <w:rFonts w:ascii="宋体" w:hAnsi="宋体"/>
          <w:szCs w:val="28"/>
        </w:rPr>
        <w:fldChar w:fldCharType="end"/>
      </w:r>
      <w:r>
        <w:rPr>
          <w:rFonts w:hint="eastAsia" w:ascii="宋体" w:hAnsi="宋体"/>
          <w:szCs w:val="28"/>
        </w:rPr>
        <w:t>土方开挖应按图纸要求自上而下的进行，无论开挖工程量和开挖深度大小，不得乱挖超挖，严禁掏洞取土。施工过程中若发现土层性质有变化时，应修改施工方案，并及时报驻地监理。</w:t>
      </w:r>
    </w:p>
    <w:p>
      <w:pPr>
        <w:rPr>
          <w:rFonts w:ascii="宋体" w:hAnsi="宋体"/>
          <w:szCs w:val="28"/>
        </w:rPr>
      </w:pPr>
      <w:r>
        <w:rPr>
          <w:rFonts w:ascii="宋体" w:hAnsi="宋体"/>
          <w:szCs w:val="28"/>
        </w:rPr>
        <w:fldChar w:fldCharType="begin"/>
      </w:r>
      <w:r>
        <w:rPr>
          <w:rFonts w:hint="eastAsia" w:ascii="宋体" w:hAnsi="宋体"/>
          <w:szCs w:val="28"/>
        </w:rPr>
        <w:instrText xml:space="preserve">= 4 \* GB3</w:instrText>
      </w:r>
      <w:r>
        <w:rPr>
          <w:rFonts w:ascii="宋体" w:hAnsi="宋体"/>
          <w:szCs w:val="28"/>
        </w:rPr>
        <w:fldChar w:fldCharType="separate"/>
      </w:r>
      <w:r>
        <w:rPr>
          <w:rFonts w:hint="eastAsia" w:ascii="宋体" w:hAnsi="宋体"/>
          <w:szCs w:val="28"/>
        </w:rPr>
        <w:t>④</w:t>
      </w:r>
      <w:r>
        <w:rPr>
          <w:rFonts w:ascii="宋体" w:hAnsi="宋体"/>
          <w:szCs w:val="28"/>
        </w:rPr>
        <w:fldChar w:fldCharType="end"/>
      </w:r>
      <w:r>
        <w:rPr>
          <w:rFonts w:hint="eastAsia" w:ascii="宋体" w:hAnsi="宋体"/>
          <w:szCs w:val="28"/>
        </w:rPr>
        <w:t>雨期开挖时，宜分层开挖，每层底面有大于1%的纵坡；挖方边坡宜沿边坡预留30cm 厚，待雨期后再整修到设计边坡。开挖路段施工宜于距路基顶面30cm 处停止开挖，待雨期后再由人工挖到设计标高。挖运土方应及时运至土场，不得随意乱堆放，以减小对交通及周边环境的影响，土场应做好排水设施，始终保持土场内不积水。</w:t>
      </w:r>
    </w:p>
    <w:p>
      <w:pPr>
        <w:rPr>
          <w:rFonts w:ascii="宋体" w:hAnsi="宋体"/>
          <w:szCs w:val="28"/>
        </w:rPr>
      </w:pPr>
      <w:r>
        <w:rPr>
          <w:rFonts w:ascii="宋体" w:hAnsi="宋体"/>
          <w:szCs w:val="28"/>
        </w:rPr>
        <w:fldChar w:fldCharType="begin"/>
      </w:r>
      <w:r>
        <w:rPr>
          <w:rFonts w:hint="eastAsia" w:ascii="宋体" w:hAnsi="宋体"/>
          <w:szCs w:val="28"/>
        </w:rPr>
        <w:instrText xml:space="preserve">= 5 \* GB3</w:instrText>
      </w:r>
      <w:r>
        <w:rPr>
          <w:rFonts w:ascii="宋体" w:hAnsi="宋体"/>
          <w:szCs w:val="28"/>
        </w:rPr>
        <w:fldChar w:fldCharType="separate"/>
      </w:r>
      <w:r>
        <w:rPr>
          <w:rFonts w:hint="eastAsia" w:ascii="宋体" w:hAnsi="宋体"/>
          <w:szCs w:val="28"/>
        </w:rPr>
        <w:t>⑤</w:t>
      </w:r>
      <w:r>
        <w:rPr>
          <w:rFonts w:ascii="宋体" w:hAnsi="宋体"/>
          <w:szCs w:val="28"/>
        </w:rPr>
        <w:fldChar w:fldCharType="end"/>
      </w:r>
      <w:r>
        <w:rPr>
          <w:rFonts w:hint="eastAsia" w:ascii="宋体" w:hAnsi="宋体"/>
          <w:szCs w:val="28"/>
        </w:rPr>
        <w:t>路基施工应与道路排水系统施工密切配合，避免地下排水管道施工时路基的二次开挖。路基挖方段施工时，应考虑路基土因碾压造成的沉降量，其沉降量由试验确定，开挖将接近设计标高时预留出沉降量。</w:t>
      </w:r>
    </w:p>
    <w:p>
      <w:pPr>
        <w:rPr>
          <w:rFonts w:ascii="宋体" w:hAnsi="宋体"/>
          <w:szCs w:val="28"/>
        </w:rPr>
      </w:pPr>
      <w:r>
        <w:rPr>
          <w:rFonts w:hint="eastAsia" w:ascii="宋体" w:hAnsi="宋体"/>
          <w:szCs w:val="28"/>
        </w:rPr>
        <w:t>（2）填方段路基施工要点</w:t>
      </w:r>
    </w:p>
    <w:p>
      <w:pPr>
        <w:rPr>
          <w:rFonts w:ascii="宋体" w:hAnsi="宋体"/>
          <w:szCs w:val="28"/>
        </w:rPr>
      </w:pPr>
      <w:r>
        <w:rPr>
          <w:rFonts w:hint="eastAsia" w:ascii="宋体" w:hAnsi="宋体"/>
          <w:szCs w:val="28"/>
        </w:rPr>
        <w:t>施工时必须做好施工现场内的排水工作，必须将地面积水排出路幅范围以外，将路基土疏干，以确保路基的稳定，可根据现场情况确定排水方式。路基填土应不含任何不适宜工程使用的土，如淤泥、沼泽土、建筑垃圾、含有树根等腐质的土以及含水量较大的土。清除路基范围内的淤泥、杂草、树根及表层耕植土。路基必须分层压实，每层松铺厚度一般不应大于30cm，每层的压实厚度不得大于25cm。严禁使用一次性填高、一次性压实的方法，严格控制对应施工质量控制指标。路基压实后不得有翻浆、弹簧现象。</w:t>
      </w:r>
    </w:p>
    <w:p>
      <w:pPr>
        <w:rPr>
          <w:rFonts w:hint="eastAsia" w:ascii="宋体" w:hAnsi="宋体"/>
          <w:szCs w:val="28"/>
        </w:rPr>
      </w:pPr>
      <w:r>
        <w:rPr>
          <w:rFonts w:hint="eastAsia" w:ascii="宋体" w:hAnsi="宋体"/>
          <w:szCs w:val="28"/>
        </w:rPr>
        <w:t>为保证路基边坡的压实度，一般路段的路基两侧各加宽50cm 的碾压宽度。道路路基及面层施工前应对路基做全面检查，其压实度、平整度、弯沉值等指标应满足设计及相关规范要求，如达不到设计规定值，应查出其范围后做进一步处理。路槽的施工应与地下管线的施工密切配合管线施工应按由深及浅的顺序施工，以避免管线敷设的二次开挖。土基施工过程中若出现水稳定不良现象，应及时通知设计单位进行加固处理，并报监理工程师。</w:t>
      </w:r>
    </w:p>
    <w:p>
      <w:pPr>
        <w:ind w:firstLine="120" w:firstLineChars="50"/>
        <w:rPr>
          <w:rFonts w:ascii="宋体" w:hAnsi="宋体"/>
          <w:szCs w:val="28"/>
        </w:rPr>
      </w:pPr>
      <w:r>
        <w:rPr>
          <w:rFonts w:hint="eastAsia" w:ascii="宋体" w:hAnsi="宋体"/>
          <w:szCs w:val="28"/>
        </w:rPr>
        <w:t>4、施工质量保证措施</w:t>
      </w:r>
    </w:p>
    <w:p>
      <w:pPr>
        <w:ind w:firstLine="120" w:firstLineChars="50"/>
        <w:rPr>
          <w:rFonts w:ascii="宋体" w:hAnsi="宋体"/>
          <w:szCs w:val="28"/>
        </w:rPr>
      </w:pPr>
      <w:r>
        <w:rPr>
          <w:rFonts w:hint="eastAsia" w:ascii="宋体" w:hAnsi="宋体"/>
          <w:szCs w:val="28"/>
        </w:rPr>
        <w:t>（1）按总体施工组织设计中质量保证体系以及ISO9000质量体系进行施工过程控制。</w:t>
      </w:r>
    </w:p>
    <w:p>
      <w:pPr>
        <w:ind w:firstLine="120" w:firstLineChars="50"/>
        <w:rPr>
          <w:rFonts w:ascii="宋体" w:hAnsi="宋体"/>
          <w:szCs w:val="28"/>
        </w:rPr>
      </w:pPr>
      <w:r>
        <w:rPr>
          <w:rFonts w:hint="eastAsia" w:ascii="宋体" w:hAnsi="宋体"/>
          <w:szCs w:val="28"/>
        </w:rPr>
        <w:t>（2）严格按施工验收规程进行施工。</w:t>
      </w:r>
    </w:p>
    <w:p>
      <w:pPr>
        <w:ind w:firstLine="120" w:firstLineChars="50"/>
        <w:rPr>
          <w:rFonts w:ascii="宋体" w:hAnsi="宋体"/>
          <w:szCs w:val="28"/>
        </w:rPr>
      </w:pPr>
      <w:r>
        <w:rPr>
          <w:rFonts w:hint="eastAsia" w:ascii="宋体" w:hAnsi="宋体"/>
          <w:szCs w:val="28"/>
        </w:rPr>
        <w:t>（3）级砂级配应合理，要严格控制泥土、腐植土、大块粒径含量不准超标。</w:t>
      </w:r>
    </w:p>
    <w:p>
      <w:pPr>
        <w:ind w:firstLine="120" w:firstLineChars="50"/>
        <w:rPr>
          <w:rFonts w:ascii="宋体" w:hAnsi="宋体"/>
          <w:szCs w:val="28"/>
        </w:rPr>
      </w:pPr>
      <w:r>
        <w:rPr>
          <w:rFonts w:hint="eastAsia" w:ascii="宋体" w:hAnsi="宋体"/>
          <w:szCs w:val="28"/>
        </w:rPr>
        <w:t>（4）在检查井周围由人工进行对称回填处理，并分层夯实。</w:t>
      </w:r>
    </w:p>
    <w:p>
      <w:pPr>
        <w:ind w:firstLine="120" w:firstLineChars="50"/>
        <w:rPr>
          <w:rFonts w:ascii="宋体" w:hAnsi="宋体"/>
          <w:szCs w:val="28"/>
        </w:rPr>
      </w:pPr>
      <w:r>
        <w:rPr>
          <w:rFonts w:hint="eastAsia" w:ascii="宋体" w:hAnsi="宋体"/>
          <w:szCs w:val="28"/>
        </w:rPr>
        <w:t>（5）道路软弱基础进行处理时，必须严格按照确定的施工方案实施。</w:t>
      </w:r>
    </w:p>
    <w:p>
      <w:pPr>
        <w:ind w:firstLine="120" w:firstLineChars="50"/>
        <w:rPr>
          <w:rFonts w:ascii="宋体" w:hAnsi="宋体"/>
          <w:szCs w:val="28"/>
        </w:rPr>
      </w:pPr>
      <w:r>
        <w:rPr>
          <w:rFonts w:hint="eastAsia" w:ascii="宋体" w:hAnsi="宋体"/>
          <w:szCs w:val="28"/>
        </w:rPr>
        <w:t>（6）道路处理边界必须要满足基础襟边的要求，不准小于道路基础襟边的宽度。</w:t>
      </w:r>
    </w:p>
    <w:p>
      <w:pPr>
        <w:ind w:firstLine="120" w:firstLineChars="50"/>
        <w:rPr>
          <w:rFonts w:ascii="宋体" w:hAnsi="宋体"/>
          <w:szCs w:val="28"/>
        </w:rPr>
      </w:pPr>
      <w:r>
        <w:rPr>
          <w:rFonts w:hint="eastAsia" w:ascii="宋体" w:hAnsi="宋体"/>
          <w:szCs w:val="28"/>
        </w:rPr>
        <w:t>（7）道路回填基础处理要及时进行密实度检验。</w:t>
      </w:r>
    </w:p>
    <w:p>
      <w:pPr>
        <w:keepNext w:val="0"/>
        <w:keepLines w:val="0"/>
        <w:pageBreakBefore w:val="0"/>
        <w:widowControl w:val="0"/>
        <w:kinsoku/>
        <w:wordWrap/>
        <w:overflowPunct/>
        <w:topLinePunct w:val="0"/>
        <w:autoSpaceDE/>
        <w:autoSpaceDN/>
        <w:bidi w:val="0"/>
        <w:adjustRightInd/>
        <w:snapToGrid/>
        <w:textAlignment w:val="auto"/>
        <w:rPr>
          <w:rFonts w:ascii="宋体" w:hAnsi="宋体"/>
        </w:rPr>
      </w:pPr>
      <w:r>
        <w:rPr>
          <w:rFonts w:hint="eastAsia" w:ascii="宋体" w:hAnsi="宋体"/>
        </w:rPr>
        <w:t>二）道路级砂垫层施工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8"/>
        </w:rPr>
      </w:pPr>
      <w:r>
        <w:rPr>
          <w:rFonts w:hint="eastAsia" w:ascii="宋体" w:hAnsi="宋体"/>
          <w:szCs w:val="28"/>
        </w:rPr>
        <w:t>采用自卸汽车直接堆至填筑地点，用挖掘机推铺砂石。铲车和人工配合进行填筑的平整工作，以压路机压实为主，局部压力机走不到的地方采取振动式平板打夯机夯实。</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8"/>
        </w:rPr>
      </w:pPr>
      <w:r>
        <w:rPr>
          <w:rFonts w:hint="eastAsia" w:ascii="宋体" w:hAnsi="宋体"/>
          <w:szCs w:val="28"/>
        </w:rPr>
        <w:t>路床顶面清理→级配砂石→分层铺筑砂石、找平→洒水→夯实或压实→检验密实度→修正进一步找平验收。</w:t>
      </w:r>
    </w:p>
    <w:p>
      <w:pPr>
        <w:keepNext w:val="0"/>
        <w:keepLines w:val="0"/>
        <w:pageBreakBefore w:val="0"/>
        <w:widowControl w:val="0"/>
        <w:kinsoku/>
        <w:wordWrap/>
        <w:overflowPunct/>
        <w:topLinePunct w:val="0"/>
        <w:autoSpaceDE/>
        <w:autoSpaceDN/>
        <w:bidi w:val="0"/>
        <w:adjustRightInd/>
        <w:snapToGrid/>
        <w:textAlignment w:val="auto"/>
        <w:rPr>
          <w:rFonts w:ascii="宋体" w:hAnsi="宋体"/>
          <w:szCs w:val="28"/>
        </w:rPr>
      </w:pPr>
      <w:r>
        <w:rPr>
          <w:rFonts w:hint="eastAsia" w:ascii="宋体" w:hAnsi="宋体"/>
          <w:szCs w:val="28"/>
        </w:rPr>
        <w:t>1、路床顶面清理:将路床上表面的杂物清理干净，路床顶面要整平压实不少与三遍，如顶面干燥要提前洒水湿润以保证地基压实。</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8"/>
        </w:rPr>
      </w:pPr>
      <w:r>
        <w:rPr>
          <w:rFonts w:ascii="宋体" w:hAnsi="宋体"/>
          <w:szCs w:val="28"/>
        </w:rPr>
        <w:t>2</w:t>
      </w:r>
      <w:r>
        <w:rPr>
          <w:rFonts w:hint="eastAsia" w:ascii="宋体" w:hAnsi="宋体"/>
          <w:szCs w:val="28"/>
        </w:rPr>
        <w:t>、对砂石进行铺推、找平。铺筑的砂石级配要均匀，最大石子粒经不得大于30m。如发现砂窝或石子成堆现象，应将该处砂子或石子挖出，分别填入级配好的砂石。</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8"/>
        </w:rPr>
      </w:pPr>
      <w:r>
        <w:rPr>
          <w:rFonts w:ascii="宋体" w:hAnsi="宋体"/>
          <w:szCs w:val="28"/>
        </w:rPr>
        <w:t>3</w:t>
      </w:r>
      <w:r>
        <w:rPr>
          <w:rFonts w:hint="eastAsia" w:ascii="宋体" w:hAnsi="宋体"/>
          <w:szCs w:val="28"/>
        </w:rPr>
        <w:t>、洒水:铺筑级配砂石在夯实碾压前，应根据其干湿程度和气候条件，适当的洒水以保持砂石的最佳含水率，一般为2.3～5％。</w:t>
      </w:r>
    </w:p>
    <w:p>
      <w:pPr>
        <w:keepNext w:val="0"/>
        <w:keepLines w:val="0"/>
        <w:pageBreakBefore w:val="0"/>
        <w:widowControl w:val="0"/>
        <w:kinsoku/>
        <w:wordWrap/>
        <w:overflowPunct/>
        <w:topLinePunct w:val="0"/>
        <w:autoSpaceDE/>
        <w:autoSpaceDN/>
        <w:bidi w:val="0"/>
        <w:adjustRightInd/>
        <w:snapToGrid/>
        <w:textAlignment w:val="auto"/>
        <w:rPr>
          <w:rFonts w:ascii="宋体" w:hAnsi="宋体"/>
          <w:szCs w:val="28"/>
        </w:rPr>
      </w:pPr>
      <w:r>
        <w:rPr>
          <w:rFonts w:ascii="宋体" w:hAnsi="宋体"/>
          <w:szCs w:val="28"/>
        </w:rPr>
        <w:t>4</w:t>
      </w:r>
      <w:r>
        <w:rPr>
          <w:rFonts w:hint="eastAsia" w:ascii="宋体" w:hAnsi="宋体"/>
          <w:szCs w:val="28"/>
        </w:rPr>
        <w:t>、夯实或压实:夯实或压实的遍数由现场实验确定，即以实测压实系数达到0.97为准。压实时先静压再振压，静压遍数以振压时不出现轮坑为准。振压遍数以达到压实度为准。轮轮相压，行行相连，纵横交错。</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szCs w:val="28"/>
        </w:rPr>
      </w:pPr>
      <w:r>
        <w:rPr>
          <w:rFonts w:hint="eastAsia" w:ascii="宋体" w:hAnsi="宋体"/>
          <w:szCs w:val="28"/>
        </w:rPr>
        <w:t>5、级配砂石施工完成后应检查标高、平整度、压实度等，检验标准如下表：</w:t>
      </w:r>
    </w:p>
    <w:p>
      <w:pPr>
        <w:rPr>
          <w:rFonts w:hint="eastAsia" w:ascii="宋体" w:hAnsi="宋体"/>
          <w:szCs w:val="28"/>
        </w:rPr>
      </w:pPr>
      <w:r>
        <w:rPr>
          <w:rFonts w:ascii="宋体" w:hAnsi="宋体"/>
          <w:szCs w:val="28"/>
        </w:rPr>
        <w:drawing>
          <wp:inline distT="0" distB="0" distL="114300" distR="114300">
            <wp:extent cx="5613400" cy="2467610"/>
            <wp:effectExtent l="0" t="0" r="6350" b="8890"/>
            <wp:docPr id="109" name="图片 5" descr="1597929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 descr="1597929130(1)"/>
                    <pic:cNvPicPr>
                      <a:picLocks noChangeAspect="1"/>
                    </pic:cNvPicPr>
                  </pic:nvPicPr>
                  <pic:blipFill>
                    <a:blip r:embed="rId19"/>
                    <a:stretch>
                      <a:fillRect/>
                    </a:stretch>
                  </pic:blipFill>
                  <pic:spPr>
                    <a:xfrm>
                      <a:off x="0" y="0"/>
                      <a:ext cx="5613400" cy="2467610"/>
                    </a:xfrm>
                    <a:prstGeom prst="rect">
                      <a:avLst/>
                    </a:prstGeom>
                    <a:noFill/>
                    <a:ln>
                      <a:noFill/>
                    </a:ln>
                  </pic:spPr>
                </pic:pic>
              </a:graphicData>
            </a:graphic>
          </wp:inline>
        </w:drawing>
      </w:r>
    </w:p>
    <w:p>
      <w:pPr>
        <w:rPr>
          <w:rFonts w:ascii="宋体" w:hAnsi="宋体"/>
        </w:rPr>
      </w:pPr>
      <w:r>
        <w:rPr>
          <w:rFonts w:hint="eastAsia" w:ascii="宋体" w:hAnsi="宋体"/>
        </w:rPr>
        <w:t>三）道路路面基层施工</w:t>
      </w:r>
      <w:bookmarkEnd w:id="184"/>
      <w:bookmarkEnd w:id="185"/>
    </w:p>
    <w:p>
      <w:pPr>
        <w:rPr>
          <w:rFonts w:hint="eastAsia"/>
        </w:rPr>
      </w:pPr>
      <w:bookmarkStart w:id="186" w:name="_Toc421434560"/>
      <w:r>
        <w:rPr>
          <w:rFonts w:hint="eastAsia"/>
        </w:rPr>
        <w:t>1、按照设计要求做试验段</w:t>
      </w:r>
      <w:bookmarkEnd w:id="186"/>
    </w:p>
    <w:p>
      <w:pPr>
        <w:rPr>
          <w:rFonts w:hint="eastAsia"/>
        </w:rPr>
      </w:pPr>
      <w:r>
        <w:rPr>
          <w:rFonts w:hint="eastAsia"/>
        </w:rPr>
        <w:t>本标段水泥稳定碎石结构属于路面基层，为确保工程质量和工期，我单位按照设计文件和《公路路面基层施工技术规范》的要求，在路面基层正式施工以前，铺筑100米长的试验路段，通过试验来确定不同机具压实的最佳含水量、适宜的松铺厚度和相应的碾压遍数、最佳的机械配套和施工组织。</w:t>
      </w:r>
    </w:p>
    <w:p>
      <w:r>
        <w:rPr>
          <w:rFonts w:hint="eastAsia"/>
        </w:rPr>
        <w:t>2、基层施工工艺流程图</w:t>
      </w:r>
    </w:p>
    <w:p>
      <w:r>
        <w:drawing>
          <wp:inline distT="0" distB="0" distL="114300" distR="114300">
            <wp:extent cx="5274945" cy="4986655"/>
            <wp:effectExtent l="0" t="0" r="1905" b="4445"/>
            <wp:docPr id="110" name="图片 1" descr="未命名.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 descr="未命名.bmp"/>
                    <pic:cNvPicPr>
                      <a:picLocks noChangeAspect="1"/>
                    </pic:cNvPicPr>
                  </pic:nvPicPr>
                  <pic:blipFill>
                    <a:blip r:embed="rId20"/>
                    <a:srcRect b="6856"/>
                    <a:stretch>
                      <a:fillRect/>
                    </a:stretch>
                  </pic:blipFill>
                  <pic:spPr>
                    <a:xfrm>
                      <a:off x="0" y="0"/>
                      <a:ext cx="5274945" cy="4986655"/>
                    </a:xfrm>
                    <a:prstGeom prst="rect">
                      <a:avLst/>
                    </a:prstGeom>
                    <a:noFill/>
                    <a:ln>
                      <a:noFill/>
                    </a:ln>
                  </pic:spPr>
                </pic:pic>
              </a:graphicData>
            </a:graphic>
          </wp:inline>
        </w:drawing>
      </w:r>
    </w:p>
    <w:p>
      <w:r>
        <w:rPr>
          <w:rFonts w:hint="eastAsia"/>
        </w:rPr>
        <w:t>3、施工准备</w:t>
      </w:r>
    </w:p>
    <w:p>
      <w:r>
        <w:rPr>
          <w:rFonts w:hint="eastAsia"/>
        </w:rPr>
        <w:t>水泥稳定碎石基层施工前，在路床顶部恢复中线，每</w:t>
      </w:r>
      <w:r>
        <w:t>10</w:t>
      </w:r>
      <w:r>
        <w:rPr>
          <w:rFonts w:hint="eastAsia"/>
        </w:rPr>
        <w:t>m设置一个高程桩，两侧路肩边缘外设指标桩，并标示设计高程。</w:t>
      </w:r>
    </w:p>
    <w:p>
      <w:bookmarkStart w:id="187" w:name="_Toc484632056"/>
      <w:r>
        <w:rPr>
          <w:rFonts w:hint="eastAsia"/>
        </w:rPr>
        <w:t>4、混合料拌和</w:t>
      </w:r>
    </w:p>
    <w:p>
      <w:pPr>
        <w:rPr>
          <w:rFonts w:hint="eastAsia"/>
        </w:rPr>
      </w:pPr>
      <w:r>
        <w:rPr>
          <w:rFonts w:hint="eastAsia"/>
        </w:rPr>
        <w:t>采用集中厂拌法施工，原材料采用分堆隔离堆放，做到拌和均匀、配比准确。拌和时按监理工程师批准的施工配合比进行配料，含水量略大于最佳值的1%~2%，以补偿混合料在储存、运输和摊铺时的水分蒸发，使混合料运到现场摊铺后碾压时的含水量接近最佳值。</w:t>
      </w:r>
    </w:p>
    <w:p>
      <w:r>
        <w:rPr>
          <w:rFonts w:hint="eastAsia"/>
        </w:rPr>
        <w:t>5、混合料运输</w:t>
      </w:r>
    </w:p>
    <w:p>
      <w:r>
        <w:rPr>
          <w:rFonts w:hint="eastAsia"/>
        </w:rPr>
        <w:t>拌和好的混合料采用自卸车运至现场，卸料时注意控制好卸料的速度，确保出料数量与摊铺速度相匹配，尽量做到不断料，以减少摊铺机中途停顿。</w:t>
      </w:r>
    </w:p>
    <w:p>
      <w:r>
        <w:rPr>
          <w:rFonts w:hint="eastAsia"/>
        </w:rPr>
        <w:t>6、现场摊铺</w:t>
      </w:r>
    </w:p>
    <w:p>
      <w:r>
        <w:rPr>
          <w:rFonts w:hint="eastAsia"/>
        </w:rPr>
        <w:t>采用摊铺机施工，严格控制基层厚度。高程采用摊铺机走钢丝控制。每10米设一桩，按设计要求测出中边桩高程，算出松铺厚度，挂上钢丝绳，两边洒上石灰线导向，确保边线顺直。在摊铺时如发现混合料拌和不均匀，则立即停止摊铺，轻度的辅以人工拌和，严重的要回料重拌。</w:t>
      </w:r>
    </w:p>
    <w:p>
      <w:r>
        <w:rPr>
          <w:rFonts w:hint="eastAsia"/>
        </w:rPr>
        <w:t>7、碾压</w:t>
      </w:r>
    </w:p>
    <w:p>
      <w:r>
        <w:rPr>
          <w:rFonts w:hint="eastAsia"/>
        </w:rPr>
        <w:t>混合料摊铺整型后，立即在全宽范围内进行碾压，碾压方向顺路中心线平行，直线段和不设超高曲线段由边到中，曲线超高段由内侧到外侧，依次均匀碾压。先用振动压路机静压一遍，即进行平整度检测，如有不平，先用人工拉毛，再补料，禁止光面贴补。整平后，再进行振动碾压，重叠轮宽0.4～0.5米，且后轮超过两段的接缝，碾压时压路机头二遍行驶速度为1.5～1.7km/h，稳压阶段控制行驶速度为2～2.5km/h，起步制动做到慢速起步、慢速刹车，碾压至规定遍数后（路面两侧多压2～3遍），及时检测压实度及其它各项指标，如出现不合格时即及时进行补压。压实后表面平整无轮迹或隆起，并有准确的断面和适度的路拱，禁止压路机在已完成或正在碾压的路段上“调头”和急刹车，以保证基层表面不受破坏。</w:t>
      </w:r>
    </w:p>
    <w:p>
      <w:r>
        <w:rPr>
          <w:rFonts w:hint="eastAsia"/>
        </w:rPr>
        <w:t>经拌和、整形的混合料，均控制在24小时内完成碾压，并达到平整、密实，在碾压终了前，将局部高出部分铲除，对局部低洼处，不再进行找补。可留铺沥青面层时处理。</w:t>
      </w:r>
    </w:p>
    <w:p>
      <w:r>
        <w:rPr>
          <w:rFonts w:hint="eastAsia"/>
        </w:rPr>
        <w:t>凡压路机不能碾压的部位，采用机械夯实，使之达到规定的压实度。碾压过程中，水泥稳定碎石表面应始终保持湿润，若有蒸发，即及时补洒适量的水，若有“弹簧”、松散、起皮现象，及时翻松重新拌和或采取换料处理，使其达到质量要求。</w:t>
      </w:r>
    </w:p>
    <w:p>
      <w:r>
        <w:rPr>
          <w:rFonts w:hint="eastAsia"/>
        </w:rPr>
        <w:t>8、接缝处理</w:t>
      </w:r>
    </w:p>
    <w:p>
      <w:r>
        <w:rPr>
          <w:rFonts w:hint="eastAsia"/>
        </w:rPr>
        <w:t>同日施工的两个工作段衔接时，采用搭接施工，前一施工段整形后，留5～8米不碾压，与后一段施工时一起碾压；隔日横缝处理，则采用预留接缝或刨立槽处理的方法。</w:t>
      </w:r>
    </w:p>
    <w:p>
      <w:r>
        <w:rPr>
          <w:rFonts w:hint="eastAsia"/>
        </w:rPr>
        <w:t>9、养护</w:t>
      </w:r>
    </w:p>
    <w:p>
      <w:r>
        <w:rPr>
          <w:rFonts w:hint="eastAsia"/>
        </w:rPr>
        <w:t>基层完工并经监理工程师检查合格后及时进行养生，养生期一般不少于7天，在养生期内始终保持其表面潮湿状态。养生期间，禁止一切车辆通行。</w:t>
      </w:r>
    </w:p>
    <w:p>
      <w:pPr>
        <w:rPr>
          <w:rFonts w:ascii="宋体" w:hAnsi="宋体"/>
        </w:rPr>
      </w:pPr>
      <w:bookmarkStart w:id="188" w:name="_Toc11547"/>
      <w:r>
        <w:rPr>
          <w:rFonts w:hint="eastAsia" w:ascii="宋体" w:hAnsi="宋体"/>
        </w:rPr>
        <w:t>四）彩色沥青混凝土面层施工</w:t>
      </w:r>
      <w:bookmarkEnd w:id="187"/>
      <w:bookmarkEnd w:id="188"/>
    </w:p>
    <w:p>
      <w:r>
        <w:rPr>
          <w:rFonts w:hint="eastAsia"/>
        </w:rPr>
        <w:t>下面层施工前要对基层进行复查，复查包括基层平整度、坡度、强度、外形组成尺寸等数据，如有缺陷应先将基层处理合格并经验收合格后方可进行路面沥青混凝土的施工。</w:t>
      </w:r>
    </w:p>
    <w:p>
      <w:r>
        <w:rPr>
          <w:rFonts w:hint="eastAsia"/>
        </w:rPr>
        <w:t>沥青混凝土路面面层施工工艺流程图</w:t>
      </w:r>
    </w:p>
    <w:p>
      <w:pPr>
        <w:ind w:firstLine="560"/>
        <w:rPr>
          <w:rFonts w:ascii="宋体" w:hAnsi="宋体"/>
          <w:sz w:val="28"/>
          <w:szCs w:val="28"/>
        </w:rPr>
      </w:pPr>
      <w:r>
        <w:rPr>
          <w:rFonts w:ascii="宋体" w:hAnsi="宋体"/>
          <w:sz w:val="28"/>
          <w:szCs w:val="28"/>
        </w:rPr>
        <w:drawing>
          <wp:inline distT="0" distB="0" distL="114300" distR="114300">
            <wp:extent cx="5274310" cy="6762750"/>
            <wp:effectExtent l="0" t="0" r="2540" b="0"/>
            <wp:docPr id="111" name="图片 0" descr="沥青面层施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0" descr="沥青面层施工.jpg"/>
                    <pic:cNvPicPr>
                      <a:picLocks noChangeAspect="1"/>
                    </pic:cNvPicPr>
                  </pic:nvPicPr>
                  <pic:blipFill>
                    <a:blip r:embed="rId21"/>
                    <a:stretch>
                      <a:fillRect/>
                    </a:stretch>
                  </pic:blipFill>
                  <pic:spPr>
                    <a:xfrm>
                      <a:off x="0" y="0"/>
                      <a:ext cx="5274310" cy="6762750"/>
                    </a:xfrm>
                    <a:prstGeom prst="rect">
                      <a:avLst/>
                    </a:prstGeom>
                    <a:noFill/>
                    <a:ln>
                      <a:noFill/>
                    </a:ln>
                  </pic:spPr>
                </pic:pic>
              </a:graphicData>
            </a:graphic>
          </wp:inline>
        </w:drawing>
      </w:r>
    </w:p>
    <w:p>
      <w:pPr>
        <w:rPr>
          <w:rFonts w:hint="eastAsia"/>
          <w:lang w:val="zh-CN"/>
        </w:rPr>
      </w:pPr>
      <w:r>
        <w:rPr>
          <w:rFonts w:hint="eastAsia"/>
          <w:lang w:val="zh-CN"/>
        </w:rPr>
        <w:t>1、洒布透层油</w:t>
      </w:r>
    </w:p>
    <w:p>
      <w:pPr>
        <w:rPr>
          <w:rFonts w:hint="eastAsia"/>
        </w:rPr>
      </w:pPr>
      <w:r>
        <w:rPr>
          <w:rFonts w:hint="eastAsia"/>
        </w:rPr>
        <w:t>在基层碾压成型后表面稍变干燥，但尚未硬化的情况下喷洒透层油。用沥青洒布车均匀洒布，采用PC-2乳化沥青，用量为1.0kg/</w:t>
      </w:r>
      <w:r>
        <w:t>㎡</w:t>
      </w:r>
      <w:r>
        <w:rPr>
          <w:rFonts w:hint="eastAsia"/>
        </w:rPr>
        <w:t>，喷洒后渗透入基层的深度宜不小于5mm，洒布量由专人在现场控制。喷洒后均匀撒布0～5mm石屑，用量2～3m³/1000㎡，并宜采用轮胎压路机碾压1～2遍。</w:t>
      </w:r>
    </w:p>
    <w:p>
      <w:pPr>
        <w:rPr>
          <w:rFonts w:hint="eastAsia"/>
          <w:lang w:val="zh-CN"/>
        </w:rPr>
      </w:pPr>
      <w:r>
        <w:rPr>
          <w:rFonts w:hint="eastAsia"/>
          <w:lang w:val="zh-CN"/>
        </w:rPr>
        <w:t>2、水稳面的清洁</w:t>
      </w:r>
    </w:p>
    <w:p>
      <w:pPr>
        <w:rPr>
          <w:rFonts w:hint="eastAsia"/>
        </w:rPr>
      </w:pPr>
      <w:r>
        <w:rPr>
          <w:rFonts w:hint="eastAsia"/>
        </w:rPr>
        <w:t>在铺筑沥青混凝土面层前彻底清扫下承层，对污染严重段利用高压水枪冲洗，保证铺筑沥青混凝土时路表干燥、清洁、无污染。</w:t>
      </w:r>
    </w:p>
    <w:p>
      <w:pPr>
        <w:rPr>
          <w:rFonts w:hint="eastAsia"/>
          <w:lang w:val="zh-CN"/>
        </w:rPr>
      </w:pPr>
      <w:r>
        <w:rPr>
          <w:rFonts w:hint="eastAsia"/>
          <w:lang w:val="zh-CN"/>
        </w:rPr>
        <w:t>3、按照设计要求做试验段</w:t>
      </w:r>
    </w:p>
    <w:p>
      <w:pPr>
        <w:rPr>
          <w:rFonts w:hint="eastAsia"/>
        </w:rPr>
      </w:pPr>
      <w:r>
        <w:rPr>
          <w:rFonts w:hint="eastAsia"/>
        </w:rPr>
        <w:t>正式施工前根据要求取200m做试验段，通过试验段的施工，确定沥青出厂温度、摊铺温度、碾压温度，松铺系数、最佳机械组合、碾压遍数、行走速度等技术参数，编写试验段总结报告，报监理工程师批准再进行大面积施工。</w:t>
      </w:r>
    </w:p>
    <w:p>
      <w:pPr>
        <w:rPr>
          <w:rFonts w:hint="eastAsia"/>
          <w:lang w:val="zh-CN"/>
        </w:rPr>
      </w:pPr>
      <w:r>
        <w:rPr>
          <w:rFonts w:hint="eastAsia"/>
          <w:lang w:val="zh-CN"/>
        </w:rPr>
        <w:t>4、高程控制</w:t>
      </w:r>
    </w:p>
    <w:p>
      <w:pPr>
        <w:rPr>
          <w:rFonts w:hint="eastAsia"/>
        </w:rPr>
      </w:pPr>
      <w:r>
        <w:rPr>
          <w:rFonts w:hint="eastAsia"/>
        </w:rPr>
        <w:t>根据现场实际情况，为保证铺筑后沥青面层符合设计要求，同时兼顾平整、美观的效果。底层使用一台摊铺机，面层使用一台摊铺机进行铺筑。有路缘石一侧使用划靴，中间部分使用钢绞线控制高程，以保证摊铺机按设计要求正常摊铺。</w:t>
      </w:r>
    </w:p>
    <w:p>
      <w:pPr>
        <w:rPr>
          <w:rFonts w:hint="eastAsia"/>
          <w:lang w:val="zh-CN"/>
        </w:rPr>
      </w:pPr>
      <w:r>
        <w:rPr>
          <w:rFonts w:hint="eastAsia"/>
          <w:lang w:val="zh-CN"/>
        </w:rPr>
        <w:t>5、摊铺沥青混合料</w:t>
      </w:r>
    </w:p>
    <w:p>
      <w:pPr>
        <w:rPr>
          <w:rFonts w:hint="eastAsia"/>
        </w:rPr>
      </w:pPr>
      <w:r>
        <w:rPr>
          <w:rFonts w:hint="eastAsia"/>
        </w:rPr>
        <w:t>根据现场情况及摊铺机性能，本次施工拟采用的摊铺系数为1.2，在摊铺沥青混凝土混合料时，采用F182C戴那派克摊铺机摊铺。摊铺机带有自动找平、压实装置和浮动基准梁，通过电脑传感系统控制标高和横坡、平整度。自卸汽车卸料要有专人指挥，倒车至摊铺机前10-30CM时停车，不得碰撞摊铺机以至影响摊铺效果。卸料后要有专人用温度计测试混合料温度，并作好施工原始记录。沥青混合料的摊铺不得在雨天、路表滞水及平时气温低于10℃时进行。摊铺机一定要保持摊铺的连续性，有专人指挥。摊铺过程中不得随意变换速度，避免中途停顿，影响施工质量。对不规则部分或空间受到限制等摊铺机无法工作的地方采用人工铺筑。人工铺筑时要控制好松铺系数，保证路面平整度。</w:t>
      </w:r>
    </w:p>
    <w:p>
      <w:pPr>
        <w:rPr>
          <w:rFonts w:hint="eastAsia"/>
          <w:lang w:val="zh-CN"/>
        </w:rPr>
      </w:pPr>
      <w:r>
        <w:rPr>
          <w:rFonts w:hint="eastAsia"/>
          <w:lang w:val="zh-CN"/>
        </w:rPr>
        <w:t>6、压实</w:t>
      </w:r>
    </w:p>
    <w:p>
      <w:pPr>
        <w:rPr>
          <w:rFonts w:hint="eastAsia"/>
        </w:rPr>
      </w:pPr>
      <w:r>
        <w:rPr>
          <w:rFonts w:hint="eastAsia"/>
        </w:rPr>
        <w:t>在混合料完成摊铺后立即进行检查，对不规则之处应及时人工进行找补，随后碾压。压实作业程序：初压→复压→终压。压实顺序：横向接缝→纵向接缝→自低处向高处作初次碾压→同（3）步骤作中间碾压→最后碾压。</w:t>
      </w:r>
    </w:p>
    <w:p>
      <w:pPr>
        <w:rPr>
          <w:rFonts w:hint="eastAsia"/>
        </w:rPr>
      </w:pPr>
      <w:r>
        <w:rPr>
          <w:rFonts w:hint="eastAsia"/>
        </w:rPr>
        <w:t>压路机均匀行使，从外向里或从低向高碾压，两轮迹重叠40cm左右，严禁在新铺路面上转向掉头或突然刹车，不能在横向边缘进出，以保证边缘平整。</w:t>
      </w:r>
    </w:p>
    <w:p>
      <w:pPr>
        <w:rPr>
          <w:rFonts w:hint="eastAsia"/>
        </w:rPr>
      </w:pPr>
      <w:r>
        <w:rPr>
          <w:rFonts w:hint="eastAsia"/>
        </w:rPr>
        <w:t>初压：用徐工双刚轮压路机静压2遍，初压温度控制在120℃，将驱动轮面向摊铺机。</w:t>
      </w:r>
    </w:p>
    <w:p>
      <w:pPr>
        <w:rPr>
          <w:rFonts w:hint="eastAsia"/>
        </w:rPr>
      </w:pPr>
      <w:r>
        <w:rPr>
          <w:rFonts w:hint="eastAsia"/>
        </w:rPr>
        <w:t>复压：应紧接初压进行，下面层使用振动压路机高频低幅碾压不少于6遍，压实度达到97%以上。上面层使用25t胶轮压路机进行揉搓碾压，以提高密水性。复压温度不得低于110℃。压实过程中设专人用3米直尺量测平整度，发现问题及时处理。</w:t>
      </w:r>
    </w:p>
    <w:p>
      <w:pPr>
        <w:rPr>
          <w:rFonts w:hint="eastAsia"/>
        </w:rPr>
      </w:pPr>
      <w:r>
        <w:rPr>
          <w:rFonts w:hint="eastAsia"/>
        </w:rPr>
        <w:t>终压：应紧接复压后进行。终压使用双轮钢筒压路机静压2遍用于清除路面轮迹，终压温度不得低于70℃。</w:t>
      </w:r>
    </w:p>
    <w:p>
      <w:pPr>
        <w:rPr>
          <w:rFonts w:hint="eastAsia"/>
          <w:lang w:val="zh-CN"/>
        </w:rPr>
      </w:pPr>
      <w:r>
        <w:rPr>
          <w:rFonts w:hint="eastAsia"/>
          <w:lang w:val="zh-CN"/>
        </w:rPr>
        <w:t xml:space="preserve">7、施工缝处理 </w:t>
      </w:r>
    </w:p>
    <w:p>
      <w:pPr>
        <w:rPr>
          <w:rFonts w:hint="eastAsia"/>
        </w:rPr>
      </w:pPr>
      <w:r>
        <w:rPr>
          <w:rFonts w:hint="eastAsia"/>
        </w:rPr>
        <w:t>沥青混合料摊铺中的纵、横两种接缝都应保持在最小数量，纵向接缝应是连续和平行于路中线与下层接缝错位至少15cm（热接缝）或不少于30cm（冷接缝），并位于通行车辆轮辙之外，施工结束时，摊铺机在接近端部前约1m处将熨平板稍稍抬起驶离现场，用人工将端部混合料铲齐后再予碾压，然后用3m直尺检查平整度，趁尚未冷透时垂直刨除端部层厚不足的部分，使下次施工时成直角连接，平接缝应刷粘层沥青，做到紧密粘结，充分压实，连接平顺。表面层的横向接缝应采用垂直的平接缝，以下各层可以采用斜接缝或阶梯形接缝。铺筑新混合料接头应使接茬软化，压路机先进行横向碾压，再纵向碾压成为一体，充分压实，连接平顺。</w:t>
      </w:r>
    </w:p>
    <w:p>
      <w:pPr>
        <w:rPr>
          <w:rFonts w:hint="eastAsia"/>
          <w:lang w:val="zh-CN"/>
        </w:rPr>
      </w:pPr>
      <w:r>
        <w:rPr>
          <w:rFonts w:hint="eastAsia"/>
          <w:lang w:val="zh-CN"/>
        </w:rPr>
        <w:t>8、边角处理</w:t>
      </w:r>
    </w:p>
    <w:p>
      <w:pPr>
        <w:rPr>
          <w:rFonts w:hint="eastAsia"/>
        </w:rPr>
      </w:pPr>
      <w:r>
        <w:rPr>
          <w:rFonts w:hint="eastAsia"/>
        </w:rPr>
        <w:t>压路机碾压不到的地方，应用小型压路机或热的平板夯把混合料夯实以完成碾压的路面不再修补表面。</w:t>
      </w:r>
    </w:p>
    <w:p>
      <w:pPr>
        <w:rPr>
          <w:rFonts w:hint="eastAsia"/>
          <w:lang w:val="zh-CN"/>
        </w:rPr>
      </w:pPr>
      <w:r>
        <w:rPr>
          <w:rFonts w:hint="eastAsia"/>
          <w:lang w:val="zh-CN"/>
        </w:rPr>
        <w:t>9、开放交通</w:t>
      </w:r>
    </w:p>
    <w:p>
      <w:pPr>
        <w:rPr>
          <w:rFonts w:hint="eastAsia"/>
        </w:rPr>
      </w:pPr>
      <w:r>
        <w:rPr>
          <w:rFonts w:hint="eastAsia"/>
        </w:rPr>
        <w:t>待摊铺层完全自然冷却，混合料表面温度低于50℃后，方可开放交通。若需提早开放交通，则撒水冷却降低混合料温度。</w:t>
      </w:r>
    </w:p>
    <w:p>
      <w:pPr>
        <w:rPr>
          <w:rFonts w:hint="eastAsia"/>
        </w:rPr>
      </w:pPr>
      <w:r>
        <w:rPr>
          <w:rFonts w:hint="eastAsia"/>
        </w:rPr>
        <w:t>10、新建道路与原有道路结合部分施工方法</w:t>
      </w:r>
    </w:p>
    <w:p>
      <w:pPr>
        <w:rPr>
          <w:rFonts w:hint="eastAsia"/>
        </w:rPr>
      </w:pPr>
      <w:r>
        <w:rPr>
          <w:rFonts w:hint="eastAsia"/>
        </w:rPr>
        <w:t>新建改线道路与原道路改路改出交界位置，在结构层施工时应做好与原有道路的衔接，防止造成不均匀沉降。</w:t>
      </w:r>
    </w:p>
    <w:p>
      <w:pPr>
        <w:rPr>
          <w:rFonts w:hint="eastAsia" w:ascii="宋体" w:hAnsi="宋体"/>
        </w:rPr>
      </w:pPr>
      <w:r>
        <w:rPr>
          <w:rFonts w:hint="eastAsia" w:ascii="宋体" w:hAnsi="宋体"/>
        </w:rPr>
        <w:t>五）发光路面涂料喷涂</w:t>
      </w:r>
    </w:p>
    <w:p>
      <w:pPr>
        <w:rPr>
          <w:rFonts w:hint="eastAsia"/>
        </w:rPr>
      </w:pPr>
      <w:bookmarkStart w:id="189" w:name="_Toc9800"/>
      <w:bookmarkStart w:id="190" w:name="_Toc24757"/>
      <w:r>
        <w:rPr>
          <w:rFonts w:hint="eastAsia"/>
        </w:rPr>
        <w:t>1、发光涂料的配置</w:t>
      </w:r>
    </w:p>
    <w:p>
      <w:r>
        <w:rPr>
          <w:rFonts w:hint="eastAsia"/>
        </w:rPr>
        <w:t>（1）选用透明度好的中性或弱本性酸性有机树脂，如:聚氨酯树脂，丙烯酸树脂，环氧树脂，聚酯树脂，PVC树脂，聚乙烯醇缩丁醛树脂等。</w:t>
      </w:r>
    </w:p>
    <w:p>
      <w:pPr>
        <w:rPr>
          <w:rFonts w:hint="eastAsia"/>
        </w:rPr>
      </w:pPr>
      <w:r>
        <w:rPr>
          <w:rFonts w:hint="eastAsia"/>
        </w:rPr>
        <w:t>（2）在有机树脂中参入蓝色发光颜料。发光颜料的用量为总量的20%-50%(重量比)，或根据发光亮度及发光时间来选择发光颜料的用量。</w:t>
      </w:r>
    </w:p>
    <w:p>
      <w:pPr>
        <w:rPr>
          <w:rFonts w:hint="eastAsia"/>
        </w:rPr>
      </w:pPr>
      <w:r>
        <w:rPr>
          <w:rFonts w:hint="eastAsia"/>
        </w:rPr>
        <w:t>（3）为减少沉淀，可使用高粘度树脂或使用防沉剂，并在使用前搅拌均匀。</w:t>
      </w:r>
    </w:p>
    <w:p>
      <w:pPr>
        <w:rPr>
          <w:rFonts w:hint="eastAsia"/>
        </w:rPr>
      </w:pPr>
      <w:r>
        <w:rPr>
          <w:rFonts w:hint="eastAsia"/>
        </w:rPr>
        <w:t>2、施工方法</w:t>
      </w:r>
    </w:p>
    <w:p>
      <w:r>
        <w:rPr>
          <w:rFonts w:hint="eastAsia"/>
        </w:rPr>
        <w:t>（1）使用发光涂料分别进行刷涂，滚涂，喷涂，刮涂，等工艺做出色块，供甲方选择一种施工工艺。</w:t>
      </w:r>
    </w:p>
    <w:p>
      <w:pPr>
        <w:rPr>
          <w:rFonts w:hint="eastAsia"/>
        </w:rPr>
      </w:pPr>
      <w:r>
        <w:rPr>
          <w:rFonts w:hint="eastAsia"/>
        </w:rPr>
        <w:t>（2）在发光涂层施工之前先进行白色底漆涂刷，以提高发光亮度。</w:t>
      </w:r>
    </w:p>
    <w:p>
      <w:pPr>
        <w:rPr>
          <w:rFonts w:hint="eastAsia"/>
        </w:rPr>
      </w:pPr>
      <w:r>
        <w:rPr>
          <w:rFonts w:hint="eastAsia"/>
        </w:rPr>
        <w:t>（3）为了获得较为理想的发光亮度，发光涂层最少应为100-150um。</w:t>
      </w:r>
    </w:p>
    <w:p>
      <w:pPr>
        <w:rPr>
          <w:rFonts w:hint="eastAsia"/>
        </w:rPr>
      </w:pPr>
      <w:r>
        <w:rPr>
          <w:rFonts w:hint="eastAsia"/>
        </w:rPr>
        <w:t>（4）在发光涂层上涂刷清漆罩光，以提高涂层的光泽度和耐候性。</w:t>
      </w:r>
    </w:p>
    <w:p>
      <w:pPr>
        <w:rPr>
          <w:rFonts w:hint="eastAsia" w:ascii="宋体" w:hAnsi="宋体"/>
        </w:rPr>
      </w:pPr>
      <w:r>
        <w:rPr>
          <w:rFonts w:hint="eastAsia" w:ascii="宋体" w:hAnsi="宋体"/>
        </w:rPr>
        <w:t>六）路面标记标线施工</w:t>
      </w:r>
    </w:p>
    <w:p>
      <w:pPr>
        <w:rPr>
          <w:rFonts w:hint="eastAsia"/>
        </w:rPr>
      </w:pPr>
      <w:r>
        <w:rPr>
          <w:rFonts w:hint="eastAsia"/>
        </w:rPr>
        <w:t>1、常温(冷涂)型标线的特性及设置原则</w:t>
      </w:r>
    </w:p>
    <w:p>
      <w:pPr>
        <w:rPr>
          <w:rFonts w:hint="eastAsia"/>
        </w:rPr>
      </w:pPr>
      <w:r>
        <w:rPr>
          <w:rFonts w:hint="eastAsia"/>
        </w:rPr>
        <w:t>冷涂标线由常温型反光涂料加常温型涂料稀释剂充分搅拌后，并使用气动喷涂或高压无气喷涂的喷涂机具喷涂而成。常温型漆干膜漆划厚度为0.15-0.2mm</w:t>
      </w:r>
    </w:p>
    <w:p>
      <w:pPr>
        <w:rPr>
          <w:rFonts w:hint="eastAsia"/>
        </w:rPr>
      </w:pPr>
      <w:r>
        <w:rPr>
          <w:rFonts w:hint="eastAsia"/>
        </w:rPr>
        <w:t>标线施工时应避免灰尘等污染物进入为干透的标线表面，必须保证标线施工质量又能保证标线的外观精美。</w:t>
      </w:r>
    </w:p>
    <w:p>
      <w:pPr>
        <w:rPr>
          <w:rFonts w:hint="eastAsia"/>
        </w:rPr>
      </w:pPr>
      <w:r>
        <w:rPr>
          <w:rFonts w:hint="eastAsia"/>
        </w:rPr>
        <w:t>2、常温型(冷涂)标线的施工方法</w:t>
      </w:r>
    </w:p>
    <w:p>
      <w:pPr>
        <w:rPr>
          <w:rFonts w:hint="eastAsia"/>
        </w:rPr>
      </w:pPr>
      <w:r>
        <w:rPr>
          <w:rFonts w:hint="eastAsia"/>
        </w:rPr>
        <w:t>将标线喷涂设备、材料及施工人员运抵施工现场。</w:t>
      </w:r>
    </w:p>
    <w:p>
      <w:pPr>
        <w:rPr>
          <w:rFonts w:hint="eastAsia"/>
        </w:rPr>
      </w:pPr>
      <w:r>
        <w:rPr>
          <w:rFonts w:hint="eastAsia"/>
        </w:rPr>
        <w:t>工程技术人员依据施工图纸结合施工现场确定标线施划的大致方案及先后顺序，同时操作人员现场检验施工设备是否工作正常。</w:t>
      </w:r>
    </w:p>
    <w:p>
      <w:pPr>
        <w:rPr>
          <w:rFonts w:hint="eastAsia"/>
        </w:rPr>
      </w:pPr>
      <w:r>
        <w:rPr>
          <w:rFonts w:hint="eastAsia"/>
        </w:rPr>
        <w:t>现场材料供应人员依据施工顺序按涂料说明书配合比调制涂料。</w:t>
      </w:r>
    </w:p>
    <w:p>
      <w:pPr>
        <w:rPr>
          <w:rFonts w:hint="eastAsia"/>
        </w:rPr>
      </w:pPr>
      <w:r>
        <w:rPr>
          <w:rFonts w:hint="eastAsia"/>
        </w:rPr>
        <w:t>施工现场负责人对现场施工人员进行施工技术及施工安全交底。</w:t>
      </w:r>
    </w:p>
    <w:p>
      <w:pPr>
        <w:rPr>
          <w:rFonts w:hint="eastAsia"/>
        </w:rPr>
      </w:pPr>
      <w:r>
        <w:rPr>
          <w:rFonts w:hint="eastAsia"/>
        </w:rPr>
        <w:t>现场施工人员借助交通警示灯、交通标志、交通反光锥等设施组织道路交通，封闭施工区域并派专人负责疏导现场交通。</w:t>
      </w:r>
    </w:p>
    <w:p>
      <w:pPr>
        <w:rPr>
          <w:rFonts w:hint="eastAsia"/>
        </w:rPr>
      </w:pPr>
      <w:r>
        <w:rPr>
          <w:rFonts w:hint="eastAsia"/>
        </w:rPr>
        <w:t>清洁入员对工区域进行清扫，放样人员开始标线放祥工作，喷涂人员利用提前预备好的试划铁皮或铝板进行试划并调校好设备。</w:t>
      </w:r>
    </w:p>
    <w:p>
      <w:pPr>
        <w:rPr>
          <w:rFonts w:hint="eastAsia"/>
        </w:rPr>
      </w:pPr>
      <w:r>
        <w:rPr>
          <w:rFonts w:hint="eastAsia"/>
        </w:rPr>
        <w:t>标线喷涂人员依据放好的样线或样绳进行标线喷涂作业，同时质检人员对标线的长度、宽度、厚度等数据进行测量，如发现有不符合项及时通知喷涂人员进行修正。</w:t>
      </w:r>
    </w:p>
    <w:p>
      <w:pPr>
        <w:rPr>
          <w:rFonts w:hint="eastAsia"/>
        </w:rPr>
      </w:pPr>
      <w:r>
        <w:rPr>
          <w:rFonts w:hint="eastAsia"/>
        </w:rPr>
        <w:t>当前区域施工完毕后对施工现场进行清扫并撤除交通设施，开放道路交通然后进行下一个施工区域的施工作业，如此循环作业直至施工完毕。</w:t>
      </w:r>
    </w:p>
    <w:p>
      <w:pPr>
        <w:rPr>
          <w:rFonts w:hint="eastAsia" w:ascii="宋体" w:hAnsi="宋体"/>
        </w:rPr>
      </w:pPr>
      <w:r>
        <w:rPr>
          <w:rFonts w:hint="eastAsia" w:ascii="宋体" w:hAnsi="宋体"/>
        </w:rPr>
        <w:t>七）阻车柱施工</w:t>
      </w:r>
    </w:p>
    <w:p>
      <w:pPr>
        <w:rPr>
          <w:rFonts w:hint="eastAsia"/>
        </w:rPr>
      </w:pPr>
      <w:r>
        <w:rPr>
          <w:rFonts w:hint="eastAsia"/>
        </w:rPr>
        <w:t>1、在水稳摊铺完成后，对阻车柱位置进行放线。</w:t>
      </w:r>
    </w:p>
    <w:p>
      <w:pPr>
        <w:rPr>
          <w:rFonts w:hint="eastAsia"/>
        </w:rPr>
      </w:pPr>
      <w:r>
        <w:rPr>
          <w:rFonts w:hint="eastAsia"/>
        </w:rPr>
        <w:t>2、根据放线位置进行阻车柱预埋箱体坑槽开挖。</w:t>
      </w:r>
    </w:p>
    <w:p>
      <w:pPr>
        <w:rPr>
          <w:rFonts w:hint="eastAsia"/>
        </w:rPr>
      </w:pPr>
      <w:r>
        <w:rPr>
          <w:rFonts w:hint="eastAsia"/>
        </w:rPr>
        <w:t>3、在清理好的坑槽内支模并浇筑C30混凝土基础。</w:t>
      </w:r>
    </w:p>
    <w:p>
      <w:pPr>
        <w:rPr>
          <w:rFonts w:hint="eastAsia"/>
        </w:rPr>
      </w:pPr>
      <w:r>
        <w:rPr>
          <w:rFonts w:hint="eastAsia"/>
        </w:rPr>
        <w:t>4、彩色沥青路面施工前在阻车柱点位处做好标记，以方便后期能够找准位置。</w:t>
      </w:r>
    </w:p>
    <w:p>
      <w:pPr>
        <w:rPr>
          <w:rFonts w:hint="eastAsia"/>
        </w:rPr>
      </w:pPr>
      <w:r>
        <w:rPr>
          <w:rFonts w:hint="eastAsia"/>
        </w:rPr>
        <w:t>5、彩色沥青路面施工完成之后，在阻车柱位置标记处采用水钻开孔，安装阻车柱。</w:t>
      </w:r>
    </w:p>
    <w:p>
      <w:pPr>
        <w:pStyle w:val="4"/>
        <w:rPr>
          <w:rFonts w:hint="eastAsia"/>
        </w:rPr>
      </w:pPr>
      <w:r>
        <w:rPr>
          <w:rFonts w:hint="eastAsia"/>
          <w:lang w:eastAsia="zh-CN"/>
        </w:rPr>
        <w:t>（二</w:t>
      </w:r>
      <w:r>
        <w:rPr>
          <w:rFonts w:hint="eastAsia"/>
        </w:rPr>
        <w:t>）</w:t>
      </w:r>
      <w:r>
        <w:rPr>
          <w:rFonts w:hint="eastAsia"/>
          <w:lang w:eastAsia="zh-CN"/>
        </w:rPr>
        <w:t xml:space="preserve"> 广场、园路和台阶</w:t>
      </w:r>
      <w:r>
        <w:rPr>
          <w:rFonts w:hint="eastAsia"/>
        </w:rPr>
        <w:t>施工</w:t>
      </w:r>
    </w:p>
    <w:p>
      <w:pPr>
        <w:rPr>
          <w:rFonts w:hint="eastAsia"/>
          <w:szCs w:val="21"/>
        </w:rPr>
      </w:pPr>
      <w:r>
        <w:rPr>
          <w:rFonts w:hint="eastAsia"/>
          <w:szCs w:val="21"/>
        </w:rPr>
        <w:t>景观广场一、二采用芝麻灰、芝麻黑火烧面花岗岩地面，景观广场三、四、五采用碎拼石板（黄褐色文化石）嵌草地面。</w:t>
      </w:r>
    </w:p>
    <w:p>
      <w:pPr>
        <w:rPr>
          <w:rFonts w:hint="eastAsia"/>
          <w:szCs w:val="21"/>
        </w:rPr>
      </w:pPr>
      <w:r>
        <w:rPr>
          <w:rFonts w:hint="eastAsia"/>
          <w:szCs w:val="21"/>
        </w:rPr>
        <w:t>园路分别为道路宽度为1.5m的透水砖路面、道路宽度为0.8m的石材汀步共两种。</w:t>
      </w:r>
    </w:p>
    <w:p>
      <w:pPr>
        <w:rPr>
          <w:rFonts w:hint="eastAsia"/>
          <w:szCs w:val="21"/>
        </w:rPr>
      </w:pPr>
      <w:r>
        <w:rPr>
          <w:rFonts w:hint="eastAsia"/>
          <w:szCs w:val="21"/>
        </w:rPr>
        <w:t>台阶分别采用宽度为60cm（或50cm）的芝麻灰花岗岩石材台阶、芝麻灰花岗岩石板与木塑板组合台阶。</w:t>
      </w:r>
    </w:p>
    <w:p>
      <w:pPr>
        <w:rPr>
          <w:szCs w:val="21"/>
        </w:rPr>
      </w:pPr>
      <w:r>
        <w:rPr>
          <w:rFonts w:hint="eastAsia"/>
          <w:szCs w:val="21"/>
        </w:rPr>
        <w:t>一）广场、园路土方施工</w:t>
      </w:r>
    </w:p>
    <w:p>
      <w:pPr>
        <w:rPr>
          <w:szCs w:val="21"/>
        </w:rPr>
      </w:pPr>
      <w:r>
        <w:rPr>
          <w:rFonts w:hint="eastAsia"/>
          <w:szCs w:val="21"/>
        </w:rPr>
        <w:t>土方调配→地形整理→水电预埋管开槽、铺设→机械稳压、震动压实→现场环刀实验</w:t>
      </w:r>
    </w:p>
    <w:p>
      <w:pPr>
        <w:rPr>
          <w:szCs w:val="21"/>
        </w:rPr>
      </w:pPr>
      <w:r>
        <w:rPr>
          <w:rFonts w:hint="eastAsia"/>
          <w:szCs w:val="21"/>
        </w:rPr>
        <w:t>1、土方调配：</w:t>
      </w:r>
    </w:p>
    <w:p>
      <w:pPr>
        <w:rPr>
          <w:szCs w:val="21"/>
        </w:rPr>
      </w:pPr>
      <w:r>
        <w:rPr>
          <w:rFonts w:hint="eastAsia"/>
          <w:szCs w:val="21"/>
        </w:rPr>
        <w:t>先对广场、园路进行标高测量及坐标放线，就近平衡土方为原则外运现场多余土方，采用小型自卸式运输车倒运；对现场超出地基的取土，低于地基的进行局部回填；对填土厚度达到2m以上的采用每层45cm分层压实，用重型履带机械压实，履带板错1/3，速度1-2挡，排压至少4遍以上，如有特殊要求，应采取加固措施。达到设计要求及地基施工规范要求。</w:t>
      </w:r>
    </w:p>
    <w:p>
      <w:pPr>
        <w:rPr>
          <w:szCs w:val="21"/>
        </w:rPr>
      </w:pPr>
      <w:r>
        <w:rPr>
          <w:rFonts w:hint="eastAsia"/>
          <w:szCs w:val="21"/>
        </w:rPr>
        <w:t>2、地形整平及电气预埋管开槽、铺设：</w:t>
      </w:r>
    </w:p>
    <w:p>
      <w:pPr>
        <w:rPr>
          <w:szCs w:val="21"/>
        </w:rPr>
      </w:pPr>
      <w:r>
        <w:rPr>
          <w:rFonts w:hint="eastAsia"/>
          <w:szCs w:val="21"/>
        </w:rPr>
        <w:t>根据图纸采用分区、分段进行整平，现场采用镀锌钢管套管，材料进场配备材料合格证并上报监理工程师，在地形平整完成后进行电气预埋管沟槽开挖深1m、宽0.5米，并进行水电预埋管线的铺设，完成后上报监理工程师进行隐蔽验收，在管沟回填时用人工在预埋管上面铺设0.15m的细软土来保护预埋管，之后用机械回填、压实。</w:t>
      </w:r>
    </w:p>
    <w:p>
      <w:pPr>
        <w:rPr>
          <w:szCs w:val="21"/>
        </w:rPr>
      </w:pPr>
      <w:r>
        <w:rPr>
          <w:rFonts w:hint="eastAsia"/>
          <w:szCs w:val="21"/>
        </w:rPr>
        <w:t>3、填土压实施工：</w:t>
      </w:r>
    </w:p>
    <w:p>
      <w:pPr>
        <w:rPr>
          <w:szCs w:val="21"/>
        </w:rPr>
      </w:pPr>
      <w:r>
        <w:rPr>
          <w:rFonts w:hint="eastAsia"/>
          <w:szCs w:val="21"/>
        </w:rPr>
        <w:t>(1)使用压路机压实，碾压从广场边开始逐渐移向广场中，并于全宽内顺序均匀压实，坑洼要随时填补平整，发现弹软现象，应进行翻晒或改换干土，广场边碾压不到之处，要用人工夯实或用小型压实机具压实。</w:t>
      </w:r>
    </w:p>
    <w:p>
      <w:pPr>
        <w:rPr>
          <w:szCs w:val="21"/>
        </w:rPr>
      </w:pPr>
      <w:r>
        <w:rPr>
          <w:rFonts w:hint="eastAsia"/>
          <w:szCs w:val="21"/>
        </w:rPr>
        <w:t>(2)不能上碾部位，用重型履带机械压实，履带板错1/3，速度1-2挡，排压至少4遍以上，如有特殊要求，应采取加固措施。</w:t>
      </w:r>
    </w:p>
    <w:p>
      <w:pPr>
        <w:rPr>
          <w:szCs w:val="21"/>
        </w:rPr>
      </w:pPr>
      <w:r>
        <w:rPr>
          <w:rFonts w:hint="eastAsia"/>
          <w:szCs w:val="21"/>
        </w:rPr>
        <w:t>(3)用胶轮压路机或双轮振动压路机碾压，重叠宽度至少30cm，碾速不超过每分钟30m。</w:t>
      </w:r>
    </w:p>
    <w:p>
      <w:pPr>
        <w:rPr>
          <w:szCs w:val="21"/>
        </w:rPr>
      </w:pPr>
      <w:r>
        <w:rPr>
          <w:rFonts w:hint="eastAsia"/>
          <w:szCs w:val="21"/>
        </w:rPr>
        <w:t>(5)广场地基填土要分层碾压，含水量适度达到设计要求，过湿应进行翻晒，过干应洒水翻拌均匀，各种压路机碾压遍压遍数根据要求压实度而定，检验合格后方准继续上土。</w:t>
      </w:r>
    </w:p>
    <w:p>
      <w:pPr>
        <w:rPr>
          <w:szCs w:val="21"/>
        </w:rPr>
      </w:pPr>
      <w:r>
        <w:rPr>
          <w:rFonts w:hint="eastAsia"/>
          <w:szCs w:val="21"/>
        </w:rPr>
        <w:t>(6)广场地基填土前应根据不同土壤种类取样作环刀试验，以求得各种土质最大干密度和最佳含水量，作为检验各种土质填土压实度的依据。广场地基填土应按规定分段分层系统地检验压实度，并填写记录，竣工后由测试人员负责整理齐全，作为竣工验收质量的依据。</w:t>
      </w:r>
    </w:p>
    <w:p>
      <w:pPr>
        <w:rPr>
          <w:szCs w:val="21"/>
        </w:rPr>
      </w:pPr>
      <w:r>
        <w:rPr>
          <w:rFonts w:hint="eastAsia"/>
          <w:szCs w:val="21"/>
        </w:rPr>
        <w:t>二）铺设级配砂石</w:t>
      </w:r>
    </w:p>
    <w:p>
      <w:pPr>
        <w:rPr>
          <w:szCs w:val="21"/>
        </w:rPr>
      </w:pPr>
      <w:r>
        <w:rPr>
          <w:rFonts w:hint="eastAsia"/>
          <w:szCs w:val="21"/>
        </w:rPr>
        <w:t>1、施工准备情况： </w:t>
      </w:r>
    </w:p>
    <w:p>
      <w:pPr>
        <w:rPr>
          <w:szCs w:val="21"/>
        </w:rPr>
      </w:pPr>
      <w:r>
        <w:rPr>
          <w:rFonts w:hint="eastAsia"/>
          <w:szCs w:val="21"/>
        </w:rPr>
        <w:t xml:space="preserve"> (1)施工测量准备 </w:t>
      </w:r>
    </w:p>
    <w:p>
      <w:pPr>
        <w:rPr>
          <w:szCs w:val="21"/>
        </w:rPr>
      </w:pPr>
      <w:r>
        <w:rPr>
          <w:rFonts w:hint="eastAsia"/>
          <w:szCs w:val="21"/>
        </w:rPr>
        <w:t>水准点和导线点完成对施工现场的复测，满足设计要求及技术规范要求。 </w:t>
      </w:r>
    </w:p>
    <w:p>
      <w:pPr>
        <w:rPr>
          <w:szCs w:val="21"/>
        </w:rPr>
      </w:pPr>
      <w:r>
        <w:rPr>
          <w:rFonts w:hint="eastAsia"/>
          <w:szCs w:val="21"/>
        </w:rPr>
        <w:t xml:space="preserve"> (2)配合比试验情况 </w:t>
      </w:r>
    </w:p>
    <w:p>
      <w:pPr>
        <w:rPr>
          <w:szCs w:val="21"/>
        </w:rPr>
      </w:pPr>
      <w:r>
        <w:rPr>
          <w:rFonts w:hint="eastAsia"/>
          <w:szCs w:val="21"/>
        </w:rPr>
        <w:t>级配砂石材料，不得含有草根、树叶、塑料袋等有机杂物及垃圾。上层含泥量不宜超过3%。砂石最大粒径不得大于垫层或虚铺厚度的2/3。</w:t>
      </w:r>
    </w:p>
    <w:p>
      <w:pPr>
        <w:rPr>
          <w:szCs w:val="21"/>
        </w:rPr>
      </w:pPr>
      <w:r>
        <w:rPr>
          <w:rFonts w:hint="eastAsia"/>
          <w:szCs w:val="21"/>
        </w:rPr>
        <w:t>(3)施工放样： </w:t>
      </w:r>
    </w:p>
    <w:p>
      <w:pPr>
        <w:rPr>
          <w:szCs w:val="21"/>
        </w:rPr>
      </w:pPr>
      <w:r>
        <w:rPr>
          <w:rFonts w:hint="eastAsia"/>
          <w:szCs w:val="21"/>
        </w:rPr>
        <w:t>用全站仪、GPS等每10m定出级配砂石摊铺两侧坡脚线，在广场分层平台两侧用木桩标记，以控制级配砂石摊铺宽度。测量控制桩间距设5m-10m一个，采取内、外边桩用水准仪测量标记高程来控制标高。标高控制桩测量完成后，挂线来控制级配砂石面高程。 </w:t>
      </w:r>
    </w:p>
    <w:p>
      <w:pPr>
        <w:rPr>
          <w:szCs w:val="21"/>
        </w:rPr>
      </w:pPr>
      <w:r>
        <w:rPr>
          <w:rFonts w:hint="eastAsia"/>
          <w:szCs w:val="21"/>
        </w:rPr>
        <w:t>(4)碾压机械、摊铺机械就位： </w:t>
      </w:r>
    </w:p>
    <w:p>
      <w:pPr>
        <w:rPr>
          <w:szCs w:val="21"/>
        </w:rPr>
      </w:pPr>
      <w:r>
        <w:rPr>
          <w:rFonts w:hint="eastAsia"/>
          <w:szCs w:val="21"/>
        </w:rPr>
        <w:t>混合料拌和前，认真检查摊铺机械各个部位，保证各操作系统性能完好，然后移位就位、等料。压路机停于摊铺机械之后，并清理压路机轮。 </w:t>
      </w:r>
    </w:p>
    <w:p>
      <w:pPr>
        <w:rPr>
          <w:szCs w:val="21"/>
        </w:rPr>
      </w:pPr>
      <w:r>
        <w:rPr>
          <w:rFonts w:hint="eastAsia"/>
          <w:szCs w:val="21"/>
        </w:rPr>
        <w:t>(5)铺筑砂石：</w:t>
      </w:r>
    </w:p>
    <w:p>
      <w:pPr>
        <w:rPr>
          <w:szCs w:val="21"/>
        </w:rPr>
      </w:pPr>
      <w:r>
        <w:rPr>
          <w:rFonts w:hint="eastAsia"/>
          <w:szCs w:val="21"/>
        </w:rPr>
        <w:t>级配砂石采用50装载机从现场级配砂石堆放区域倒运至摊铺区域。基层压实度不应小于93%（重击实标准），回弹模量不应小于80MPA。</w:t>
      </w:r>
    </w:p>
    <w:p>
      <w:pPr>
        <w:rPr>
          <w:szCs w:val="21"/>
        </w:rPr>
      </w:pPr>
      <w:r>
        <w:rPr>
          <w:rFonts w:hint="eastAsia"/>
          <w:szCs w:val="21"/>
        </w:rPr>
        <w:t>摊铺级配砂石前基础土层面表面应适量洒水，保持湿润。采用平铲50装载机进行摊铺。在摊铺过程中，速度为10m²/min～15m²/min为宜，垫层在开始摊铺100m²时，现场技术人员立即检测摊铺面的标高及横坡，记录下数据，并根据之前测量的级配砂石底面标高计算出级配砂石松铺厚度及横坡度。同时设专人检测摊铺平整度，不合格时,立即进行调整并记录，合格后，再继续摊铺。 </w:t>
      </w:r>
    </w:p>
    <w:p>
      <w:pPr>
        <w:rPr>
          <w:szCs w:val="21"/>
        </w:rPr>
      </w:pPr>
      <w:r>
        <w:rPr>
          <w:rFonts w:hint="eastAsia"/>
          <w:szCs w:val="21"/>
        </w:rPr>
        <w:t>摊铺级配砂石时随时复测摊铺区域两侧标高桩及位置控制桩，发现问题立即停止摊铺进行控制桩的校准，校准准确无误后进行级配砂石的摊铺，以保证摊铺宽度、厚度准确。 </w:t>
      </w:r>
    </w:p>
    <w:p>
      <w:pPr>
        <w:rPr>
          <w:szCs w:val="21"/>
        </w:rPr>
      </w:pPr>
      <w:r>
        <w:rPr>
          <w:rFonts w:hint="eastAsia"/>
          <w:szCs w:val="21"/>
        </w:rPr>
        <w:t>(6)碾压： </w:t>
      </w:r>
    </w:p>
    <w:p>
      <w:pPr>
        <w:rPr>
          <w:szCs w:val="21"/>
        </w:rPr>
      </w:pPr>
      <w:r>
        <w:rPr>
          <w:rFonts w:hint="eastAsia"/>
          <w:szCs w:val="21"/>
        </w:rPr>
        <w:t>混合料经摊铺与整型后，立即在级配砂石垫层全宽范围内进行碾压。 碾压过程中，级配砂石的表面始终保持潮湿，当混合料的含水量在最佳含水量（-0.5％～1％）时进行碾压。如表面水蒸发得快，需要及时喷洒少量的水，以混合料表面润湿为准。 </w:t>
      </w:r>
    </w:p>
    <w:p>
      <w:pPr>
        <w:rPr>
          <w:szCs w:val="21"/>
        </w:rPr>
      </w:pPr>
      <w:r>
        <w:rPr>
          <w:rFonts w:hint="eastAsia"/>
          <w:szCs w:val="21"/>
        </w:rPr>
        <w:t>第一遍碾压采用20T压路机进行稳压，第二、三、四遍碾压采用20T压路机强振2遍，第五、六遍碾压用20T压路机找平一遍。</w:t>
      </w:r>
    </w:p>
    <w:p>
      <w:pPr>
        <w:rPr>
          <w:szCs w:val="21"/>
        </w:rPr>
      </w:pPr>
      <w:r>
        <w:rPr>
          <w:rFonts w:hint="eastAsia"/>
          <w:szCs w:val="21"/>
        </w:rPr>
        <w:t>边缘、转角处及路牙石基础、料石基础等级配砂石基础应用人工或蛙式打夯机补夯密实。人行道基础及较窄平台级配砂石基础采用8T压路机进行碾压，大面积的级配砂石基础，采用20t的压路机进行碾压。</w:t>
      </w:r>
    </w:p>
    <w:p>
      <w:pPr>
        <w:rPr>
          <w:szCs w:val="21"/>
        </w:rPr>
      </w:pPr>
      <w:r>
        <w:rPr>
          <w:rFonts w:hint="eastAsia"/>
          <w:szCs w:val="21"/>
        </w:rPr>
        <w:t> (7)找平和验收：</w:t>
      </w:r>
    </w:p>
    <w:p>
      <w:pPr>
        <w:rPr>
          <w:szCs w:val="21"/>
        </w:rPr>
      </w:pPr>
      <w:r>
        <w:rPr>
          <w:rFonts w:hint="eastAsia"/>
          <w:szCs w:val="21"/>
        </w:rPr>
        <w:t>施工时应分层找平，夯压密实，下基层完成后，上报监理部，监理工程师现场指定检查点，用1000平方三个点的频率进行压实度试验（灌砂法）。下层密实度合格后，方可进行上层施工。上层级配砂石压（夯）实完成后，表面应拉线找平，并且要符合设计规定的标高。对于拌合不均匀区域去除，并更换级配较为均匀、湿度适中的级配砂石，更换后按照规范要求压实、找平。上基层完成后，上报监理部，监理工程师现场指定检查点，用1000平方三个点的频率进行压实度试验（灌砂法）。</w:t>
      </w:r>
    </w:p>
    <w:p>
      <w:pPr>
        <w:rPr>
          <w:szCs w:val="21"/>
        </w:rPr>
      </w:pPr>
      <w:r>
        <w:rPr>
          <w:rFonts w:hint="eastAsia"/>
          <w:szCs w:val="21"/>
        </w:rPr>
        <w:t>(8)成型后的管理： </w:t>
      </w:r>
    </w:p>
    <w:p>
      <w:pPr>
        <w:rPr>
          <w:szCs w:val="21"/>
        </w:rPr>
      </w:pPr>
      <w:r>
        <w:rPr>
          <w:rFonts w:hint="eastAsia"/>
          <w:szCs w:val="21"/>
        </w:rPr>
        <w:t>成型后的级配砂石实行交通限制，禁止急刹车和急转弯。</w:t>
      </w:r>
    </w:p>
    <w:p>
      <w:pPr>
        <w:rPr>
          <w:szCs w:val="21"/>
        </w:rPr>
      </w:pPr>
      <w:r>
        <w:rPr>
          <w:rFonts w:hint="eastAsia"/>
          <w:szCs w:val="21"/>
        </w:rPr>
        <w:t>三）混凝土浇筑</w:t>
      </w:r>
    </w:p>
    <w:p>
      <w:pPr>
        <w:rPr>
          <w:szCs w:val="21"/>
        </w:rPr>
      </w:pPr>
      <w:r>
        <w:rPr>
          <w:rFonts w:hint="eastAsia"/>
          <w:szCs w:val="21"/>
        </w:rPr>
        <w:t>1、基层处理</w:t>
      </w:r>
    </w:p>
    <w:p>
      <w:pPr>
        <w:rPr>
          <w:szCs w:val="21"/>
        </w:rPr>
      </w:pPr>
      <w:r>
        <w:rPr>
          <w:rFonts w:hint="eastAsia"/>
          <w:szCs w:val="21"/>
        </w:rPr>
        <w:t>混凝土垫层下级配砂石基础面清理干净，不得有草根、树叶、塑料袋等有机杂物及垃圾。混凝土垫层铺设前，洒水保持级配砂石表面湿润。</w:t>
      </w:r>
    </w:p>
    <w:p>
      <w:pPr>
        <w:rPr>
          <w:szCs w:val="21"/>
        </w:rPr>
      </w:pPr>
      <w:r>
        <w:rPr>
          <w:rFonts w:hint="eastAsia"/>
          <w:szCs w:val="21"/>
        </w:rPr>
        <w:t xml:space="preserve">2、测设标高控制线 </w:t>
      </w:r>
    </w:p>
    <w:p>
      <w:pPr>
        <w:rPr>
          <w:szCs w:val="21"/>
        </w:rPr>
      </w:pPr>
      <w:r>
        <w:rPr>
          <w:rFonts w:hint="eastAsia"/>
          <w:szCs w:val="21"/>
        </w:rPr>
        <w:t>根据标高控制桩，测量出垫层标高，在四周木桩标记标高控制线，大面积施工时增测木桩标高控制点，间距不大于3m。</w:t>
      </w:r>
    </w:p>
    <w:p>
      <w:pPr>
        <w:rPr>
          <w:szCs w:val="21"/>
        </w:rPr>
      </w:pPr>
      <w:r>
        <w:rPr>
          <w:rFonts w:hint="eastAsia"/>
          <w:szCs w:val="21"/>
        </w:rPr>
        <w:t>3、混凝土拌制</w:t>
      </w:r>
    </w:p>
    <w:p>
      <w:pPr>
        <w:rPr>
          <w:szCs w:val="21"/>
        </w:rPr>
      </w:pPr>
      <w:r>
        <w:rPr>
          <w:rFonts w:hint="eastAsia"/>
          <w:szCs w:val="21"/>
        </w:rPr>
        <w:t>本工程施工混凝土采用商砼，质检员负责审核混凝土的出厂时间、到达时间，并检测坍落度。</w:t>
      </w:r>
    </w:p>
    <w:p>
      <w:pPr>
        <w:rPr>
          <w:szCs w:val="21"/>
        </w:rPr>
      </w:pPr>
      <w:r>
        <w:rPr>
          <w:rFonts w:hint="eastAsia"/>
          <w:szCs w:val="21"/>
        </w:rPr>
        <w:t>4、台阶混凝土施工</w:t>
      </w:r>
    </w:p>
    <w:p>
      <w:pPr>
        <w:rPr>
          <w:szCs w:val="21"/>
        </w:rPr>
      </w:pPr>
      <w:r>
        <w:rPr>
          <w:rFonts w:hint="eastAsia"/>
          <w:szCs w:val="21"/>
        </w:rPr>
        <w:t>(1)混凝土的浇筑</w:t>
      </w:r>
    </w:p>
    <w:p>
      <w:pPr>
        <w:rPr>
          <w:szCs w:val="21"/>
        </w:rPr>
      </w:pPr>
      <w:r>
        <w:rPr>
          <w:rFonts w:hint="eastAsia"/>
          <w:szCs w:val="21"/>
        </w:rPr>
        <w:t>混凝土的下料口距离所浇筑的混凝土表面高度不得超过2m。如自由倾落超过2m时，应采用串桶或溜槽。</w:t>
      </w:r>
    </w:p>
    <w:p>
      <w:pPr>
        <w:rPr>
          <w:szCs w:val="21"/>
        </w:rPr>
      </w:pPr>
      <w:r>
        <w:rPr>
          <w:rFonts w:hint="eastAsia"/>
          <w:szCs w:val="21"/>
        </w:rPr>
        <w:t>混凝土的浇筑应分层连续进行，一般分层厚度为振捣器作用部分长度的1.25倍，最大不超过50cm。</w:t>
      </w:r>
    </w:p>
    <w:p>
      <w:pPr>
        <w:rPr>
          <w:szCs w:val="21"/>
        </w:rPr>
      </w:pPr>
      <w:r>
        <w:rPr>
          <w:rFonts w:hint="eastAsia"/>
          <w:szCs w:val="21"/>
        </w:rPr>
        <w:t>用平板式振捣器应逐点移动，顺序进行，不得遗漏，做到振捣密实。平板振捣器的移动间距，应能保证振动器的平板覆盖已振捣的边缘。混凝土不能连续浇筑时，一般超过2小时，应按施工缝处理。</w:t>
      </w:r>
    </w:p>
    <w:p>
      <w:pPr>
        <w:rPr>
          <w:szCs w:val="21"/>
        </w:rPr>
      </w:pPr>
      <w:r>
        <w:rPr>
          <w:rFonts w:hint="eastAsia"/>
          <w:szCs w:val="21"/>
        </w:rPr>
        <w:t>浇筑混凝土时，经常注意观察模板、支架、管道和预留孔、预埋件有无走动情况。当发现有变形、位移时，立即停止浇筑，并及时处理好，再继续浇筑。混凝土振捣密实后，表面用木抹子搓平。</w:t>
      </w:r>
    </w:p>
    <w:p>
      <w:pPr>
        <w:rPr>
          <w:szCs w:val="21"/>
        </w:rPr>
      </w:pPr>
      <w:r>
        <w:rPr>
          <w:rFonts w:hint="eastAsia"/>
          <w:szCs w:val="21"/>
        </w:rPr>
        <w:t>(2)质量标准</w:t>
      </w:r>
    </w:p>
    <w:p>
      <w:pPr>
        <w:rPr>
          <w:szCs w:val="21"/>
        </w:rPr>
      </w:pPr>
      <w:r>
        <w:rPr>
          <w:rFonts w:hint="eastAsia"/>
          <w:szCs w:val="21"/>
        </w:rPr>
        <w:t>混凝土所用的水泥、水、骨料、外加剂等必须符合施工规范和有关标准的规定。</w:t>
      </w:r>
    </w:p>
    <w:p>
      <w:pPr>
        <w:rPr>
          <w:szCs w:val="21"/>
        </w:rPr>
      </w:pPr>
      <w:r>
        <w:rPr>
          <w:rFonts w:hint="eastAsia"/>
          <w:szCs w:val="21"/>
        </w:rPr>
        <w:t>混凝土的配合比、原材料计量、搅拌、养护和施工缝处理，必须符合施工规范的规定。</w:t>
      </w:r>
    </w:p>
    <w:p>
      <w:pPr>
        <w:rPr>
          <w:szCs w:val="21"/>
        </w:rPr>
      </w:pPr>
      <w:r>
        <w:rPr>
          <w:rFonts w:hint="eastAsia"/>
          <w:szCs w:val="21"/>
        </w:rPr>
        <w:t>评定混凝土强度的试块，必须按《混凝土强度检验评定标准》的规定取样、制作、养护和试验。其强度必须符合施工规范的规定。</w:t>
      </w:r>
    </w:p>
    <w:p>
      <w:pPr>
        <w:rPr>
          <w:szCs w:val="21"/>
        </w:rPr>
      </w:pPr>
      <w:r>
        <w:rPr>
          <w:rFonts w:hint="eastAsia"/>
          <w:szCs w:val="21"/>
        </w:rPr>
        <w:t>(3)应注意的问题</w:t>
      </w:r>
    </w:p>
    <w:p>
      <w:pPr>
        <w:rPr>
          <w:szCs w:val="21"/>
        </w:rPr>
      </w:pPr>
      <w:r>
        <w:rPr>
          <w:rFonts w:hint="eastAsia"/>
          <w:szCs w:val="21"/>
        </w:rPr>
        <w:t>在混凝土强度能保证其表面及棱角不因拆除模板而损坏时，方可拆除侧面模板。</w:t>
      </w:r>
    </w:p>
    <w:p>
      <w:pPr>
        <w:rPr>
          <w:szCs w:val="21"/>
        </w:rPr>
      </w:pPr>
      <w:r>
        <w:rPr>
          <w:rFonts w:hint="eastAsia"/>
          <w:szCs w:val="21"/>
        </w:rPr>
        <w:t>在已浇筑的混凝土强度达到1.2MPa以后，方可在其上来往行人和进行上部施工。</w:t>
      </w:r>
    </w:p>
    <w:p>
      <w:pPr>
        <w:rPr>
          <w:szCs w:val="21"/>
        </w:rPr>
      </w:pPr>
      <w:r>
        <w:rPr>
          <w:rFonts w:hint="eastAsia"/>
          <w:szCs w:val="21"/>
        </w:rPr>
        <w:t>成品保护：施工完成后严格做好成品保护，应全部覆盖，避免遭受污染,并做好防寒保温处理。</w:t>
      </w:r>
    </w:p>
    <w:p>
      <w:pPr>
        <w:rPr>
          <w:szCs w:val="21"/>
        </w:rPr>
      </w:pPr>
      <w:r>
        <w:rPr>
          <w:rFonts w:hint="eastAsia"/>
          <w:szCs w:val="21"/>
        </w:rPr>
        <w:t>5、混凝土垫层施工</w:t>
      </w:r>
    </w:p>
    <w:p>
      <w:pPr>
        <w:rPr>
          <w:szCs w:val="21"/>
        </w:rPr>
      </w:pPr>
      <w:r>
        <w:rPr>
          <w:rFonts w:hint="eastAsia"/>
          <w:szCs w:val="21"/>
        </w:rPr>
        <w:t>(1)铺设混凝土</w:t>
      </w:r>
    </w:p>
    <w:p>
      <w:pPr>
        <w:rPr>
          <w:szCs w:val="21"/>
        </w:rPr>
      </w:pPr>
      <w:r>
        <w:rPr>
          <w:rFonts w:hint="eastAsia"/>
          <w:szCs w:val="21"/>
        </w:rPr>
        <w:t>铺设混凝土前先在基层上，刷一道聚合物水泥浆，随刷随铺混凝土，铺设从一端开始，有内向外退着操作，或由短边开始沿长边方向进行铺设。</w:t>
      </w:r>
    </w:p>
    <w:p>
      <w:pPr>
        <w:rPr>
          <w:szCs w:val="21"/>
        </w:rPr>
      </w:pPr>
      <w:r>
        <w:rPr>
          <w:rFonts w:hint="eastAsia"/>
          <w:szCs w:val="21"/>
        </w:rPr>
        <w:t>大面积的水泥混凝土垫层，设置纵向缩缝和横向缩缝，纵向缩缝间距不大于6m，横向缩缝不大于12m。</w:t>
      </w:r>
    </w:p>
    <w:p>
      <w:pPr>
        <w:rPr>
          <w:szCs w:val="21"/>
        </w:rPr>
      </w:pPr>
      <w:r>
        <w:rPr>
          <w:rFonts w:hint="eastAsia"/>
          <w:szCs w:val="21"/>
        </w:rPr>
        <w:t>垫层的纵向缩缝做平头缝或加肋板平头缝，当垫层厚度大于150mm时，可做企口缝。横向缩缝可做假缝。</w:t>
      </w:r>
    </w:p>
    <w:p>
      <w:pPr>
        <w:rPr>
          <w:szCs w:val="21"/>
        </w:rPr>
      </w:pPr>
      <w:r>
        <w:rPr>
          <w:rFonts w:hint="eastAsia"/>
          <w:szCs w:val="21"/>
        </w:rPr>
        <w:t>观景平台周围等大面积水泥混凝土垫层分区段浇筑，分区段结合变形缝位置、不同类型的建筑地面连接处和设备基础的位置进行划分，并与设置的纵向、横向缩缝的间距一致。</w:t>
      </w:r>
    </w:p>
    <w:p>
      <w:pPr>
        <w:rPr>
          <w:szCs w:val="21"/>
        </w:rPr>
      </w:pPr>
      <w:r>
        <w:rPr>
          <w:rFonts w:hint="eastAsia"/>
          <w:szCs w:val="21"/>
        </w:rPr>
        <w:t>(2)振捣</w:t>
      </w:r>
    </w:p>
    <w:p>
      <w:pPr>
        <w:rPr>
          <w:szCs w:val="21"/>
        </w:rPr>
      </w:pPr>
      <w:r>
        <w:rPr>
          <w:rFonts w:hint="eastAsia"/>
          <w:szCs w:val="21"/>
        </w:rPr>
        <w:t>用铁锹摊铺混凝土，厚度略高于垫层面，随即用平板振捣器振捣，平板振捣器移动间距保证振动器的平板覆盖已振动部分的边缘，厚度超过200mm时，用插入式振捣器振捣，其移动距离不大于作用半径的1.5倍，每一振处使混凝土表面呈现浮浆和不再沉落，不得漏振，保证混凝土密实，并按规定留置混凝土试块以检验其强度。</w:t>
      </w:r>
    </w:p>
    <w:p>
      <w:pPr>
        <w:rPr>
          <w:szCs w:val="21"/>
        </w:rPr>
      </w:pPr>
      <w:r>
        <w:rPr>
          <w:rFonts w:hint="eastAsia"/>
          <w:szCs w:val="21"/>
        </w:rPr>
        <w:t>6、找平、试验</w:t>
      </w:r>
    </w:p>
    <w:p>
      <w:pPr>
        <w:rPr>
          <w:szCs w:val="21"/>
        </w:rPr>
      </w:pPr>
      <w:r>
        <w:rPr>
          <w:rFonts w:hint="eastAsia"/>
          <w:szCs w:val="21"/>
        </w:rPr>
        <w:t>混凝土振捣密实后，按照标高控制线检查平整度，用木刮杠刮平，表面用木抹子搓平，有坡度要求的，按设计要求的坡度找坡。因现场浇筑混凝土采用商混，商混出厂商混站每100立方留三组标养试块，现场混凝土浇筑每100立方留三组同养试块，养护期达到，送至试验室检测。</w:t>
      </w:r>
    </w:p>
    <w:p>
      <w:pPr>
        <w:rPr>
          <w:szCs w:val="21"/>
        </w:rPr>
      </w:pPr>
      <w:r>
        <w:rPr>
          <w:rFonts w:hint="eastAsia"/>
          <w:szCs w:val="21"/>
        </w:rPr>
        <w:t>7、养护</w:t>
      </w:r>
    </w:p>
    <w:p>
      <w:pPr>
        <w:rPr>
          <w:szCs w:val="21"/>
        </w:rPr>
      </w:pPr>
      <w:r>
        <w:rPr>
          <w:rFonts w:hint="eastAsia"/>
          <w:szCs w:val="21"/>
        </w:rPr>
        <w:t>混凝土浇筑完毕后，应在12小时内加以覆盖和浇水，浇水次数应能保持混凝土有足够的润湿状态。养护期一般不少于7天。</w:t>
      </w:r>
    </w:p>
    <w:p>
      <w:pPr>
        <w:rPr>
          <w:szCs w:val="21"/>
        </w:rPr>
      </w:pPr>
      <w:r>
        <w:rPr>
          <w:rFonts w:hint="eastAsia"/>
          <w:szCs w:val="21"/>
        </w:rPr>
        <w:t>8、雨季施工</w:t>
      </w:r>
    </w:p>
    <w:p>
      <w:pPr>
        <w:rPr>
          <w:szCs w:val="21"/>
        </w:rPr>
      </w:pPr>
      <w:r>
        <w:rPr>
          <w:rFonts w:hint="eastAsia"/>
          <w:szCs w:val="21"/>
        </w:rPr>
        <w:t>铺筑混凝土避开雨天，浇筑完成后在12小时内并备有可靠的防雨措施。</w:t>
      </w:r>
    </w:p>
    <w:p>
      <w:pPr>
        <w:rPr>
          <w:szCs w:val="21"/>
        </w:rPr>
      </w:pPr>
      <w:r>
        <w:rPr>
          <w:rFonts w:hint="eastAsia"/>
          <w:szCs w:val="21"/>
        </w:rPr>
        <w:t>9、质量控制</w:t>
      </w:r>
    </w:p>
    <w:p>
      <w:pPr>
        <w:rPr>
          <w:szCs w:val="21"/>
        </w:rPr>
      </w:pPr>
      <w:r>
        <w:rPr>
          <w:rFonts w:hint="eastAsia"/>
          <w:szCs w:val="21"/>
        </w:rPr>
        <w:t>做好水泥混凝土垫层检验批质量验收记录表，混凝土试块检验报告，施工交底记录等。</w:t>
      </w:r>
    </w:p>
    <w:p>
      <w:pPr>
        <w:rPr>
          <w:rFonts w:ascii="宋体" w:hAnsi="宋体" w:cs="宋体"/>
          <w:sz w:val="32"/>
          <w:szCs w:val="32"/>
        </w:rPr>
      </w:pPr>
      <w:r>
        <w:rPr>
          <w:rFonts w:hint="eastAsia"/>
          <w:szCs w:val="21"/>
        </w:rPr>
        <w:t>四）广场铺装</w:t>
      </w:r>
    </w:p>
    <w:p>
      <w:pPr>
        <w:rPr>
          <w:szCs w:val="21"/>
        </w:rPr>
      </w:pPr>
      <w:r>
        <w:rPr>
          <w:rFonts w:hint="eastAsia"/>
          <w:szCs w:val="21"/>
        </w:rPr>
        <w:t>1、工艺流程</w:t>
      </w:r>
    </w:p>
    <w:p>
      <w:pPr>
        <w:rPr>
          <w:szCs w:val="21"/>
        </w:rPr>
      </w:pPr>
      <w:r>
        <w:rPr>
          <w:rFonts w:hint="eastAsia"/>
          <w:szCs w:val="21"/>
        </w:rPr>
        <w:t>按图纸设计要求计算地面石材的规格尺寸——工厂加工——编制出各种图案的铺筑石材编号——地面基层上设铺装控制轴线（点）——弹出分格小线——按图案中心点向外铺筑——不同图案相交处的铺筑——检查：灌浆——清扫。</w:t>
      </w:r>
    </w:p>
    <w:p>
      <w:pPr>
        <w:rPr>
          <w:szCs w:val="21"/>
        </w:rPr>
      </w:pPr>
      <w:r>
        <w:rPr>
          <w:rFonts w:hint="eastAsia"/>
          <w:szCs w:val="21"/>
        </w:rPr>
        <w:t>2、作业条件</w:t>
      </w:r>
    </w:p>
    <w:p>
      <w:pPr>
        <w:rPr>
          <w:szCs w:val="21"/>
        </w:rPr>
      </w:pPr>
      <w:r>
        <w:rPr>
          <w:rFonts w:hint="eastAsia"/>
          <w:szCs w:val="21"/>
        </w:rPr>
        <w:t>(1)按设计要求，依据设计意图和施工操作可能（以每块重量不能超过４０ｋｇ为宜）计算每块板材的规格，按数量编制材料加工表（清单），按地面铺筑图案及石材规格编制石材编号平置图，由生产厂加工为成品。</w:t>
      </w:r>
    </w:p>
    <w:p>
      <w:pPr>
        <w:rPr>
          <w:szCs w:val="21"/>
        </w:rPr>
      </w:pPr>
      <w:r>
        <w:rPr>
          <w:rFonts w:hint="eastAsia"/>
          <w:szCs w:val="21"/>
        </w:rPr>
        <w:t>(2)广场基层已完工，广场地下的水、电、管网系统已完成，设备的预埋件已做完。</w:t>
      </w:r>
    </w:p>
    <w:p>
      <w:pPr>
        <w:rPr>
          <w:szCs w:val="21"/>
        </w:rPr>
      </w:pPr>
      <w:r>
        <w:rPr>
          <w:rFonts w:hint="eastAsia"/>
          <w:szCs w:val="21"/>
        </w:rPr>
        <w:t>(3)依据广场区域内的平面、高程控制点，设置地面板块控制中心，应用直角坐标法测定广场控制中心相互垂直的两条控制轴线。</w:t>
      </w:r>
    </w:p>
    <w:p>
      <w:pPr>
        <w:rPr>
          <w:szCs w:val="21"/>
        </w:rPr>
      </w:pPr>
      <w:r>
        <w:rPr>
          <w:rFonts w:hint="eastAsia"/>
          <w:szCs w:val="21"/>
        </w:rPr>
        <w:t>(4)在基层面上埋设轴线控制点，并划出控制轴线，按广场地面设计因素设置方格网，并以对角线检验其正方，做好定位抄测记录。</w:t>
      </w:r>
    </w:p>
    <w:p>
      <w:pPr>
        <w:rPr>
          <w:szCs w:val="21"/>
        </w:rPr>
      </w:pPr>
      <w:r>
        <w:rPr>
          <w:rFonts w:hint="eastAsia"/>
          <w:szCs w:val="21"/>
        </w:rPr>
        <w:t>(5)按广场已确定的方格网以内分法在基层面上弹出石材板块的铺筑墨线。</w:t>
      </w:r>
    </w:p>
    <w:p>
      <w:pPr>
        <w:rPr>
          <w:szCs w:val="21"/>
        </w:rPr>
      </w:pPr>
      <w:r>
        <w:rPr>
          <w:rFonts w:hint="eastAsia"/>
          <w:szCs w:val="21"/>
        </w:rPr>
        <w:t>(6)石材进场后，按广场规定为格网区域内堆放并详细核对品种、规格数量及质量是否符合设计规定要求，对有裂纹、缺棱掉角的石材应别除不得使用。</w:t>
      </w:r>
    </w:p>
    <w:p>
      <w:pPr>
        <w:rPr>
          <w:szCs w:val="21"/>
        </w:rPr>
      </w:pPr>
      <w:r>
        <w:rPr>
          <w:rFonts w:hint="eastAsia"/>
          <w:szCs w:val="21"/>
        </w:rPr>
        <w:t>(7)按施工平面布置安装好电源，配备好使用砂轮锯、接线和水管、水源。</w:t>
      </w:r>
    </w:p>
    <w:p>
      <w:pPr>
        <w:rPr>
          <w:szCs w:val="21"/>
        </w:rPr>
      </w:pPr>
      <w:r>
        <w:rPr>
          <w:rFonts w:hint="eastAsia"/>
          <w:szCs w:val="21"/>
        </w:rPr>
        <w:t>(8)对圆弧型图案中的弧型石材的铺筑，除应先在基层上画出各层圆弧半径的弧线外，需在弧线上按其石材弧长及与圆心形成的圆心角，按五块石材画分三个四分之一圆弧长的石材铺装分点，用以通过各层圆弧分点的连线，检测形成圆的同心度。</w:t>
      </w:r>
    </w:p>
    <w:p>
      <w:pPr>
        <w:rPr>
          <w:szCs w:val="21"/>
        </w:rPr>
      </w:pPr>
      <w:r>
        <w:rPr>
          <w:rFonts w:hint="eastAsia"/>
          <w:szCs w:val="21"/>
        </w:rPr>
        <w:t>(9)对于方型石材以每一行纵横线为铺装线，转变处对石材铺装以两侧直线段石材顺延相交，使不规则石材铺弯点处。</w:t>
      </w:r>
    </w:p>
    <w:p>
      <w:pPr>
        <w:rPr>
          <w:rFonts w:hint="eastAsia"/>
          <w:szCs w:val="21"/>
        </w:rPr>
      </w:pPr>
      <w:r>
        <w:rPr>
          <w:rFonts w:hint="eastAsia"/>
          <w:szCs w:val="21"/>
        </w:rPr>
        <w:t>(10)对接图案纹中的非标准石材施工现场放样及时加工出来</w:t>
      </w:r>
    </w:p>
    <w:p>
      <w:pPr>
        <w:rPr>
          <w:rFonts w:hint="eastAsia"/>
          <w:szCs w:val="21"/>
        </w:rPr>
      </w:pPr>
      <w:r>
        <w:rPr>
          <w:rFonts w:hint="eastAsia"/>
          <w:szCs w:val="21"/>
        </w:rPr>
        <w:t>(11)所有材料进场后，需停放在工地料场，每批材料都需携带相关合格证、检验报告等相关材料。进场后需按照相关规范封样，并报监理验收，验收合格后方可进场施工。</w:t>
      </w:r>
    </w:p>
    <w:p>
      <w:pPr>
        <w:rPr>
          <w:rFonts w:hint="eastAsia"/>
          <w:szCs w:val="21"/>
        </w:rPr>
      </w:pPr>
      <w:r>
        <w:rPr>
          <w:rFonts w:hint="eastAsia"/>
          <w:szCs w:val="21"/>
        </w:rPr>
        <w:t>料石的质量验收标准：</w:t>
      </w:r>
    </w:p>
    <w:p>
      <w:pPr>
        <w:ind w:firstLine="560"/>
        <w:rPr>
          <w:rFonts w:hint="eastAsia" w:ascii="宋体" w:hAnsi="宋体" w:cs="宋体"/>
        </w:rPr>
      </w:pPr>
      <w:r>
        <w:rPr>
          <w:rFonts w:hint="eastAsia" w:ascii="宋体" w:hAnsi="宋体" w:cs="宋体"/>
          <w:sz w:val="28"/>
          <w:szCs w:val="28"/>
        </w:rPr>
        <w:t xml:space="preserve">                 </w:t>
      </w:r>
      <w:r>
        <w:rPr>
          <w:rFonts w:hint="eastAsia" w:ascii="宋体" w:hAnsi="宋体" w:cs="宋体"/>
        </w:rPr>
        <w:t xml:space="preserve"> </w:t>
      </w:r>
    </w:p>
    <w:p>
      <w:pPr>
        <w:rPr>
          <w:rFonts w:hint="eastAsia" w:ascii="宋体" w:hAnsi="宋体" w:cs="宋体"/>
        </w:rPr>
      </w:pPr>
      <w:r>
        <w:rPr>
          <w:rFonts w:hint="eastAsia" w:ascii="宋体" w:hAnsi="宋体" w:cs="宋体"/>
        </w:rPr>
        <w:br w:type="page"/>
      </w:r>
    </w:p>
    <w:p>
      <w:pPr>
        <w:ind w:firstLine="560"/>
        <w:rPr>
          <w:rFonts w:ascii="宋体" w:hAnsi="宋体" w:cs="宋体"/>
          <w:sz w:val="28"/>
          <w:szCs w:val="28"/>
        </w:rPr>
      </w:pPr>
      <w:r>
        <w:rPr>
          <w:rFonts w:hint="eastAsia" w:ascii="宋体" w:hAnsi="宋体" w:cs="宋体"/>
        </w:rPr>
        <w:t>石材物理性能和外观质量</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2482"/>
        <w:gridCol w:w="949"/>
        <w:gridCol w:w="1097"/>
        <w:gridCol w:w="4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1538" w:type="pct"/>
            <w:gridSpan w:val="2"/>
            <w:noWrap w:val="0"/>
            <w:vAlign w:val="center"/>
          </w:tcPr>
          <w:p>
            <w:pPr>
              <w:ind w:firstLine="0" w:firstLineChars="0"/>
              <w:jc w:val="center"/>
              <w:rPr>
                <w:rFonts w:ascii="宋体" w:hAnsi="宋体" w:cs="宋体"/>
              </w:rPr>
            </w:pPr>
            <w:r>
              <w:rPr>
                <w:rFonts w:hint="eastAsia" w:ascii="宋体" w:hAnsi="宋体" w:cs="宋体"/>
              </w:rPr>
              <w:t>项目</w:t>
            </w:r>
          </w:p>
        </w:tc>
        <w:tc>
          <w:tcPr>
            <w:tcW w:w="496" w:type="pct"/>
            <w:noWrap w:val="0"/>
            <w:vAlign w:val="center"/>
          </w:tcPr>
          <w:p>
            <w:pPr>
              <w:ind w:firstLine="0" w:firstLineChars="0"/>
              <w:jc w:val="center"/>
              <w:rPr>
                <w:rFonts w:ascii="宋体" w:hAnsi="宋体" w:cs="宋体"/>
              </w:rPr>
            </w:pPr>
            <w:r>
              <w:rPr>
                <w:rFonts w:hint="eastAsia" w:ascii="宋体" w:hAnsi="宋体" w:cs="宋体"/>
              </w:rPr>
              <w:t>单位</w:t>
            </w:r>
          </w:p>
        </w:tc>
        <w:tc>
          <w:tcPr>
            <w:tcW w:w="573" w:type="pct"/>
            <w:noWrap w:val="0"/>
            <w:vAlign w:val="center"/>
          </w:tcPr>
          <w:p>
            <w:pPr>
              <w:ind w:firstLine="0" w:firstLineChars="0"/>
              <w:jc w:val="center"/>
              <w:rPr>
                <w:rFonts w:ascii="宋体" w:hAnsi="宋体" w:cs="宋体"/>
              </w:rPr>
            </w:pPr>
            <w:r>
              <w:rPr>
                <w:rFonts w:hint="eastAsia" w:ascii="宋体" w:hAnsi="宋体" w:cs="宋体"/>
              </w:rPr>
              <w:t>允许值</w:t>
            </w:r>
          </w:p>
        </w:tc>
        <w:tc>
          <w:tcPr>
            <w:tcW w:w="2393" w:type="pct"/>
            <w:noWrap w:val="0"/>
            <w:vAlign w:val="center"/>
          </w:tcPr>
          <w:p>
            <w:pPr>
              <w:ind w:firstLine="0" w:firstLineChars="0"/>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2" w:type="pct"/>
            <w:vMerge w:val="restart"/>
            <w:noWrap w:val="0"/>
            <w:vAlign w:val="center"/>
          </w:tcPr>
          <w:p>
            <w:pPr>
              <w:ind w:firstLine="0" w:firstLineChars="0"/>
              <w:jc w:val="center"/>
              <w:rPr>
                <w:rFonts w:ascii="宋体" w:hAnsi="宋体" w:cs="宋体"/>
              </w:rPr>
            </w:pPr>
            <w:r>
              <w:rPr>
                <w:rFonts w:hint="eastAsia" w:ascii="宋体" w:hAnsi="宋体" w:cs="宋体"/>
              </w:rPr>
              <w:t>物理性能</w:t>
            </w:r>
          </w:p>
        </w:tc>
        <w:tc>
          <w:tcPr>
            <w:tcW w:w="1297" w:type="pct"/>
            <w:noWrap w:val="0"/>
            <w:vAlign w:val="center"/>
          </w:tcPr>
          <w:p>
            <w:pPr>
              <w:ind w:firstLine="0" w:firstLineChars="0"/>
              <w:jc w:val="center"/>
              <w:rPr>
                <w:rFonts w:ascii="宋体" w:hAnsi="宋体" w:cs="宋体"/>
              </w:rPr>
            </w:pPr>
            <w:r>
              <w:rPr>
                <w:rFonts w:hint="eastAsia" w:ascii="宋体" w:hAnsi="宋体" w:cs="宋体"/>
              </w:rPr>
              <w:t>饱和抗压强度</w:t>
            </w:r>
          </w:p>
        </w:tc>
        <w:tc>
          <w:tcPr>
            <w:tcW w:w="496" w:type="pct"/>
            <w:noWrap w:val="0"/>
            <w:vAlign w:val="center"/>
          </w:tcPr>
          <w:p>
            <w:pPr>
              <w:ind w:firstLine="0" w:firstLineChars="0"/>
              <w:jc w:val="center"/>
              <w:rPr>
                <w:rFonts w:ascii="宋体" w:hAnsi="宋体" w:cs="宋体"/>
              </w:rPr>
            </w:pPr>
            <w:r>
              <w:rPr>
                <w:rFonts w:hint="eastAsia" w:ascii="宋体" w:hAnsi="宋体" w:cs="宋体"/>
              </w:rPr>
              <w:t>MPa</w:t>
            </w:r>
          </w:p>
        </w:tc>
        <w:tc>
          <w:tcPr>
            <w:tcW w:w="573" w:type="pct"/>
            <w:noWrap w:val="0"/>
            <w:vAlign w:val="center"/>
          </w:tcPr>
          <w:p>
            <w:pPr>
              <w:ind w:firstLine="0" w:firstLineChars="0"/>
              <w:jc w:val="center"/>
              <w:rPr>
                <w:rFonts w:ascii="宋体" w:hAnsi="宋体" w:cs="宋体"/>
              </w:rPr>
            </w:pPr>
            <w:r>
              <w:rPr>
                <w:rFonts w:hint="eastAsia" w:ascii="宋体" w:hAnsi="宋体" w:cs="宋体"/>
              </w:rPr>
              <w:t>≧120</w:t>
            </w:r>
          </w:p>
        </w:tc>
        <w:tc>
          <w:tcPr>
            <w:tcW w:w="2393" w:type="pct"/>
            <w:noWrap w:val="0"/>
            <w:vAlign w:val="center"/>
          </w:tcPr>
          <w:p>
            <w:pPr>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42" w:type="pct"/>
            <w:vMerge w:val="continue"/>
            <w:noWrap w:val="0"/>
            <w:vAlign w:val="center"/>
          </w:tcPr>
          <w:p>
            <w:pPr>
              <w:ind w:firstLine="0" w:firstLineChars="0"/>
              <w:jc w:val="center"/>
              <w:rPr>
                <w:rFonts w:ascii="宋体" w:hAnsi="宋体" w:cs="宋体"/>
              </w:rPr>
            </w:pPr>
          </w:p>
        </w:tc>
        <w:tc>
          <w:tcPr>
            <w:tcW w:w="1297" w:type="pct"/>
            <w:noWrap w:val="0"/>
            <w:vAlign w:val="center"/>
          </w:tcPr>
          <w:p>
            <w:pPr>
              <w:ind w:firstLine="0" w:firstLineChars="0"/>
              <w:jc w:val="center"/>
              <w:rPr>
                <w:rFonts w:ascii="宋体" w:hAnsi="宋体" w:cs="宋体"/>
              </w:rPr>
            </w:pPr>
            <w:r>
              <w:rPr>
                <w:rFonts w:hint="eastAsia" w:ascii="宋体" w:hAnsi="宋体" w:cs="宋体"/>
              </w:rPr>
              <w:t>饱和抗折强度</w:t>
            </w:r>
          </w:p>
        </w:tc>
        <w:tc>
          <w:tcPr>
            <w:tcW w:w="496" w:type="pct"/>
            <w:noWrap w:val="0"/>
            <w:vAlign w:val="center"/>
          </w:tcPr>
          <w:p>
            <w:pPr>
              <w:ind w:firstLine="0" w:firstLineChars="0"/>
              <w:jc w:val="center"/>
              <w:rPr>
                <w:rFonts w:ascii="宋体" w:hAnsi="宋体" w:cs="宋体"/>
              </w:rPr>
            </w:pPr>
            <w:r>
              <w:rPr>
                <w:rFonts w:hint="eastAsia" w:ascii="宋体" w:hAnsi="宋体" w:cs="宋体"/>
              </w:rPr>
              <w:t>MPa</w:t>
            </w:r>
          </w:p>
        </w:tc>
        <w:tc>
          <w:tcPr>
            <w:tcW w:w="573" w:type="pct"/>
            <w:noWrap w:val="0"/>
            <w:vAlign w:val="center"/>
          </w:tcPr>
          <w:p>
            <w:pPr>
              <w:ind w:firstLine="0" w:firstLineChars="0"/>
              <w:jc w:val="center"/>
              <w:rPr>
                <w:rFonts w:ascii="宋体" w:hAnsi="宋体" w:cs="宋体"/>
              </w:rPr>
            </w:pPr>
            <w:r>
              <w:rPr>
                <w:rFonts w:hint="eastAsia" w:ascii="宋体" w:hAnsi="宋体" w:cs="宋体"/>
              </w:rPr>
              <w:t>≧9</w:t>
            </w:r>
          </w:p>
        </w:tc>
        <w:tc>
          <w:tcPr>
            <w:tcW w:w="2393" w:type="pct"/>
            <w:noWrap w:val="0"/>
            <w:vAlign w:val="center"/>
          </w:tcPr>
          <w:p>
            <w:pPr>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42" w:type="pct"/>
            <w:vMerge w:val="continue"/>
            <w:noWrap w:val="0"/>
            <w:vAlign w:val="center"/>
          </w:tcPr>
          <w:p>
            <w:pPr>
              <w:ind w:firstLine="0" w:firstLineChars="0"/>
              <w:jc w:val="center"/>
              <w:rPr>
                <w:rFonts w:ascii="宋体" w:hAnsi="宋体" w:cs="宋体"/>
              </w:rPr>
            </w:pPr>
          </w:p>
        </w:tc>
        <w:tc>
          <w:tcPr>
            <w:tcW w:w="1297" w:type="pct"/>
            <w:noWrap w:val="0"/>
            <w:vAlign w:val="center"/>
          </w:tcPr>
          <w:p>
            <w:pPr>
              <w:ind w:firstLine="0" w:firstLineChars="0"/>
              <w:jc w:val="center"/>
              <w:rPr>
                <w:rFonts w:ascii="宋体" w:hAnsi="宋体" w:cs="宋体"/>
              </w:rPr>
            </w:pPr>
            <w:r>
              <w:rPr>
                <w:rFonts w:hint="eastAsia" w:ascii="宋体" w:hAnsi="宋体" w:cs="宋体"/>
              </w:rPr>
              <w:t>体积密度</w:t>
            </w:r>
          </w:p>
        </w:tc>
        <w:tc>
          <w:tcPr>
            <w:tcW w:w="496" w:type="pct"/>
            <w:noWrap w:val="0"/>
            <w:vAlign w:val="center"/>
          </w:tcPr>
          <w:p>
            <w:pPr>
              <w:ind w:firstLine="0" w:firstLineChars="0"/>
              <w:jc w:val="center"/>
              <w:rPr>
                <w:rFonts w:ascii="宋体" w:hAnsi="宋体" w:cs="宋体"/>
              </w:rPr>
            </w:pPr>
            <w:r>
              <w:rPr>
                <w:rFonts w:hint="eastAsia" w:ascii="宋体" w:hAnsi="宋体" w:cs="宋体"/>
              </w:rPr>
              <w:t>g/cm³</w:t>
            </w:r>
          </w:p>
        </w:tc>
        <w:tc>
          <w:tcPr>
            <w:tcW w:w="573" w:type="pct"/>
            <w:noWrap w:val="0"/>
            <w:vAlign w:val="center"/>
          </w:tcPr>
          <w:p>
            <w:pPr>
              <w:ind w:firstLine="0" w:firstLineChars="0"/>
              <w:jc w:val="center"/>
              <w:rPr>
                <w:rFonts w:ascii="宋体" w:hAnsi="宋体" w:cs="宋体"/>
              </w:rPr>
            </w:pPr>
            <w:r>
              <w:rPr>
                <w:rFonts w:hint="eastAsia" w:ascii="宋体" w:hAnsi="宋体" w:cs="宋体"/>
              </w:rPr>
              <w:t>≧2.5</w:t>
            </w:r>
          </w:p>
        </w:tc>
        <w:tc>
          <w:tcPr>
            <w:tcW w:w="2393" w:type="pct"/>
            <w:noWrap w:val="0"/>
            <w:vAlign w:val="center"/>
          </w:tcPr>
          <w:p>
            <w:pPr>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242" w:type="pct"/>
            <w:vMerge w:val="continue"/>
            <w:noWrap w:val="0"/>
            <w:vAlign w:val="center"/>
          </w:tcPr>
          <w:p>
            <w:pPr>
              <w:ind w:firstLine="0" w:firstLineChars="0"/>
              <w:jc w:val="center"/>
              <w:rPr>
                <w:rFonts w:ascii="宋体" w:hAnsi="宋体" w:cs="宋体"/>
              </w:rPr>
            </w:pPr>
          </w:p>
        </w:tc>
        <w:tc>
          <w:tcPr>
            <w:tcW w:w="1297" w:type="pct"/>
            <w:noWrap w:val="0"/>
            <w:vAlign w:val="center"/>
          </w:tcPr>
          <w:p>
            <w:pPr>
              <w:ind w:firstLine="0" w:firstLineChars="0"/>
              <w:jc w:val="center"/>
              <w:rPr>
                <w:rFonts w:ascii="宋体" w:hAnsi="宋体" w:cs="宋体"/>
              </w:rPr>
            </w:pPr>
            <w:r>
              <w:rPr>
                <w:rFonts w:hint="eastAsia" w:ascii="宋体" w:hAnsi="宋体" w:cs="宋体"/>
              </w:rPr>
              <w:t>磨耗率（狄法尔法）</w:t>
            </w:r>
          </w:p>
        </w:tc>
        <w:tc>
          <w:tcPr>
            <w:tcW w:w="496" w:type="pct"/>
            <w:noWrap w:val="0"/>
            <w:vAlign w:val="center"/>
          </w:tcPr>
          <w:p>
            <w:pPr>
              <w:ind w:firstLine="0" w:firstLineChars="0"/>
              <w:jc w:val="center"/>
              <w:rPr>
                <w:rFonts w:ascii="宋体" w:hAnsi="宋体" w:cs="宋体"/>
              </w:rPr>
            </w:pPr>
            <w:r>
              <w:rPr>
                <w:rFonts w:hint="eastAsia" w:ascii="宋体" w:hAnsi="宋体" w:cs="宋体"/>
              </w:rPr>
              <w:t>%</w:t>
            </w:r>
          </w:p>
        </w:tc>
        <w:tc>
          <w:tcPr>
            <w:tcW w:w="573" w:type="pct"/>
            <w:noWrap w:val="0"/>
            <w:vAlign w:val="center"/>
          </w:tcPr>
          <w:p>
            <w:pPr>
              <w:ind w:firstLine="0" w:firstLineChars="0"/>
              <w:jc w:val="center"/>
              <w:rPr>
                <w:rFonts w:ascii="宋体" w:hAnsi="宋体" w:cs="宋体"/>
              </w:rPr>
            </w:pPr>
            <w:r>
              <w:rPr>
                <w:rFonts w:hint="eastAsia" w:ascii="宋体" w:hAnsi="宋体" w:cs="宋体"/>
              </w:rPr>
              <w:t>&lt;4</w:t>
            </w:r>
          </w:p>
        </w:tc>
        <w:tc>
          <w:tcPr>
            <w:tcW w:w="2393" w:type="pct"/>
            <w:noWrap w:val="0"/>
            <w:vAlign w:val="center"/>
          </w:tcPr>
          <w:p>
            <w:pPr>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2" w:type="pct"/>
            <w:vMerge w:val="continue"/>
            <w:noWrap w:val="0"/>
            <w:vAlign w:val="center"/>
          </w:tcPr>
          <w:p>
            <w:pPr>
              <w:ind w:firstLine="0" w:firstLineChars="0"/>
              <w:jc w:val="center"/>
              <w:rPr>
                <w:rFonts w:ascii="宋体" w:hAnsi="宋体" w:cs="宋体"/>
              </w:rPr>
            </w:pPr>
          </w:p>
        </w:tc>
        <w:tc>
          <w:tcPr>
            <w:tcW w:w="1297" w:type="pct"/>
            <w:noWrap w:val="0"/>
            <w:vAlign w:val="center"/>
          </w:tcPr>
          <w:p>
            <w:pPr>
              <w:ind w:firstLine="0" w:firstLineChars="0"/>
              <w:jc w:val="center"/>
              <w:rPr>
                <w:rFonts w:ascii="宋体" w:hAnsi="宋体" w:cs="宋体"/>
              </w:rPr>
            </w:pPr>
            <w:r>
              <w:rPr>
                <w:rFonts w:hint="eastAsia" w:ascii="宋体" w:hAnsi="宋体" w:cs="宋体"/>
              </w:rPr>
              <w:t>吸水率</w:t>
            </w:r>
          </w:p>
        </w:tc>
        <w:tc>
          <w:tcPr>
            <w:tcW w:w="496" w:type="pct"/>
            <w:noWrap w:val="0"/>
            <w:vAlign w:val="center"/>
          </w:tcPr>
          <w:p>
            <w:pPr>
              <w:ind w:firstLine="0" w:firstLineChars="0"/>
              <w:jc w:val="center"/>
              <w:rPr>
                <w:rFonts w:ascii="宋体" w:hAnsi="宋体" w:cs="宋体"/>
              </w:rPr>
            </w:pPr>
            <w:r>
              <w:rPr>
                <w:rFonts w:hint="eastAsia" w:ascii="宋体" w:hAnsi="宋体" w:cs="宋体"/>
              </w:rPr>
              <w:t>%</w:t>
            </w:r>
          </w:p>
        </w:tc>
        <w:tc>
          <w:tcPr>
            <w:tcW w:w="573" w:type="pct"/>
            <w:noWrap w:val="0"/>
            <w:vAlign w:val="center"/>
          </w:tcPr>
          <w:p>
            <w:pPr>
              <w:ind w:firstLine="0" w:firstLineChars="0"/>
              <w:jc w:val="center"/>
              <w:rPr>
                <w:rFonts w:ascii="宋体" w:hAnsi="宋体" w:cs="宋体"/>
              </w:rPr>
            </w:pPr>
            <w:r>
              <w:rPr>
                <w:rFonts w:hint="eastAsia" w:ascii="宋体" w:hAnsi="宋体" w:cs="宋体"/>
              </w:rPr>
              <w:t>&lt;1</w:t>
            </w:r>
          </w:p>
        </w:tc>
        <w:tc>
          <w:tcPr>
            <w:tcW w:w="2393" w:type="pct"/>
            <w:noWrap w:val="0"/>
            <w:vAlign w:val="center"/>
          </w:tcPr>
          <w:p>
            <w:pPr>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42" w:type="pct"/>
            <w:vMerge w:val="continue"/>
            <w:noWrap w:val="0"/>
            <w:vAlign w:val="center"/>
          </w:tcPr>
          <w:p>
            <w:pPr>
              <w:ind w:firstLine="0" w:firstLineChars="0"/>
              <w:jc w:val="center"/>
              <w:rPr>
                <w:rFonts w:ascii="宋体" w:hAnsi="宋体" w:cs="宋体"/>
              </w:rPr>
            </w:pPr>
          </w:p>
        </w:tc>
        <w:tc>
          <w:tcPr>
            <w:tcW w:w="1297" w:type="pct"/>
            <w:noWrap w:val="0"/>
            <w:vAlign w:val="center"/>
          </w:tcPr>
          <w:p>
            <w:pPr>
              <w:ind w:firstLine="0" w:firstLineChars="0"/>
              <w:jc w:val="center"/>
              <w:rPr>
                <w:rFonts w:ascii="宋体" w:hAnsi="宋体" w:cs="宋体"/>
              </w:rPr>
            </w:pPr>
            <w:r>
              <w:rPr>
                <w:rFonts w:hint="eastAsia" w:ascii="宋体" w:hAnsi="宋体" w:cs="宋体"/>
              </w:rPr>
              <w:t>孔隙率</w:t>
            </w:r>
          </w:p>
        </w:tc>
        <w:tc>
          <w:tcPr>
            <w:tcW w:w="496" w:type="pct"/>
            <w:noWrap w:val="0"/>
            <w:vAlign w:val="center"/>
          </w:tcPr>
          <w:p>
            <w:pPr>
              <w:ind w:firstLine="0" w:firstLineChars="0"/>
              <w:jc w:val="center"/>
              <w:rPr>
                <w:rFonts w:ascii="宋体" w:hAnsi="宋体" w:cs="宋体"/>
              </w:rPr>
            </w:pPr>
            <w:r>
              <w:rPr>
                <w:rFonts w:hint="eastAsia" w:ascii="宋体" w:hAnsi="宋体" w:cs="宋体"/>
              </w:rPr>
              <w:t>%</w:t>
            </w:r>
          </w:p>
        </w:tc>
        <w:tc>
          <w:tcPr>
            <w:tcW w:w="573" w:type="pct"/>
            <w:noWrap w:val="0"/>
            <w:vAlign w:val="center"/>
          </w:tcPr>
          <w:p>
            <w:pPr>
              <w:ind w:firstLine="0" w:firstLineChars="0"/>
              <w:jc w:val="center"/>
              <w:rPr>
                <w:rFonts w:ascii="宋体" w:hAnsi="宋体" w:cs="宋体"/>
              </w:rPr>
            </w:pPr>
            <w:r>
              <w:rPr>
                <w:rFonts w:hint="eastAsia" w:ascii="宋体" w:hAnsi="宋体" w:cs="宋体"/>
              </w:rPr>
              <w:t>&lt;3</w:t>
            </w:r>
          </w:p>
        </w:tc>
        <w:tc>
          <w:tcPr>
            <w:tcW w:w="2393" w:type="pct"/>
            <w:noWrap w:val="0"/>
            <w:vAlign w:val="center"/>
          </w:tcPr>
          <w:p>
            <w:pPr>
              <w:ind w:firstLine="0" w:firstLineChars="0"/>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2" w:type="pct"/>
            <w:vMerge w:val="restart"/>
            <w:noWrap w:val="0"/>
            <w:vAlign w:val="center"/>
          </w:tcPr>
          <w:p>
            <w:pPr>
              <w:ind w:firstLine="0" w:firstLineChars="0"/>
              <w:jc w:val="center"/>
              <w:rPr>
                <w:rFonts w:ascii="宋体" w:hAnsi="宋体" w:cs="宋体"/>
              </w:rPr>
            </w:pPr>
            <w:r>
              <w:rPr>
                <w:rFonts w:hint="eastAsia" w:ascii="宋体" w:hAnsi="宋体" w:cs="宋体"/>
              </w:rPr>
              <w:t>外观质量</w:t>
            </w:r>
          </w:p>
        </w:tc>
        <w:tc>
          <w:tcPr>
            <w:tcW w:w="1297" w:type="pct"/>
            <w:noWrap w:val="0"/>
            <w:vAlign w:val="center"/>
          </w:tcPr>
          <w:p>
            <w:pPr>
              <w:ind w:firstLine="0" w:firstLineChars="0"/>
              <w:jc w:val="center"/>
              <w:rPr>
                <w:rFonts w:ascii="宋体" w:hAnsi="宋体" w:cs="宋体"/>
              </w:rPr>
            </w:pPr>
            <w:r>
              <w:rPr>
                <w:rFonts w:hint="eastAsia" w:ascii="宋体" w:hAnsi="宋体" w:cs="宋体"/>
              </w:rPr>
              <w:t>缺棱</w:t>
            </w:r>
          </w:p>
        </w:tc>
        <w:tc>
          <w:tcPr>
            <w:tcW w:w="496" w:type="pct"/>
            <w:noWrap w:val="0"/>
            <w:vAlign w:val="center"/>
          </w:tcPr>
          <w:p>
            <w:pPr>
              <w:ind w:firstLine="0" w:firstLineChars="0"/>
              <w:jc w:val="center"/>
              <w:rPr>
                <w:rFonts w:ascii="宋体" w:hAnsi="宋体" w:cs="宋体"/>
              </w:rPr>
            </w:pPr>
            <w:r>
              <w:rPr>
                <w:rFonts w:hint="eastAsia" w:ascii="宋体" w:hAnsi="宋体" w:cs="宋体"/>
              </w:rPr>
              <w:t>个</w:t>
            </w:r>
          </w:p>
        </w:tc>
        <w:tc>
          <w:tcPr>
            <w:tcW w:w="573" w:type="pct"/>
            <w:vMerge w:val="restart"/>
            <w:noWrap w:val="0"/>
            <w:vAlign w:val="center"/>
          </w:tcPr>
          <w:p>
            <w:pPr>
              <w:ind w:firstLine="0" w:firstLineChars="0"/>
              <w:jc w:val="center"/>
              <w:rPr>
                <w:rFonts w:ascii="宋体" w:hAnsi="宋体" w:cs="宋体"/>
              </w:rPr>
            </w:pPr>
            <w:r>
              <w:rPr>
                <w:rFonts w:hint="eastAsia" w:ascii="宋体" w:hAnsi="宋体" w:cs="宋体"/>
              </w:rPr>
              <w:t>1</w:t>
            </w:r>
          </w:p>
        </w:tc>
        <w:tc>
          <w:tcPr>
            <w:tcW w:w="2393" w:type="pct"/>
            <w:noWrap w:val="0"/>
            <w:vAlign w:val="center"/>
          </w:tcPr>
          <w:p>
            <w:pPr>
              <w:ind w:firstLine="0" w:firstLineChars="0"/>
              <w:jc w:val="center"/>
              <w:rPr>
                <w:rFonts w:ascii="宋体" w:hAnsi="宋体" w:cs="宋体"/>
              </w:rPr>
            </w:pPr>
            <w:r>
              <w:rPr>
                <w:rFonts w:hint="eastAsia" w:ascii="宋体" w:hAnsi="宋体" w:cs="宋体"/>
              </w:rPr>
              <w:t>面积不超过5mm×10mm，每块板材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2" w:type="pct"/>
            <w:vMerge w:val="continue"/>
            <w:noWrap w:val="0"/>
            <w:vAlign w:val="center"/>
          </w:tcPr>
          <w:p>
            <w:pPr>
              <w:ind w:firstLine="0" w:firstLineChars="0"/>
              <w:jc w:val="center"/>
              <w:rPr>
                <w:rFonts w:ascii="宋体" w:hAnsi="宋体" w:cs="宋体"/>
              </w:rPr>
            </w:pPr>
          </w:p>
        </w:tc>
        <w:tc>
          <w:tcPr>
            <w:tcW w:w="1297" w:type="pct"/>
            <w:noWrap w:val="0"/>
            <w:vAlign w:val="center"/>
          </w:tcPr>
          <w:p>
            <w:pPr>
              <w:ind w:firstLine="0" w:firstLineChars="0"/>
              <w:jc w:val="center"/>
              <w:rPr>
                <w:rFonts w:ascii="宋体" w:hAnsi="宋体" w:cs="宋体"/>
              </w:rPr>
            </w:pPr>
            <w:r>
              <w:rPr>
                <w:rFonts w:hint="eastAsia" w:ascii="宋体" w:hAnsi="宋体" w:cs="宋体"/>
              </w:rPr>
              <w:t>缺角</w:t>
            </w:r>
          </w:p>
        </w:tc>
        <w:tc>
          <w:tcPr>
            <w:tcW w:w="496" w:type="pct"/>
            <w:noWrap w:val="0"/>
            <w:vAlign w:val="center"/>
          </w:tcPr>
          <w:p>
            <w:pPr>
              <w:ind w:firstLine="0" w:firstLineChars="0"/>
              <w:jc w:val="center"/>
              <w:rPr>
                <w:rFonts w:ascii="宋体" w:hAnsi="宋体" w:cs="宋体"/>
              </w:rPr>
            </w:pPr>
            <w:r>
              <w:rPr>
                <w:rFonts w:hint="eastAsia" w:ascii="宋体" w:hAnsi="宋体" w:cs="宋体"/>
              </w:rPr>
              <w:t>个</w:t>
            </w:r>
          </w:p>
        </w:tc>
        <w:tc>
          <w:tcPr>
            <w:tcW w:w="573" w:type="pct"/>
            <w:vMerge w:val="continue"/>
            <w:noWrap w:val="0"/>
            <w:vAlign w:val="center"/>
          </w:tcPr>
          <w:p>
            <w:pPr>
              <w:ind w:firstLine="0" w:firstLineChars="0"/>
              <w:jc w:val="center"/>
              <w:rPr>
                <w:rFonts w:ascii="宋体" w:hAnsi="宋体" w:cs="宋体"/>
              </w:rPr>
            </w:pPr>
          </w:p>
        </w:tc>
        <w:tc>
          <w:tcPr>
            <w:tcW w:w="2393" w:type="pct"/>
            <w:noWrap w:val="0"/>
            <w:vAlign w:val="center"/>
          </w:tcPr>
          <w:p>
            <w:pPr>
              <w:ind w:firstLine="0" w:firstLineChars="0"/>
              <w:jc w:val="center"/>
              <w:rPr>
                <w:rFonts w:ascii="宋体" w:hAnsi="宋体" w:cs="宋体"/>
              </w:rPr>
            </w:pPr>
            <w:r>
              <w:rPr>
                <w:rFonts w:hint="eastAsia" w:ascii="宋体" w:hAnsi="宋体" w:cs="宋体"/>
              </w:rPr>
              <w:t>面积不超过2mm×2mm，每块板材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2" w:type="pct"/>
            <w:vMerge w:val="continue"/>
            <w:noWrap w:val="0"/>
            <w:vAlign w:val="center"/>
          </w:tcPr>
          <w:p>
            <w:pPr>
              <w:ind w:firstLine="0" w:firstLineChars="0"/>
              <w:jc w:val="center"/>
              <w:rPr>
                <w:rFonts w:ascii="宋体" w:hAnsi="宋体" w:cs="宋体"/>
              </w:rPr>
            </w:pPr>
          </w:p>
        </w:tc>
        <w:tc>
          <w:tcPr>
            <w:tcW w:w="1297" w:type="pct"/>
            <w:noWrap w:val="0"/>
            <w:vAlign w:val="center"/>
          </w:tcPr>
          <w:p>
            <w:pPr>
              <w:ind w:firstLine="0" w:firstLineChars="0"/>
              <w:jc w:val="center"/>
              <w:rPr>
                <w:rFonts w:ascii="宋体" w:hAnsi="宋体" w:cs="宋体"/>
              </w:rPr>
            </w:pPr>
            <w:r>
              <w:rPr>
                <w:rFonts w:hint="eastAsia" w:ascii="宋体" w:hAnsi="宋体" w:cs="宋体"/>
              </w:rPr>
              <w:t>色斑</w:t>
            </w:r>
          </w:p>
        </w:tc>
        <w:tc>
          <w:tcPr>
            <w:tcW w:w="496" w:type="pct"/>
            <w:noWrap w:val="0"/>
            <w:vAlign w:val="center"/>
          </w:tcPr>
          <w:p>
            <w:pPr>
              <w:ind w:firstLine="0" w:firstLineChars="0"/>
              <w:jc w:val="center"/>
              <w:rPr>
                <w:rFonts w:ascii="宋体" w:hAnsi="宋体" w:cs="宋体"/>
              </w:rPr>
            </w:pPr>
            <w:r>
              <w:rPr>
                <w:rFonts w:hint="eastAsia" w:ascii="宋体" w:hAnsi="宋体" w:cs="宋体"/>
              </w:rPr>
              <w:t>个</w:t>
            </w:r>
          </w:p>
        </w:tc>
        <w:tc>
          <w:tcPr>
            <w:tcW w:w="573" w:type="pct"/>
            <w:vMerge w:val="continue"/>
            <w:noWrap w:val="0"/>
            <w:vAlign w:val="center"/>
          </w:tcPr>
          <w:p>
            <w:pPr>
              <w:ind w:firstLine="0" w:firstLineChars="0"/>
              <w:jc w:val="center"/>
              <w:rPr>
                <w:rFonts w:ascii="宋体" w:hAnsi="宋体" w:cs="宋体"/>
              </w:rPr>
            </w:pPr>
          </w:p>
        </w:tc>
        <w:tc>
          <w:tcPr>
            <w:tcW w:w="2393" w:type="pct"/>
            <w:noWrap w:val="0"/>
            <w:vAlign w:val="center"/>
          </w:tcPr>
          <w:p>
            <w:pPr>
              <w:ind w:firstLine="0" w:firstLineChars="0"/>
              <w:jc w:val="center"/>
              <w:rPr>
                <w:rFonts w:ascii="宋体" w:hAnsi="宋体" w:cs="宋体"/>
              </w:rPr>
            </w:pPr>
            <w:r>
              <w:rPr>
                <w:rFonts w:hint="eastAsia" w:ascii="宋体" w:hAnsi="宋体" w:cs="宋体"/>
              </w:rPr>
              <w:t>面积不超过15mm×15mm，每块板材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2" w:type="pct"/>
            <w:vMerge w:val="continue"/>
            <w:noWrap w:val="0"/>
            <w:vAlign w:val="center"/>
          </w:tcPr>
          <w:p>
            <w:pPr>
              <w:ind w:firstLine="0" w:firstLineChars="0"/>
              <w:jc w:val="center"/>
              <w:rPr>
                <w:rFonts w:ascii="宋体" w:hAnsi="宋体" w:cs="宋体"/>
              </w:rPr>
            </w:pPr>
          </w:p>
        </w:tc>
        <w:tc>
          <w:tcPr>
            <w:tcW w:w="1297" w:type="pct"/>
            <w:noWrap w:val="0"/>
            <w:vAlign w:val="center"/>
          </w:tcPr>
          <w:p>
            <w:pPr>
              <w:ind w:firstLine="0" w:firstLineChars="0"/>
              <w:jc w:val="center"/>
              <w:rPr>
                <w:rFonts w:ascii="宋体" w:hAnsi="宋体" w:cs="宋体"/>
              </w:rPr>
            </w:pPr>
            <w:r>
              <w:rPr>
                <w:rFonts w:hint="eastAsia" w:ascii="宋体" w:hAnsi="宋体" w:cs="宋体"/>
              </w:rPr>
              <w:t>裂纹</w:t>
            </w:r>
          </w:p>
        </w:tc>
        <w:tc>
          <w:tcPr>
            <w:tcW w:w="496" w:type="pct"/>
            <w:noWrap w:val="0"/>
            <w:vAlign w:val="center"/>
          </w:tcPr>
          <w:p>
            <w:pPr>
              <w:ind w:firstLine="0" w:firstLineChars="0"/>
              <w:jc w:val="center"/>
              <w:rPr>
                <w:rFonts w:ascii="宋体" w:hAnsi="宋体" w:cs="宋体"/>
              </w:rPr>
            </w:pPr>
            <w:r>
              <w:rPr>
                <w:rFonts w:hint="eastAsia" w:ascii="宋体" w:hAnsi="宋体" w:cs="宋体"/>
              </w:rPr>
              <w:t>条</w:t>
            </w:r>
          </w:p>
        </w:tc>
        <w:tc>
          <w:tcPr>
            <w:tcW w:w="573" w:type="pct"/>
            <w:noWrap w:val="0"/>
            <w:vAlign w:val="center"/>
          </w:tcPr>
          <w:p>
            <w:pPr>
              <w:ind w:firstLine="0" w:firstLineChars="0"/>
              <w:jc w:val="center"/>
              <w:rPr>
                <w:rFonts w:ascii="宋体" w:hAnsi="宋体" w:cs="宋体"/>
              </w:rPr>
            </w:pPr>
            <w:r>
              <w:rPr>
                <w:rFonts w:hint="eastAsia" w:ascii="宋体" w:hAnsi="宋体" w:cs="宋体"/>
              </w:rPr>
              <w:t>1</w:t>
            </w:r>
          </w:p>
        </w:tc>
        <w:tc>
          <w:tcPr>
            <w:tcW w:w="2393" w:type="pct"/>
            <w:noWrap w:val="0"/>
            <w:vAlign w:val="center"/>
          </w:tcPr>
          <w:p>
            <w:pPr>
              <w:ind w:firstLine="0" w:firstLineChars="0"/>
              <w:jc w:val="center"/>
              <w:rPr>
                <w:rFonts w:ascii="宋体" w:hAnsi="宋体" w:cs="宋体"/>
              </w:rPr>
            </w:pPr>
            <w:r>
              <w:rPr>
                <w:rFonts w:hint="eastAsia" w:ascii="宋体" w:hAnsi="宋体" w:cs="宋体"/>
              </w:rPr>
              <w:t>长度不超过两端延顺至板边总长度1/10（长度小于20mm不计）每块板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2" w:type="pct"/>
            <w:vMerge w:val="continue"/>
            <w:noWrap w:val="0"/>
            <w:vAlign w:val="center"/>
          </w:tcPr>
          <w:p>
            <w:pPr>
              <w:ind w:firstLine="0" w:firstLineChars="0"/>
              <w:jc w:val="center"/>
              <w:rPr>
                <w:rFonts w:ascii="宋体" w:hAnsi="宋体" w:cs="宋体"/>
              </w:rPr>
            </w:pPr>
          </w:p>
        </w:tc>
        <w:tc>
          <w:tcPr>
            <w:tcW w:w="1297" w:type="pct"/>
            <w:noWrap w:val="0"/>
            <w:vAlign w:val="center"/>
          </w:tcPr>
          <w:p>
            <w:pPr>
              <w:ind w:firstLine="0" w:firstLineChars="0"/>
              <w:jc w:val="center"/>
              <w:rPr>
                <w:rFonts w:ascii="宋体" w:hAnsi="宋体" w:cs="宋体"/>
              </w:rPr>
            </w:pPr>
            <w:r>
              <w:rPr>
                <w:rFonts w:hint="eastAsia" w:ascii="宋体" w:hAnsi="宋体" w:cs="宋体"/>
              </w:rPr>
              <w:t>坑窝</w:t>
            </w:r>
          </w:p>
        </w:tc>
        <w:tc>
          <w:tcPr>
            <w:tcW w:w="496" w:type="pct"/>
            <w:noWrap w:val="0"/>
            <w:vAlign w:val="center"/>
          </w:tcPr>
          <w:p>
            <w:pPr>
              <w:ind w:firstLine="0" w:firstLineChars="0"/>
              <w:jc w:val="center"/>
              <w:rPr>
                <w:rFonts w:ascii="宋体" w:hAnsi="宋体" w:cs="宋体"/>
              </w:rPr>
            </w:pPr>
            <w:r>
              <w:rPr>
                <w:rFonts w:hint="eastAsia" w:ascii="宋体" w:hAnsi="宋体" w:cs="宋体"/>
              </w:rPr>
              <w:t>-</w:t>
            </w:r>
          </w:p>
        </w:tc>
        <w:tc>
          <w:tcPr>
            <w:tcW w:w="573" w:type="pct"/>
            <w:noWrap w:val="0"/>
            <w:vAlign w:val="center"/>
          </w:tcPr>
          <w:p>
            <w:pPr>
              <w:ind w:firstLine="0" w:firstLineChars="0"/>
              <w:jc w:val="center"/>
              <w:rPr>
                <w:rFonts w:ascii="宋体" w:hAnsi="宋体" w:cs="宋体"/>
              </w:rPr>
            </w:pPr>
            <w:r>
              <w:rPr>
                <w:rFonts w:hint="eastAsia" w:ascii="宋体" w:hAnsi="宋体" w:cs="宋体"/>
              </w:rPr>
              <w:t>不明显</w:t>
            </w:r>
          </w:p>
        </w:tc>
        <w:tc>
          <w:tcPr>
            <w:tcW w:w="2393" w:type="pct"/>
            <w:noWrap w:val="0"/>
            <w:vAlign w:val="center"/>
          </w:tcPr>
          <w:p>
            <w:pPr>
              <w:ind w:firstLine="0" w:firstLineChars="0"/>
              <w:jc w:val="center"/>
              <w:rPr>
                <w:rFonts w:ascii="宋体" w:hAnsi="宋体" w:cs="宋体"/>
              </w:rPr>
            </w:pPr>
            <w:r>
              <w:rPr>
                <w:rFonts w:hint="eastAsia" w:ascii="宋体" w:hAnsi="宋体" w:cs="宋体"/>
              </w:rPr>
              <w:t>粗面板材的正面出现坑窝</w:t>
            </w:r>
          </w:p>
        </w:tc>
      </w:tr>
    </w:tbl>
    <w:p>
      <w:pPr>
        <w:spacing w:before="156" w:beforeLines="50"/>
        <w:jc w:val="center"/>
        <w:rPr>
          <w:rFonts w:ascii="宋体" w:hAnsi="宋体" w:cs="宋体"/>
        </w:rPr>
      </w:pPr>
      <w:r>
        <w:rPr>
          <w:rFonts w:hint="eastAsia" w:ascii="宋体" w:hAnsi="宋体" w:cs="宋体"/>
        </w:rPr>
        <w:t>料石加工尺寸允许偏差</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8"/>
        <w:gridCol w:w="3191"/>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restart"/>
            <w:noWrap w:val="0"/>
            <w:vAlign w:val="center"/>
          </w:tcPr>
          <w:p>
            <w:pPr>
              <w:jc w:val="center"/>
              <w:rPr>
                <w:rFonts w:ascii="宋体" w:hAnsi="宋体" w:cs="宋体"/>
              </w:rPr>
            </w:pPr>
            <w:r>
              <w:rPr>
                <w:rFonts w:hint="eastAsia" w:ascii="宋体" w:hAnsi="宋体" w:cs="宋体"/>
              </w:rPr>
              <w:t>项目</w:t>
            </w:r>
          </w:p>
        </w:tc>
        <w:tc>
          <w:tcPr>
            <w:tcW w:w="3334" w:type="pct"/>
            <w:gridSpan w:val="2"/>
            <w:noWrap w:val="0"/>
            <w:vAlign w:val="center"/>
          </w:tcPr>
          <w:p>
            <w:pPr>
              <w:jc w:val="center"/>
              <w:rPr>
                <w:rFonts w:ascii="宋体" w:hAnsi="宋体" w:cs="宋体"/>
              </w:rPr>
            </w:pPr>
            <w:r>
              <w:rPr>
                <w:rFonts w:hint="eastAsia" w:ascii="宋体" w:hAnsi="宋体" w:cs="宋体"/>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vMerge w:val="continue"/>
            <w:noWrap w:val="0"/>
            <w:vAlign w:val="center"/>
          </w:tcPr>
          <w:p>
            <w:pPr>
              <w:jc w:val="center"/>
              <w:rPr>
                <w:rFonts w:ascii="宋体" w:hAnsi="宋体" w:cs="宋体"/>
              </w:rPr>
            </w:pPr>
          </w:p>
        </w:tc>
        <w:tc>
          <w:tcPr>
            <w:tcW w:w="1667" w:type="pct"/>
            <w:noWrap w:val="0"/>
            <w:vAlign w:val="center"/>
          </w:tcPr>
          <w:p>
            <w:pPr>
              <w:jc w:val="center"/>
              <w:rPr>
                <w:rFonts w:ascii="宋体" w:hAnsi="宋体" w:cs="宋体"/>
              </w:rPr>
            </w:pPr>
            <w:r>
              <w:rPr>
                <w:rFonts w:hint="eastAsia" w:ascii="宋体" w:hAnsi="宋体" w:cs="宋体"/>
              </w:rPr>
              <w:t>粗面材</w:t>
            </w:r>
          </w:p>
        </w:tc>
        <w:tc>
          <w:tcPr>
            <w:tcW w:w="1667" w:type="pct"/>
            <w:noWrap w:val="0"/>
            <w:vAlign w:val="center"/>
          </w:tcPr>
          <w:p>
            <w:pPr>
              <w:jc w:val="center"/>
              <w:rPr>
                <w:rFonts w:ascii="宋体" w:hAnsi="宋体" w:cs="宋体"/>
              </w:rPr>
            </w:pPr>
            <w:r>
              <w:rPr>
                <w:rFonts w:hint="eastAsia" w:ascii="宋体" w:hAnsi="宋体" w:cs="宋体"/>
              </w:rPr>
              <w:t>细面材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ascii="宋体" w:hAnsi="宋体" w:cs="宋体"/>
              </w:rPr>
            </w:pPr>
            <w:r>
              <w:rPr>
                <w:rFonts w:hint="eastAsia" w:ascii="宋体" w:hAnsi="宋体" w:cs="宋体"/>
              </w:rPr>
              <w:t>长、宽</w:t>
            </w:r>
          </w:p>
        </w:tc>
        <w:tc>
          <w:tcPr>
            <w:tcW w:w="1667" w:type="pct"/>
            <w:noWrap w:val="0"/>
            <w:vAlign w:val="center"/>
          </w:tcPr>
          <w:p>
            <w:pPr>
              <w:jc w:val="center"/>
              <w:rPr>
                <w:rFonts w:ascii="宋体" w:hAnsi="宋体" w:cs="宋体"/>
              </w:rPr>
            </w:pPr>
            <w:r>
              <w:rPr>
                <w:rFonts w:hint="eastAsia" w:ascii="宋体" w:hAnsi="宋体" w:cs="宋体"/>
              </w:rPr>
              <w:t>0</w:t>
            </w:r>
          </w:p>
          <w:p>
            <w:pPr>
              <w:jc w:val="center"/>
              <w:rPr>
                <w:rFonts w:ascii="宋体" w:hAnsi="宋体" w:cs="宋体"/>
              </w:rPr>
            </w:pPr>
            <w:r>
              <w:rPr>
                <w:rFonts w:hint="eastAsia" w:ascii="宋体" w:hAnsi="宋体" w:cs="宋体"/>
              </w:rPr>
              <w:t>-2</w:t>
            </w:r>
          </w:p>
        </w:tc>
        <w:tc>
          <w:tcPr>
            <w:tcW w:w="1667" w:type="pct"/>
            <w:noWrap w:val="0"/>
            <w:vAlign w:val="center"/>
          </w:tcPr>
          <w:p>
            <w:pPr>
              <w:jc w:val="center"/>
              <w:rPr>
                <w:rFonts w:ascii="宋体" w:hAnsi="宋体" w:cs="宋体"/>
              </w:rPr>
            </w:pPr>
            <w:r>
              <w:rPr>
                <w:rFonts w:hint="eastAsia" w:ascii="宋体" w:hAnsi="宋体" w:cs="宋体"/>
              </w:rPr>
              <w:t>0</w:t>
            </w:r>
          </w:p>
          <w:p>
            <w:pPr>
              <w:jc w:val="center"/>
              <w:rPr>
                <w:rFonts w:ascii="宋体" w:hAnsi="宋体" w:cs="宋体"/>
              </w:rPr>
            </w:pPr>
            <w:r>
              <w:rPr>
                <w:rFonts w:hint="eastAsia"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ascii="宋体" w:hAnsi="宋体" w:cs="宋体"/>
              </w:rPr>
            </w:pPr>
            <w:r>
              <w:rPr>
                <w:rFonts w:hint="eastAsia" w:ascii="宋体" w:hAnsi="宋体" w:cs="宋体"/>
              </w:rPr>
              <w:t>厚（高）</w:t>
            </w:r>
          </w:p>
        </w:tc>
        <w:tc>
          <w:tcPr>
            <w:tcW w:w="1667" w:type="pct"/>
            <w:noWrap w:val="0"/>
            <w:vAlign w:val="center"/>
          </w:tcPr>
          <w:p>
            <w:pPr>
              <w:jc w:val="center"/>
              <w:rPr>
                <w:rFonts w:ascii="宋体" w:hAnsi="宋体" w:cs="宋体"/>
              </w:rPr>
            </w:pPr>
            <w:r>
              <w:rPr>
                <w:rFonts w:hint="eastAsia" w:ascii="宋体" w:hAnsi="宋体" w:cs="宋体"/>
              </w:rPr>
              <w:t>+1</w:t>
            </w:r>
          </w:p>
          <w:p>
            <w:pPr>
              <w:jc w:val="center"/>
              <w:rPr>
                <w:rFonts w:ascii="宋体" w:hAnsi="宋体" w:cs="宋体"/>
              </w:rPr>
            </w:pPr>
            <w:r>
              <w:rPr>
                <w:rFonts w:hint="eastAsia" w:ascii="宋体" w:hAnsi="宋体" w:cs="宋体"/>
              </w:rPr>
              <w:t>-3</w:t>
            </w:r>
          </w:p>
        </w:tc>
        <w:tc>
          <w:tcPr>
            <w:tcW w:w="1667" w:type="pct"/>
            <w:noWrap w:val="0"/>
            <w:vAlign w:val="center"/>
          </w:tcPr>
          <w:p>
            <w:pPr>
              <w:jc w:val="center"/>
              <w:rPr>
                <w:rFonts w:ascii="宋体" w:hAnsi="宋体" w:cs="宋体"/>
              </w:rPr>
            </w:pPr>
            <w:r>
              <w:rPr>
                <w:rFonts w:hint="eastAsia" w:ascii="宋体" w:hAnsi="宋体" w:cs="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ascii="宋体" w:hAnsi="宋体" w:cs="宋体"/>
              </w:rPr>
            </w:pPr>
            <w:r>
              <w:rPr>
                <w:rFonts w:hint="eastAsia" w:ascii="宋体" w:hAnsi="宋体" w:cs="宋体"/>
              </w:rPr>
              <w:t>对角线</w:t>
            </w:r>
          </w:p>
        </w:tc>
        <w:tc>
          <w:tcPr>
            <w:tcW w:w="1667" w:type="pct"/>
            <w:noWrap w:val="0"/>
            <w:vAlign w:val="center"/>
          </w:tcPr>
          <w:p>
            <w:pPr>
              <w:jc w:val="center"/>
              <w:rPr>
                <w:rFonts w:ascii="宋体" w:hAnsi="宋体" w:cs="宋体"/>
              </w:rPr>
            </w:pPr>
            <w:r>
              <w:rPr>
                <w:rFonts w:hint="eastAsia" w:ascii="宋体" w:hAnsi="宋体" w:cs="宋体"/>
              </w:rPr>
              <w:t>±2</w:t>
            </w:r>
          </w:p>
        </w:tc>
        <w:tc>
          <w:tcPr>
            <w:tcW w:w="1667" w:type="pct"/>
            <w:noWrap w:val="0"/>
            <w:vAlign w:val="center"/>
          </w:tcPr>
          <w:p>
            <w:pPr>
              <w:jc w:val="center"/>
              <w:rPr>
                <w:rFonts w:ascii="宋体" w:hAnsi="宋体" w:cs="宋体"/>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66" w:type="pct"/>
            <w:noWrap w:val="0"/>
            <w:vAlign w:val="center"/>
          </w:tcPr>
          <w:p>
            <w:pPr>
              <w:jc w:val="center"/>
              <w:rPr>
                <w:rFonts w:ascii="宋体" w:hAnsi="宋体" w:cs="宋体"/>
              </w:rPr>
            </w:pPr>
            <w:r>
              <w:rPr>
                <w:rFonts w:hint="eastAsia" w:ascii="宋体" w:hAnsi="宋体" w:cs="宋体"/>
              </w:rPr>
              <w:t>平面度</w:t>
            </w:r>
          </w:p>
        </w:tc>
        <w:tc>
          <w:tcPr>
            <w:tcW w:w="1667" w:type="pct"/>
            <w:noWrap w:val="0"/>
            <w:vAlign w:val="center"/>
          </w:tcPr>
          <w:p>
            <w:pPr>
              <w:jc w:val="center"/>
              <w:rPr>
                <w:rFonts w:ascii="宋体" w:hAnsi="宋体" w:cs="宋体"/>
              </w:rPr>
            </w:pPr>
            <w:r>
              <w:rPr>
                <w:rFonts w:hint="eastAsia" w:ascii="宋体" w:hAnsi="宋体" w:cs="宋体"/>
              </w:rPr>
              <w:t>±1</w:t>
            </w:r>
          </w:p>
        </w:tc>
        <w:tc>
          <w:tcPr>
            <w:tcW w:w="1667" w:type="pct"/>
            <w:noWrap w:val="0"/>
            <w:vAlign w:val="center"/>
          </w:tcPr>
          <w:p>
            <w:pPr>
              <w:jc w:val="center"/>
              <w:rPr>
                <w:rFonts w:ascii="宋体" w:hAnsi="宋体" w:cs="宋体"/>
              </w:rPr>
            </w:pPr>
            <w:r>
              <w:rPr>
                <w:rFonts w:hint="eastAsia" w:ascii="宋体" w:hAnsi="宋体" w:cs="宋体"/>
              </w:rPr>
              <w:t>±0.7</w:t>
            </w:r>
          </w:p>
        </w:tc>
      </w:tr>
    </w:tbl>
    <w:p>
      <w:pPr>
        <w:rPr>
          <w:szCs w:val="21"/>
        </w:rPr>
      </w:pPr>
      <w:r>
        <w:rPr>
          <w:rFonts w:hint="eastAsia"/>
          <w:szCs w:val="21"/>
        </w:rPr>
        <w:t>3、操作方法</w:t>
      </w:r>
    </w:p>
    <w:p>
      <w:pPr>
        <w:rPr>
          <w:szCs w:val="21"/>
        </w:rPr>
      </w:pPr>
      <w:r>
        <w:rPr>
          <w:rFonts w:hint="eastAsia"/>
          <w:szCs w:val="21"/>
        </w:rPr>
        <w:t>(1)熟悉图纸：施工班组按各分担的区域，以图纸和加工料单为依据，熟悉了解各部位的尺寸关系，弄清地面水井、电井的位置，边角和不同图案交接处的关系。</w:t>
      </w:r>
    </w:p>
    <w:p>
      <w:pPr>
        <w:rPr>
          <w:szCs w:val="21"/>
        </w:rPr>
      </w:pPr>
      <w:r>
        <w:rPr>
          <w:rFonts w:hint="eastAsia"/>
          <w:szCs w:val="21"/>
        </w:rPr>
        <w:t>(2)基层处理：在铺砌石料之前，需将基层表面清扫干净，然后洒水湿润。</w:t>
      </w:r>
    </w:p>
    <w:p>
      <w:pPr>
        <w:rPr>
          <w:szCs w:val="21"/>
        </w:rPr>
      </w:pPr>
      <w:r>
        <w:rPr>
          <w:rFonts w:hint="eastAsia"/>
          <w:szCs w:val="21"/>
        </w:rPr>
        <w:t>(3)挂线：根据控制中心标高及网络线高程。按墨线位置拉线绳绷紧，接线确定砂浆找平层的铺浆厚度。</w:t>
      </w:r>
    </w:p>
    <w:p>
      <w:pPr>
        <w:rPr>
          <w:szCs w:val="21"/>
        </w:rPr>
      </w:pPr>
      <w:r>
        <w:rPr>
          <w:rFonts w:hint="eastAsia"/>
          <w:szCs w:val="21"/>
        </w:rPr>
        <w:t>(4)试拼砌：对于方形图案按纵横两个方向，以一个石材宽度，</w:t>
      </w:r>
    </w:p>
    <w:p>
      <w:pPr>
        <w:rPr>
          <w:szCs w:val="21"/>
        </w:rPr>
      </w:pPr>
      <w:r>
        <w:rPr>
          <w:rFonts w:hint="eastAsia"/>
          <w:szCs w:val="21"/>
        </w:rPr>
        <w:t>不小于2ｃｍ的厚度，铺上一层干硬性砂浆，试着铺砌石块，以便标定出石块之间最佳缝隙宽度，核对出拼成图案形成方格网的第一块石块铺砌位置，然后纵线不动横线平移，对于圆形图案中心向外逐个圆铺筑。</w:t>
      </w:r>
    </w:p>
    <w:p>
      <w:pPr>
        <w:rPr>
          <w:szCs w:val="21"/>
        </w:rPr>
      </w:pPr>
      <w:r>
        <w:rPr>
          <w:rFonts w:hint="eastAsia"/>
          <w:szCs w:val="21"/>
        </w:rPr>
        <w:t>(5)铺砂浆：根据水平线，定出地面找平层厚度，拉十字控制线，铺结合层水泥砂浆，结合层一般采用1：3的干硬性水泥砂浆，干硬程度以手捏成团不松散为宜。砂浆从里往外摊铺，铺好后用大杠刮平，再用抹子拍实找平。砂浆宜以每块石材中心向外摊铺，其厚度适量地高出找平层厚度为宜（施工过程中按照规范留试块送检）。铺中砂：根据水平线，定出地面找平层厚度，拉十字控制线，铺结合层中砂，中砂必须过筛至粒径均匀（过筛3遍），中砂从里往外摊铺，铺好后用大杠刮平，再用抹子拍实找平，其厚度适量地高出找平层厚度为宜。</w:t>
      </w:r>
    </w:p>
    <w:p>
      <w:pPr>
        <w:rPr>
          <w:szCs w:val="21"/>
        </w:rPr>
      </w:pPr>
      <w:r>
        <w:rPr>
          <w:rFonts w:hint="eastAsia"/>
          <w:szCs w:val="21"/>
        </w:rPr>
        <w:t>(6)铺砌石材：</w:t>
      </w:r>
    </w:p>
    <w:p>
      <w:pPr>
        <w:rPr>
          <w:szCs w:val="21"/>
        </w:rPr>
      </w:pPr>
      <w:r>
        <w:rPr>
          <w:rFonts w:hint="eastAsia"/>
          <w:szCs w:val="21"/>
        </w:rPr>
        <w:t>①按石材编号中顺序摊铺砂浆，砂浆铺砌的（剁斧台阶石、剁斧台阶石板、自然面压顶石、火烧面台阶石、自然面立石、火烧面立石、立道牙、晶白玉料石、晶白玉火烧板、樱花红火烧板等）在初找平的干硬性砂浆上，满浇一层水灰比为0.5的素水泥浆然后安放石材，安放时四角同时下落。</w:t>
      </w:r>
    </w:p>
    <w:p>
      <w:pPr>
        <w:rPr>
          <w:szCs w:val="21"/>
        </w:rPr>
      </w:pPr>
      <w:r>
        <w:rPr>
          <w:rFonts w:hint="eastAsia"/>
          <w:szCs w:val="21"/>
        </w:rPr>
        <w:t>②中粗砂铺砌的（莱州青马蹄石、晶白玉马蹄石、晶白玉火烧板、烧结砖、红色块石、灰色片石）用3—4cm中粗砂找平后，然后安放石材，安放时四角同时下落。</w:t>
      </w:r>
    </w:p>
    <w:p>
      <w:pPr>
        <w:rPr>
          <w:szCs w:val="21"/>
        </w:rPr>
      </w:pPr>
      <w:r>
        <w:rPr>
          <w:rFonts w:hint="eastAsia"/>
          <w:szCs w:val="21"/>
        </w:rPr>
        <w:t>③平道牙、立道牙等需要重新用挖掘机开槽安装，开槽完成后先用人工做素土夯实，然后做15cm厚级配碎石基础，夯实后方可再次施工，安装完后边上需重新回填，并需分三步人工夯实。</w:t>
      </w:r>
    </w:p>
    <w:p>
      <w:pPr>
        <w:rPr>
          <w:szCs w:val="21"/>
        </w:rPr>
      </w:pPr>
      <w:r>
        <w:rPr>
          <w:rFonts w:hint="eastAsia"/>
          <w:szCs w:val="21"/>
        </w:rPr>
        <w:t>④剁斧台阶石采用吊车协助安装。</w:t>
      </w:r>
    </w:p>
    <w:p>
      <w:pPr>
        <w:rPr>
          <w:szCs w:val="21"/>
        </w:rPr>
      </w:pPr>
      <w:r>
        <w:rPr>
          <w:rFonts w:hint="eastAsia"/>
          <w:szCs w:val="21"/>
        </w:rPr>
        <w:t>⑤石材安放后调整石材位置，用大锤或橡皮锤（要求在石材表面垫放橡胶垫）、木夯相互配合，锤击石材，使其达到设计高程和平整度、相邻板高差的质量要求，在锤击过程中要注意随时调整石材的位置，保持经纬方向的顺直。</w:t>
      </w:r>
    </w:p>
    <w:p>
      <w:pPr>
        <w:rPr>
          <w:szCs w:val="21"/>
        </w:rPr>
      </w:pPr>
      <w:r>
        <w:rPr>
          <w:rFonts w:hint="eastAsia"/>
          <w:szCs w:val="21"/>
        </w:rPr>
        <w:t>⑥铺完纵、横"十"字形冲筋后，方可分段分区依次铺砌。</w:t>
      </w:r>
    </w:p>
    <w:p>
      <w:pPr>
        <w:rPr>
          <w:szCs w:val="21"/>
        </w:rPr>
      </w:pPr>
      <w:r>
        <w:rPr>
          <w:rFonts w:hint="eastAsia"/>
          <w:szCs w:val="21"/>
        </w:rPr>
        <w:t>⑦块石铺装完成后用白色瓜子石进行嵌缝。</w:t>
      </w:r>
    </w:p>
    <w:p>
      <w:pPr>
        <w:rPr>
          <w:szCs w:val="21"/>
        </w:rPr>
      </w:pPr>
      <w:r>
        <w:rPr>
          <w:rFonts w:hint="eastAsia"/>
          <w:szCs w:val="21"/>
        </w:rPr>
        <w:t>⑧片石铺装完成后填土并播种草皮。</w:t>
      </w:r>
    </w:p>
    <w:p>
      <w:pPr>
        <w:rPr>
          <w:szCs w:val="21"/>
        </w:rPr>
      </w:pPr>
      <w:r>
        <w:rPr>
          <w:rFonts w:hint="eastAsia"/>
          <w:szCs w:val="21"/>
        </w:rPr>
        <w:t>⑨每铺装一段距离后，必须借助仪器进行自检，如有不合适部位及时进行整修。</w:t>
      </w:r>
    </w:p>
    <w:p>
      <w:pPr>
        <w:rPr>
          <w:szCs w:val="21"/>
        </w:rPr>
      </w:pPr>
      <w:r>
        <w:rPr>
          <w:rFonts w:hint="eastAsia"/>
          <w:szCs w:val="21"/>
        </w:rPr>
        <w:t>⑩擦缝：在铺筑一昼夜到二昼夜后即可灌浆擦缝，先依据石块色质用相应颜色矿物颜料与白水泥均匀调成１：１稀水泥砂浆，用有壶嘴的盛装，用壶徐徐灌入缝隙，待灌浆１２ｈ后，用棉砂头擦缝，使砂浆的表面与石板平齐，同时，将石块板面上多余的水泥砂擦净，对板缝应有两天以上覆盖护期。</w:t>
      </w:r>
    </w:p>
    <w:p>
      <w:pPr>
        <w:rPr>
          <w:szCs w:val="21"/>
        </w:rPr>
      </w:pPr>
      <w:r>
        <w:rPr>
          <w:rFonts w:hint="eastAsia"/>
          <w:szCs w:val="21"/>
        </w:rPr>
        <w:t>(8)伸缩缝，沉降缝:先对变形缝进行清理，等变形缝干燥后填上油麻丝，然后填充好后洒滑石粉（特别是变形缝两边），加热融化沥青浇灌到刚才的油麻丝上面，等固化冷却后铲除多余沥青。</w:t>
      </w:r>
    </w:p>
    <w:p>
      <w:pPr>
        <w:rPr>
          <w:szCs w:val="21"/>
        </w:rPr>
      </w:pPr>
      <w:r>
        <w:rPr>
          <w:rFonts w:hint="eastAsia"/>
          <w:szCs w:val="21"/>
        </w:rPr>
        <w:t xml:space="preserve"> (9)施工质量检验：按有代表性的自然间抽查40%；石材饰面的品种、规格、颜色和图案必须符合设计要求；石材饰面表面平整、洁净、色泽协调，无变色、泛碱、污痕和明显的光泽受损处；石材饰面接缝填嵌密实、平直、宽窄均匀、颜色一致；突出物周围的砖用整砖套割吻合、边缘整齐。</w:t>
      </w:r>
    </w:p>
    <w:p>
      <w:pPr>
        <w:pStyle w:val="18"/>
        <w:ind w:firstLine="456"/>
        <w:jc w:val="center"/>
        <w:rPr>
          <w:rFonts w:hAnsi="宋体" w:cs="宋体"/>
          <w:spacing w:val="-6"/>
        </w:rPr>
      </w:pPr>
      <w:r>
        <w:rPr>
          <w:rFonts w:hint="eastAsia" w:hAnsi="宋体" w:cs="宋体"/>
          <w:spacing w:val="-6"/>
        </w:rPr>
        <w:t>火烧板、透水砖、台阶石实测项目及允许偏差</w:t>
      </w:r>
    </w:p>
    <w:tbl>
      <w:tblPr>
        <w:tblStyle w:val="3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1"/>
        <w:gridCol w:w="2102"/>
        <w:gridCol w:w="2300"/>
        <w:gridCol w:w="1076"/>
        <w:gridCol w:w="68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6" w:type="pct"/>
            <w:vMerge w:val="restart"/>
            <w:noWrap w:val="0"/>
            <w:vAlign w:val="center"/>
          </w:tcPr>
          <w:p>
            <w:pPr>
              <w:pStyle w:val="18"/>
              <w:ind w:firstLine="0" w:firstLineChars="0"/>
              <w:jc w:val="center"/>
              <w:rPr>
                <w:rFonts w:hAnsi="宋体" w:cs="宋体"/>
                <w:spacing w:val="-6"/>
              </w:rPr>
            </w:pPr>
            <w:r>
              <w:rPr>
                <w:rFonts w:hint="eastAsia" w:hAnsi="宋体" w:cs="宋体"/>
                <w:spacing w:val="-6"/>
              </w:rPr>
              <w:t>项次</w:t>
            </w:r>
          </w:p>
        </w:tc>
        <w:tc>
          <w:tcPr>
            <w:tcW w:w="1121" w:type="pct"/>
            <w:vMerge w:val="restart"/>
            <w:noWrap w:val="0"/>
            <w:vAlign w:val="center"/>
          </w:tcPr>
          <w:p>
            <w:pPr>
              <w:pStyle w:val="18"/>
              <w:ind w:firstLine="0" w:firstLineChars="0"/>
              <w:jc w:val="center"/>
              <w:rPr>
                <w:rFonts w:hAnsi="宋体" w:cs="宋体"/>
                <w:spacing w:val="-6"/>
              </w:rPr>
            </w:pPr>
            <w:r>
              <w:rPr>
                <w:rFonts w:hint="eastAsia" w:hAnsi="宋体" w:cs="宋体"/>
                <w:spacing w:val="-6"/>
              </w:rPr>
              <w:t>检查项目</w:t>
            </w:r>
          </w:p>
        </w:tc>
        <w:tc>
          <w:tcPr>
            <w:tcW w:w="1227" w:type="pct"/>
            <w:vMerge w:val="restart"/>
            <w:noWrap w:val="0"/>
            <w:vAlign w:val="center"/>
          </w:tcPr>
          <w:p>
            <w:pPr>
              <w:pStyle w:val="18"/>
              <w:ind w:firstLine="0" w:firstLineChars="0"/>
              <w:jc w:val="center"/>
              <w:rPr>
                <w:rFonts w:hAnsi="宋体" w:cs="宋体"/>
                <w:spacing w:val="-6"/>
              </w:rPr>
            </w:pPr>
            <w:r>
              <w:rPr>
                <w:rFonts w:hint="eastAsia" w:hAnsi="宋体" w:cs="宋体"/>
                <w:spacing w:val="-6"/>
              </w:rPr>
              <w:t>规定值或允许偏差（mm）</w:t>
            </w:r>
          </w:p>
        </w:tc>
        <w:tc>
          <w:tcPr>
            <w:tcW w:w="938" w:type="pct"/>
            <w:gridSpan w:val="2"/>
            <w:noWrap w:val="0"/>
            <w:vAlign w:val="center"/>
          </w:tcPr>
          <w:p>
            <w:pPr>
              <w:pStyle w:val="18"/>
              <w:ind w:firstLine="0" w:firstLineChars="0"/>
              <w:jc w:val="center"/>
              <w:rPr>
                <w:rFonts w:hAnsi="宋体" w:cs="宋体"/>
                <w:spacing w:val="-6"/>
              </w:rPr>
            </w:pPr>
            <w:r>
              <w:rPr>
                <w:rFonts w:hint="eastAsia" w:hAnsi="宋体" w:cs="宋体"/>
                <w:spacing w:val="-6"/>
              </w:rPr>
              <w:t>检验频率</w:t>
            </w:r>
          </w:p>
        </w:tc>
        <w:tc>
          <w:tcPr>
            <w:tcW w:w="1468" w:type="pct"/>
            <w:vMerge w:val="restart"/>
            <w:noWrap w:val="0"/>
            <w:vAlign w:val="center"/>
          </w:tcPr>
          <w:p>
            <w:pPr>
              <w:pStyle w:val="18"/>
              <w:ind w:firstLine="0" w:firstLineChars="0"/>
              <w:rPr>
                <w:rFonts w:hAnsi="宋体" w:cs="宋体"/>
                <w:spacing w:val="-6"/>
              </w:rPr>
            </w:pPr>
            <w:r>
              <w:rPr>
                <w:rFonts w:hint="eastAsia" w:hAnsi="宋体" w:cs="宋体"/>
                <w:spacing w:val="-6"/>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6" w:type="pct"/>
            <w:vMerge w:val="continue"/>
            <w:noWrap w:val="0"/>
            <w:vAlign w:val="center"/>
          </w:tcPr>
          <w:p>
            <w:pPr>
              <w:pStyle w:val="18"/>
              <w:ind w:firstLine="0" w:firstLineChars="0"/>
              <w:jc w:val="center"/>
              <w:rPr>
                <w:rFonts w:hAnsi="宋体" w:cs="宋体"/>
                <w:spacing w:val="-6"/>
              </w:rPr>
            </w:pPr>
          </w:p>
        </w:tc>
        <w:tc>
          <w:tcPr>
            <w:tcW w:w="1121" w:type="pct"/>
            <w:vMerge w:val="continue"/>
            <w:noWrap w:val="0"/>
            <w:vAlign w:val="center"/>
          </w:tcPr>
          <w:p>
            <w:pPr>
              <w:pStyle w:val="18"/>
              <w:ind w:firstLine="0" w:firstLineChars="0"/>
              <w:jc w:val="center"/>
              <w:rPr>
                <w:rFonts w:hAnsi="宋体" w:cs="宋体"/>
                <w:spacing w:val="-6"/>
              </w:rPr>
            </w:pPr>
          </w:p>
        </w:tc>
        <w:tc>
          <w:tcPr>
            <w:tcW w:w="1227" w:type="pct"/>
            <w:vMerge w:val="continue"/>
            <w:noWrap w:val="0"/>
            <w:vAlign w:val="center"/>
          </w:tcPr>
          <w:p>
            <w:pPr>
              <w:pStyle w:val="18"/>
              <w:ind w:firstLine="0" w:firstLineChars="0"/>
              <w:jc w:val="center"/>
              <w:rPr>
                <w:rFonts w:hAnsi="宋体" w:cs="宋体"/>
                <w:spacing w:val="-6"/>
              </w:rPr>
            </w:pPr>
          </w:p>
        </w:tc>
        <w:tc>
          <w:tcPr>
            <w:tcW w:w="574" w:type="pct"/>
            <w:noWrap w:val="0"/>
            <w:vAlign w:val="center"/>
          </w:tcPr>
          <w:p>
            <w:pPr>
              <w:pStyle w:val="18"/>
              <w:ind w:firstLine="0" w:firstLineChars="0"/>
              <w:jc w:val="center"/>
              <w:rPr>
                <w:rFonts w:hAnsi="宋体" w:cs="宋体"/>
                <w:spacing w:val="-6"/>
              </w:rPr>
            </w:pPr>
            <w:r>
              <w:rPr>
                <w:rFonts w:hint="eastAsia" w:hAnsi="宋体" w:cs="宋体"/>
                <w:spacing w:val="-6"/>
              </w:rPr>
              <w:t>范围</w:t>
            </w:r>
          </w:p>
        </w:tc>
        <w:tc>
          <w:tcPr>
            <w:tcW w:w="364" w:type="pct"/>
            <w:noWrap w:val="0"/>
            <w:vAlign w:val="center"/>
          </w:tcPr>
          <w:p>
            <w:pPr>
              <w:pStyle w:val="18"/>
              <w:ind w:firstLine="0" w:firstLineChars="0"/>
              <w:jc w:val="center"/>
              <w:rPr>
                <w:rFonts w:hAnsi="宋体" w:cs="宋体"/>
                <w:spacing w:val="-6"/>
              </w:rPr>
            </w:pPr>
            <w:r>
              <w:rPr>
                <w:rFonts w:hint="eastAsia" w:hAnsi="宋体" w:cs="宋体"/>
                <w:spacing w:val="-6"/>
              </w:rPr>
              <w:t>点数</w:t>
            </w:r>
          </w:p>
        </w:tc>
        <w:tc>
          <w:tcPr>
            <w:tcW w:w="1468" w:type="pct"/>
            <w:vMerge w:val="continue"/>
            <w:noWrap w:val="0"/>
            <w:vAlign w:val="center"/>
          </w:tcPr>
          <w:p>
            <w:pPr>
              <w:pStyle w:val="18"/>
              <w:ind w:firstLine="0" w:firstLineChars="0"/>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6"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121" w:type="pct"/>
            <w:noWrap w:val="0"/>
            <w:vAlign w:val="center"/>
          </w:tcPr>
          <w:p>
            <w:pPr>
              <w:pStyle w:val="18"/>
              <w:ind w:firstLine="0" w:firstLineChars="0"/>
              <w:jc w:val="center"/>
              <w:rPr>
                <w:rFonts w:hAnsi="宋体" w:cs="宋体"/>
                <w:spacing w:val="-6"/>
              </w:rPr>
            </w:pPr>
            <w:r>
              <w:rPr>
                <w:rFonts w:hint="eastAsia" w:hAnsi="宋体" w:cs="宋体"/>
                <w:spacing w:val="-6"/>
              </w:rPr>
              <w:t>平整度</w:t>
            </w:r>
          </w:p>
        </w:tc>
        <w:tc>
          <w:tcPr>
            <w:tcW w:w="1227" w:type="pct"/>
            <w:noWrap w:val="0"/>
            <w:vAlign w:val="center"/>
          </w:tcPr>
          <w:p>
            <w:pPr>
              <w:pStyle w:val="18"/>
              <w:ind w:firstLine="0" w:firstLineChars="0"/>
              <w:jc w:val="center"/>
              <w:rPr>
                <w:rFonts w:hAnsi="宋体" w:cs="宋体"/>
                <w:spacing w:val="-6"/>
              </w:rPr>
            </w:pPr>
            <w:r>
              <w:rPr>
                <w:rFonts w:hint="eastAsia" w:hAnsi="宋体" w:cs="宋体"/>
                <w:spacing w:val="-6"/>
              </w:rPr>
              <w:t>≤4</w:t>
            </w:r>
          </w:p>
        </w:tc>
        <w:tc>
          <w:tcPr>
            <w:tcW w:w="574" w:type="pct"/>
            <w:noWrap w:val="0"/>
            <w:vAlign w:val="center"/>
          </w:tcPr>
          <w:p>
            <w:pPr>
              <w:pStyle w:val="18"/>
              <w:ind w:firstLine="0" w:firstLineChars="0"/>
              <w:jc w:val="center"/>
              <w:rPr>
                <w:rFonts w:hAnsi="宋体" w:cs="宋体"/>
                <w:spacing w:val="-6"/>
              </w:rPr>
            </w:pPr>
            <w:r>
              <w:rPr>
                <w:rFonts w:hint="eastAsia" w:hAnsi="宋体" w:cs="宋体"/>
                <w:spacing w:val="-6"/>
              </w:rPr>
              <w:t>10m×10m</w:t>
            </w:r>
          </w:p>
        </w:tc>
        <w:tc>
          <w:tcPr>
            <w:tcW w:w="364"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468" w:type="pct"/>
            <w:noWrap w:val="0"/>
            <w:vAlign w:val="center"/>
          </w:tcPr>
          <w:p>
            <w:pPr>
              <w:pStyle w:val="18"/>
              <w:ind w:firstLine="0" w:firstLineChars="0"/>
              <w:rPr>
                <w:rFonts w:hAnsi="宋体" w:cs="宋体"/>
                <w:spacing w:val="-6"/>
              </w:rPr>
            </w:pPr>
            <w:r>
              <w:rPr>
                <w:rFonts w:hint="eastAsia" w:hAnsi="宋体" w:cs="宋体"/>
                <w:spacing w:val="-6"/>
              </w:rPr>
              <w:t>用3m直尺和塞尺最大值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6" w:type="pct"/>
            <w:noWrap w:val="0"/>
            <w:vAlign w:val="center"/>
          </w:tcPr>
          <w:p>
            <w:pPr>
              <w:pStyle w:val="18"/>
              <w:ind w:firstLine="0" w:firstLineChars="0"/>
              <w:jc w:val="center"/>
              <w:rPr>
                <w:rFonts w:hAnsi="宋体" w:cs="宋体"/>
                <w:spacing w:val="-6"/>
              </w:rPr>
            </w:pPr>
            <w:r>
              <w:rPr>
                <w:rFonts w:hint="eastAsia" w:hAnsi="宋体" w:cs="宋体"/>
                <w:spacing w:val="-6"/>
              </w:rPr>
              <w:t>2</w:t>
            </w:r>
          </w:p>
        </w:tc>
        <w:tc>
          <w:tcPr>
            <w:tcW w:w="1121" w:type="pct"/>
            <w:noWrap w:val="0"/>
            <w:vAlign w:val="center"/>
          </w:tcPr>
          <w:p>
            <w:pPr>
              <w:pStyle w:val="18"/>
              <w:ind w:firstLine="0" w:firstLineChars="0"/>
              <w:jc w:val="center"/>
              <w:rPr>
                <w:rFonts w:hAnsi="宋体" w:cs="宋体"/>
                <w:spacing w:val="-6"/>
              </w:rPr>
            </w:pPr>
            <w:r>
              <w:rPr>
                <w:rFonts w:hint="eastAsia" w:hAnsi="宋体" w:cs="宋体"/>
                <w:spacing w:val="-6"/>
              </w:rPr>
              <w:t>高程</w:t>
            </w:r>
          </w:p>
        </w:tc>
        <w:tc>
          <w:tcPr>
            <w:tcW w:w="1227" w:type="pct"/>
            <w:noWrap w:val="0"/>
            <w:vAlign w:val="center"/>
          </w:tcPr>
          <w:p>
            <w:pPr>
              <w:pStyle w:val="18"/>
              <w:ind w:firstLine="0" w:firstLineChars="0"/>
              <w:jc w:val="center"/>
              <w:rPr>
                <w:rFonts w:hAnsi="宋体" w:cs="宋体"/>
                <w:spacing w:val="-6"/>
              </w:rPr>
            </w:pPr>
            <w:r>
              <w:rPr>
                <w:rFonts w:hint="eastAsia" w:hAnsi="宋体" w:cs="宋体"/>
                <w:spacing w:val="-6"/>
              </w:rPr>
              <w:t>±6</w:t>
            </w:r>
          </w:p>
        </w:tc>
        <w:tc>
          <w:tcPr>
            <w:tcW w:w="574" w:type="pct"/>
            <w:noWrap w:val="0"/>
            <w:vAlign w:val="center"/>
          </w:tcPr>
          <w:p>
            <w:pPr>
              <w:pStyle w:val="18"/>
              <w:ind w:firstLine="0" w:firstLineChars="0"/>
              <w:jc w:val="center"/>
              <w:rPr>
                <w:rFonts w:hAnsi="宋体" w:cs="宋体"/>
                <w:spacing w:val="-6"/>
              </w:rPr>
            </w:pPr>
            <w:r>
              <w:rPr>
                <w:rFonts w:hint="eastAsia" w:hAnsi="宋体" w:cs="宋体"/>
                <w:spacing w:val="-6"/>
              </w:rPr>
              <w:t>施工单元</w:t>
            </w:r>
          </w:p>
        </w:tc>
        <w:tc>
          <w:tcPr>
            <w:tcW w:w="364"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468" w:type="pct"/>
            <w:noWrap w:val="0"/>
            <w:vAlign w:val="center"/>
          </w:tcPr>
          <w:p>
            <w:pPr>
              <w:pStyle w:val="18"/>
              <w:ind w:firstLine="0" w:firstLineChars="0"/>
              <w:rPr>
                <w:rFonts w:hAnsi="宋体" w:cs="宋体"/>
                <w:spacing w:val="-6"/>
              </w:rPr>
            </w:pPr>
            <w:r>
              <w:rPr>
                <w:rFonts w:hint="eastAsia" w:hAnsi="宋体" w:cs="宋体"/>
                <w:spacing w:val="-6"/>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6" w:type="pct"/>
            <w:noWrap w:val="0"/>
            <w:vAlign w:val="center"/>
          </w:tcPr>
          <w:p>
            <w:pPr>
              <w:pStyle w:val="18"/>
              <w:ind w:firstLine="0" w:firstLineChars="0"/>
              <w:jc w:val="center"/>
              <w:rPr>
                <w:rFonts w:hAnsi="宋体" w:cs="宋体"/>
                <w:spacing w:val="-6"/>
              </w:rPr>
            </w:pPr>
            <w:r>
              <w:rPr>
                <w:rFonts w:hint="eastAsia" w:hAnsi="宋体" w:cs="宋体"/>
                <w:spacing w:val="-6"/>
              </w:rPr>
              <w:t>3</w:t>
            </w:r>
          </w:p>
        </w:tc>
        <w:tc>
          <w:tcPr>
            <w:tcW w:w="1121" w:type="pct"/>
            <w:noWrap w:val="0"/>
            <w:vAlign w:val="center"/>
          </w:tcPr>
          <w:p>
            <w:pPr>
              <w:pStyle w:val="18"/>
              <w:ind w:firstLine="0" w:firstLineChars="0"/>
              <w:jc w:val="center"/>
              <w:rPr>
                <w:rFonts w:hAnsi="宋体" w:cs="宋体"/>
                <w:spacing w:val="-6"/>
              </w:rPr>
            </w:pPr>
            <w:r>
              <w:rPr>
                <w:rFonts w:hint="eastAsia" w:hAnsi="宋体" w:cs="宋体"/>
                <w:spacing w:val="-6"/>
              </w:rPr>
              <w:t>相邻块高差</w:t>
            </w:r>
          </w:p>
        </w:tc>
        <w:tc>
          <w:tcPr>
            <w:tcW w:w="1227" w:type="pct"/>
            <w:noWrap w:val="0"/>
            <w:vAlign w:val="center"/>
          </w:tcPr>
          <w:p>
            <w:pPr>
              <w:pStyle w:val="18"/>
              <w:ind w:firstLine="0" w:firstLineChars="0"/>
              <w:jc w:val="center"/>
              <w:rPr>
                <w:rFonts w:hAnsi="宋体" w:cs="宋体"/>
                <w:spacing w:val="-6"/>
              </w:rPr>
            </w:pPr>
            <w:r>
              <w:rPr>
                <w:rFonts w:hint="eastAsia" w:hAnsi="宋体" w:cs="宋体"/>
                <w:spacing w:val="-6"/>
              </w:rPr>
              <w:t>≤2</w:t>
            </w:r>
          </w:p>
        </w:tc>
        <w:tc>
          <w:tcPr>
            <w:tcW w:w="574" w:type="pct"/>
            <w:noWrap w:val="0"/>
            <w:vAlign w:val="center"/>
          </w:tcPr>
          <w:p>
            <w:pPr>
              <w:pStyle w:val="18"/>
              <w:ind w:firstLine="0" w:firstLineChars="0"/>
              <w:jc w:val="center"/>
              <w:rPr>
                <w:rFonts w:hAnsi="宋体" w:cs="宋体"/>
                <w:spacing w:val="-6"/>
              </w:rPr>
            </w:pPr>
            <w:r>
              <w:rPr>
                <w:rFonts w:hint="eastAsia" w:hAnsi="宋体" w:cs="宋体"/>
                <w:spacing w:val="-6"/>
              </w:rPr>
              <w:t>10m×10m</w:t>
            </w:r>
          </w:p>
        </w:tc>
        <w:tc>
          <w:tcPr>
            <w:tcW w:w="364"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468" w:type="pct"/>
            <w:noWrap w:val="0"/>
            <w:vAlign w:val="center"/>
          </w:tcPr>
          <w:p>
            <w:pPr>
              <w:pStyle w:val="18"/>
              <w:ind w:firstLine="0" w:firstLineChars="0"/>
              <w:rPr>
                <w:rFonts w:hAnsi="宋体" w:cs="宋体"/>
                <w:spacing w:val="-6"/>
              </w:rPr>
            </w:pPr>
            <w:r>
              <w:rPr>
                <w:rFonts w:hint="eastAsia" w:hAnsi="宋体" w:cs="宋体"/>
                <w:spacing w:val="-6"/>
              </w:rPr>
              <w:t>用钢板尺量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6" w:type="pct"/>
            <w:noWrap w:val="0"/>
            <w:vAlign w:val="center"/>
          </w:tcPr>
          <w:p>
            <w:pPr>
              <w:pStyle w:val="18"/>
              <w:ind w:firstLine="0" w:firstLineChars="0"/>
              <w:jc w:val="center"/>
              <w:rPr>
                <w:rFonts w:hAnsi="宋体" w:cs="宋体"/>
                <w:spacing w:val="-6"/>
              </w:rPr>
            </w:pPr>
            <w:r>
              <w:rPr>
                <w:rFonts w:hint="eastAsia" w:hAnsi="宋体" w:cs="宋体"/>
                <w:spacing w:val="-6"/>
              </w:rPr>
              <w:t>4</w:t>
            </w:r>
          </w:p>
        </w:tc>
        <w:tc>
          <w:tcPr>
            <w:tcW w:w="1121" w:type="pct"/>
            <w:noWrap w:val="0"/>
            <w:vAlign w:val="center"/>
          </w:tcPr>
          <w:p>
            <w:pPr>
              <w:pStyle w:val="18"/>
              <w:ind w:firstLine="0" w:firstLineChars="0"/>
              <w:jc w:val="center"/>
              <w:rPr>
                <w:rFonts w:hAnsi="宋体" w:cs="宋体"/>
                <w:spacing w:val="-6"/>
              </w:rPr>
            </w:pPr>
            <w:r>
              <w:rPr>
                <w:rFonts w:hint="eastAsia" w:hAnsi="宋体" w:cs="宋体"/>
                <w:spacing w:val="-6"/>
              </w:rPr>
              <w:t>坡度</w:t>
            </w:r>
          </w:p>
        </w:tc>
        <w:tc>
          <w:tcPr>
            <w:tcW w:w="1227" w:type="pct"/>
            <w:noWrap w:val="0"/>
            <w:vAlign w:val="center"/>
          </w:tcPr>
          <w:p>
            <w:pPr>
              <w:pStyle w:val="18"/>
              <w:ind w:firstLine="0" w:firstLineChars="0"/>
              <w:jc w:val="center"/>
              <w:rPr>
                <w:rFonts w:hAnsi="宋体" w:cs="宋体"/>
                <w:spacing w:val="-6"/>
              </w:rPr>
            </w:pPr>
            <w:r>
              <w:rPr>
                <w:rFonts w:hint="eastAsia" w:hAnsi="宋体" w:cs="宋体"/>
                <w:spacing w:val="-6"/>
              </w:rPr>
              <w:t>±0.3%且不反坡</w:t>
            </w:r>
          </w:p>
        </w:tc>
        <w:tc>
          <w:tcPr>
            <w:tcW w:w="574" w:type="pct"/>
            <w:noWrap w:val="0"/>
            <w:vAlign w:val="center"/>
          </w:tcPr>
          <w:p>
            <w:pPr>
              <w:pStyle w:val="18"/>
              <w:ind w:firstLine="0" w:firstLineChars="0"/>
              <w:jc w:val="center"/>
              <w:rPr>
                <w:rFonts w:hAnsi="宋体" w:cs="宋体"/>
                <w:spacing w:val="-6"/>
              </w:rPr>
            </w:pPr>
            <w:r>
              <w:rPr>
                <w:rFonts w:hint="eastAsia" w:hAnsi="宋体" w:cs="宋体"/>
                <w:spacing w:val="-6"/>
              </w:rPr>
              <w:t>20m</w:t>
            </w:r>
          </w:p>
        </w:tc>
        <w:tc>
          <w:tcPr>
            <w:tcW w:w="364"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468" w:type="pct"/>
            <w:noWrap w:val="0"/>
            <w:vAlign w:val="center"/>
          </w:tcPr>
          <w:p>
            <w:pPr>
              <w:pStyle w:val="18"/>
              <w:ind w:firstLine="0" w:firstLineChars="0"/>
              <w:rPr>
                <w:rFonts w:hAnsi="宋体" w:cs="宋体"/>
                <w:spacing w:val="-6"/>
              </w:rPr>
            </w:pPr>
            <w:r>
              <w:rPr>
                <w:rFonts w:hint="eastAsia" w:hAnsi="宋体" w:cs="宋体"/>
                <w:spacing w:val="-6"/>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6" w:type="pct"/>
            <w:noWrap w:val="0"/>
            <w:vAlign w:val="center"/>
          </w:tcPr>
          <w:p>
            <w:pPr>
              <w:pStyle w:val="18"/>
              <w:ind w:firstLine="0" w:firstLineChars="0"/>
              <w:jc w:val="center"/>
              <w:rPr>
                <w:rFonts w:hAnsi="宋体" w:cs="宋体"/>
                <w:spacing w:val="-6"/>
              </w:rPr>
            </w:pPr>
            <w:r>
              <w:rPr>
                <w:rFonts w:hint="eastAsia" w:hAnsi="宋体" w:cs="宋体"/>
                <w:spacing w:val="-6"/>
              </w:rPr>
              <w:t>5</w:t>
            </w:r>
          </w:p>
        </w:tc>
        <w:tc>
          <w:tcPr>
            <w:tcW w:w="1121" w:type="pct"/>
            <w:noWrap w:val="0"/>
            <w:vAlign w:val="center"/>
          </w:tcPr>
          <w:p>
            <w:pPr>
              <w:pStyle w:val="18"/>
              <w:ind w:firstLine="0" w:firstLineChars="0"/>
              <w:jc w:val="center"/>
              <w:rPr>
                <w:rFonts w:hAnsi="宋体" w:cs="宋体"/>
                <w:spacing w:val="-6"/>
              </w:rPr>
            </w:pPr>
            <w:r>
              <w:rPr>
                <w:rFonts w:hint="eastAsia" w:hAnsi="宋体" w:cs="宋体"/>
                <w:spacing w:val="-6"/>
              </w:rPr>
              <w:t>纵、横缝直顺度</w:t>
            </w:r>
          </w:p>
        </w:tc>
        <w:tc>
          <w:tcPr>
            <w:tcW w:w="1227" w:type="pct"/>
            <w:noWrap w:val="0"/>
            <w:vAlign w:val="center"/>
          </w:tcPr>
          <w:p>
            <w:pPr>
              <w:pStyle w:val="18"/>
              <w:ind w:firstLine="0" w:firstLineChars="0"/>
              <w:jc w:val="center"/>
              <w:rPr>
                <w:rFonts w:hAnsi="宋体" w:cs="宋体"/>
                <w:spacing w:val="-6"/>
              </w:rPr>
            </w:pPr>
            <w:r>
              <w:rPr>
                <w:rFonts w:hint="eastAsia" w:hAnsi="宋体" w:cs="宋体"/>
                <w:spacing w:val="-6"/>
              </w:rPr>
              <w:t>≤5</w:t>
            </w:r>
          </w:p>
        </w:tc>
        <w:tc>
          <w:tcPr>
            <w:tcW w:w="574" w:type="pct"/>
            <w:noWrap w:val="0"/>
            <w:vAlign w:val="center"/>
          </w:tcPr>
          <w:p>
            <w:pPr>
              <w:pStyle w:val="18"/>
              <w:ind w:firstLine="0" w:firstLineChars="0"/>
              <w:jc w:val="center"/>
              <w:rPr>
                <w:rFonts w:hAnsi="宋体" w:cs="宋体"/>
                <w:spacing w:val="-6"/>
              </w:rPr>
            </w:pPr>
            <w:r>
              <w:rPr>
                <w:rFonts w:hint="eastAsia" w:hAnsi="宋体" w:cs="宋体"/>
                <w:spacing w:val="-6"/>
              </w:rPr>
              <w:t>40m×40m</w:t>
            </w:r>
          </w:p>
        </w:tc>
        <w:tc>
          <w:tcPr>
            <w:tcW w:w="364"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468" w:type="pct"/>
            <w:noWrap w:val="0"/>
            <w:vAlign w:val="center"/>
          </w:tcPr>
          <w:p>
            <w:pPr>
              <w:pStyle w:val="18"/>
              <w:ind w:firstLine="0" w:firstLineChars="0"/>
              <w:rPr>
                <w:rFonts w:hAnsi="宋体" w:cs="宋体"/>
                <w:spacing w:val="-6"/>
              </w:rPr>
            </w:pPr>
            <w:r>
              <w:rPr>
                <w:rFonts w:hint="eastAsia" w:hAnsi="宋体" w:cs="宋体"/>
                <w:spacing w:val="-6"/>
              </w:rPr>
              <w:t>拉20m线和钢尺量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6" w:type="pct"/>
            <w:noWrap w:val="0"/>
            <w:vAlign w:val="center"/>
          </w:tcPr>
          <w:p>
            <w:pPr>
              <w:pStyle w:val="18"/>
              <w:ind w:firstLine="0" w:firstLineChars="0"/>
              <w:jc w:val="center"/>
              <w:rPr>
                <w:rFonts w:hAnsi="宋体" w:cs="宋体"/>
                <w:spacing w:val="-6"/>
              </w:rPr>
            </w:pPr>
            <w:r>
              <w:rPr>
                <w:rFonts w:hint="eastAsia" w:hAnsi="宋体" w:cs="宋体"/>
                <w:spacing w:val="-6"/>
              </w:rPr>
              <w:t>6</w:t>
            </w:r>
          </w:p>
        </w:tc>
        <w:tc>
          <w:tcPr>
            <w:tcW w:w="1121" w:type="pct"/>
            <w:noWrap w:val="0"/>
            <w:vAlign w:val="center"/>
          </w:tcPr>
          <w:p>
            <w:pPr>
              <w:pStyle w:val="18"/>
              <w:ind w:firstLine="0" w:firstLineChars="0"/>
              <w:jc w:val="center"/>
              <w:rPr>
                <w:rFonts w:hAnsi="宋体" w:cs="宋体"/>
                <w:spacing w:val="-6"/>
              </w:rPr>
            </w:pPr>
            <w:r>
              <w:rPr>
                <w:rFonts w:hint="eastAsia" w:hAnsi="宋体" w:cs="宋体"/>
                <w:spacing w:val="-6"/>
              </w:rPr>
              <w:t>缝宽</w:t>
            </w:r>
          </w:p>
        </w:tc>
        <w:tc>
          <w:tcPr>
            <w:tcW w:w="1227" w:type="pct"/>
            <w:noWrap w:val="0"/>
            <w:vAlign w:val="center"/>
          </w:tcPr>
          <w:p>
            <w:pPr>
              <w:pStyle w:val="18"/>
              <w:ind w:firstLine="0" w:firstLineChars="0"/>
              <w:jc w:val="center"/>
              <w:rPr>
                <w:rFonts w:hAnsi="宋体" w:cs="宋体"/>
                <w:spacing w:val="-6"/>
              </w:rPr>
            </w:pPr>
            <w:r>
              <w:rPr>
                <w:rFonts w:hint="eastAsia" w:hAnsi="宋体" w:cs="宋体"/>
                <w:spacing w:val="-6"/>
              </w:rPr>
              <w:t>+3，-2</w:t>
            </w:r>
          </w:p>
        </w:tc>
        <w:tc>
          <w:tcPr>
            <w:tcW w:w="574" w:type="pct"/>
            <w:noWrap w:val="0"/>
            <w:vAlign w:val="center"/>
          </w:tcPr>
          <w:p>
            <w:pPr>
              <w:pStyle w:val="18"/>
              <w:ind w:firstLine="0" w:firstLineChars="0"/>
              <w:jc w:val="center"/>
              <w:rPr>
                <w:rFonts w:hAnsi="宋体" w:cs="宋体"/>
                <w:spacing w:val="-6"/>
              </w:rPr>
            </w:pPr>
            <w:r>
              <w:rPr>
                <w:rFonts w:hint="eastAsia" w:hAnsi="宋体" w:cs="宋体"/>
                <w:spacing w:val="-6"/>
              </w:rPr>
              <w:t>40m×40m</w:t>
            </w:r>
          </w:p>
        </w:tc>
        <w:tc>
          <w:tcPr>
            <w:tcW w:w="364"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468" w:type="pct"/>
            <w:noWrap w:val="0"/>
            <w:vAlign w:val="center"/>
          </w:tcPr>
          <w:p>
            <w:pPr>
              <w:pStyle w:val="18"/>
              <w:ind w:firstLine="0" w:firstLineChars="0"/>
              <w:rPr>
                <w:rFonts w:hAnsi="宋体" w:cs="宋体"/>
                <w:spacing w:val="-6"/>
              </w:rPr>
            </w:pPr>
            <w:r>
              <w:rPr>
                <w:rFonts w:hint="eastAsia" w:hAnsi="宋体" w:cs="宋体"/>
                <w:spacing w:val="-6"/>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246" w:type="pct"/>
            <w:noWrap w:val="0"/>
            <w:vAlign w:val="center"/>
          </w:tcPr>
          <w:p>
            <w:pPr>
              <w:pStyle w:val="18"/>
              <w:ind w:firstLine="0" w:firstLineChars="0"/>
              <w:jc w:val="center"/>
              <w:rPr>
                <w:rFonts w:hAnsi="宋体" w:cs="宋体"/>
                <w:spacing w:val="-6"/>
              </w:rPr>
            </w:pPr>
            <w:r>
              <w:rPr>
                <w:rFonts w:hint="eastAsia" w:hAnsi="宋体" w:cs="宋体"/>
                <w:spacing w:val="-6"/>
              </w:rPr>
              <w:t>7</w:t>
            </w:r>
          </w:p>
        </w:tc>
        <w:tc>
          <w:tcPr>
            <w:tcW w:w="1121" w:type="pct"/>
            <w:noWrap w:val="0"/>
            <w:vAlign w:val="center"/>
          </w:tcPr>
          <w:p>
            <w:pPr>
              <w:pStyle w:val="18"/>
              <w:ind w:firstLine="0" w:firstLineChars="0"/>
              <w:jc w:val="center"/>
              <w:rPr>
                <w:rFonts w:hAnsi="宋体" w:cs="宋体"/>
                <w:spacing w:val="-6"/>
              </w:rPr>
            </w:pPr>
            <w:r>
              <w:rPr>
                <w:rFonts w:hint="eastAsia" w:hAnsi="宋体" w:cs="宋体"/>
                <w:spacing w:val="-6"/>
              </w:rPr>
              <w:t>井框与面层高差（mm）</w:t>
            </w:r>
          </w:p>
        </w:tc>
        <w:tc>
          <w:tcPr>
            <w:tcW w:w="1227" w:type="pct"/>
            <w:noWrap w:val="0"/>
            <w:vAlign w:val="center"/>
          </w:tcPr>
          <w:p>
            <w:pPr>
              <w:pStyle w:val="18"/>
              <w:ind w:firstLine="0" w:firstLineChars="0"/>
              <w:jc w:val="center"/>
              <w:rPr>
                <w:rFonts w:hAnsi="宋体" w:cs="宋体"/>
                <w:spacing w:val="-6"/>
              </w:rPr>
            </w:pPr>
            <w:r>
              <w:rPr>
                <w:rFonts w:hint="eastAsia" w:hAnsi="宋体" w:cs="宋体"/>
                <w:spacing w:val="-6"/>
              </w:rPr>
              <w:t>≤3</w:t>
            </w:r>
          </w:p>
        </w:tc>
        <w:tc>
          <w:tcPr>
            <w:tcW w:w="574" w:type="pct"/>
            <w:noWrap w:val="0"/>
            <w:vAlign w:val="center"/>
          </w:tcPr>
          <w:p>
            <w:pPr>
              <w:pStyle w:val="18"/>
              <w:ind w:firstLine="0" w:firstLineChars="0"/>
              <w:jc w:val="center"/>
              <w:rPr>
                <w:rFonts w:hAnsi="宋体" w:cs="宋体"/>
                <w:spacing w:val="-6"/>
              </w:rPr>
            </w:pPr>
            <w:r>
              <w:rPr>
                <w:rFonts w:hint="eastAsia" w:hAnsi="宋体" w:cs="宋体"/>
                <w:spacing w:val="-6"/>
              </w:rPr>
              <w:t>每座</w:t>
            </w:r>
          </w:p>
        </w:tc>
        <w:tc>
          <w:tcPr>
            <w:tcW w:w="364"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468" w:type="pct"/>
            <w:noWrap w:val="0"/>
            <w:vAlign w:val="center"/>
          </w:tcPr>
          <w:p>
            <w:pPr>
              <w:pStyle w:val="18"/>
              <w:ind w:firstLine="0" w:firstLineChars="0"/>
              <w:rPr>
                <w:rFonts w:hAnsi="宋体" w:cs="宋体"/>
                <w:spacing w:val="-6"/>
              </w:rPr>
            </w:pPr>
            <w:r>
              <w:rPr>
                <w:rFonts w:hint="eastAsia" w:hAnsi="宋体" w:cs="宋体"/>
                <w:spacing w:val="-6"/>
              </w:rPr>
              <w:t>十字法 用直尺和塞尺量最大值</w:t>
            </w:r>
          </w:p>
        </w:tc>
      </w:tr>
    </w:tbl>
    <w:p>
      <w:pPr>
        <w:pStyle w:val="18"/>
        <w:ind w:firstLine="456"/>
        <w:jc w:val="center"/>
        <w:rPr>
          <w:rFonts w:hAnsi="宋体" w:cs="宋体"/>
          <w:spacing w:val="-6"/>
        </w:rPr>
      </w:pPr>
    </w:p>
    <w:p>
      <w:pPr>
        <w:rPr>
          <w:rFonts w:hint="eastAsia" w:hAnsi="宋体" w:cs="宋体"/>
          <w:spacing w:val="-6"/>
        </w:rPr>
      </w:pPr>
      <w:r>
        <w:rPr>
          <w:rFonts w:hint="eastAsia" w:hAnsi="宋体" w:cs="宋体"/>
          <w:spacing w:val="-6"/>
        </w:rPr>
        <w:br w:type="page"/>
      </w:r>
    </w:p>
    <w:p>
      <w:pPr>
        <w:pStyle w:val="18"/>
        <w:ind w:firstLine="456"/>
        <w:jc w:val="center"/>
        <w:rPr>
          <w:rFonts w:hAnsi="宋体" w:cs="宋体"/>
          <w:spacing w:val="-6"/>
        </w:rPr>
      </w:pPr>
      <w:r>
        <w:rPr>
          <w:rFonts w:hint="eastAsia" w:hAnsi="宋体" w:cs="宋体"/>
          <w:spacing w:val="-6"/>
        </w:rPr>
        <w:t>马蹄石、自然面石材实测项目及允许偏差</w:t>
      </w:r>
    </w:p>
    <w:tbl>
      <w:tblPr>
        <w:tblStyle w:val="36"/>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1841"/>
        <w:gridCol w:w="1670"/>
        <w:gridCol w:w="1067"/>
        <w:gridCol w:w="1078"/>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3" w:type="pct"/>
            <w:vMerge w:val="restart"/>
            <w:noWrap w:val="0"/>
            <w:vAlign w:val="center"/>
          </w:tcPr>
          <w:p>
            <w:pPr>
              <w:pStyle w:val="18"/>
              <w:ind w:firstLine="0" w:firstLineChars="0"/>
              <w:jc w:val="center"/>
              <w:rPr>
                <w:rFonts w:hAnsi="宋体" w:cs="宋体"/>
                <w:spacing w:val="-6"/>
              </w:rPr>
            </w:pPr>
            <w:r>
              <w:rPr>
                <w:rFonts w:hint="eastAsia" w:hAnsi="宋体" w:cs="宋体"/>
                <w:spacing w:val="-6"/>
              </w:rPr>
              <w:t>项次</w:t>
            </w:r>
          </w:p>
        </w:tc>
        <w:tc>
          <w:tcPr>
            <w:tcW w:w="982" w:type="pct"/>
            <w:vMerge w:val="restart"/>
            <w:noWrap w:val="0"/>
            <w:vAlign w:val="center"/>
          </w:tcPr>
          <w:p>
            <w:pPr>
              <w:pStyle w:val="18"/>
              <w:ind w:firstLine="0" w:firstLineChars="0"/>
              <w:jc w:val="center"/>
              <w:rPr>
                <w:rFonts w:hAnsi="宋体" w:cs="宋体"/>
                <w:spacing w:val="-6"/>
              </w:rPr>
            </w:pPr>
            <w:r>
              <w:rPr>
                <w:rFonts w:hint="eastAsia" w:hAnsi="宋体" w:cs="宋体"/>
                <w:spacing w:val="-6"/>
              </w:rPr>
              <w:t>检查项目</w:t>
            </w:r>
          </w:p>
        </w:tc>
        <w:tc>
          <w:tcPr>
            <w:tcW w:w="891" w:type="pct"/>
            <w:vMerge w:val="restart"/>
            <w:noWrap w:val="0"/>
            <w:vAlign w:val="center"/>
          </w:tcPr>
          <w:p>
            <w:pPr>
              <w:pStyle w:val="18"/>
              <w:ind w:firstLine="0" w:firstLineChars="0"/>
              <w:jc w:val="center"/>
              <w:rPr>
                <w:rFonts w:hAnsi="宋体" w:cs="宋体"/>
                <w:spacing w:val="-6"/>
              </w:rPr>
            </w:pPr>
            <w:r>
              <w:rPr>
                <w:rFonts w:hint="eastAsia" w:hAnsi="宋体" w:cs="宋体"/>
                <w:spacing w:val="-6"/>
              </w:rPr>
              <w:t>规定值或允许偏差（mm）</w:t>
            </w:r>
          </w:p>
        </w:tc>
        <w:tc>
          <w:tcPr>
            <w:tcW w:w="1143" w:type="pct"/>
            <w:gridSpan w:val="2"/>
            <w:noWrap w:val="0"/>
            <w:vAlign w:val="center"/>
          </w:tcPr>
          <w:p>
            <w:pPr>
              <w:pStyle w:val="18"/>
              <w:ind w:firstLine="0" w:firstLineChars="0"/>
              <w:jc w:val="center"/>
              <w:rPr>
                <w:rFonts w:hAnsi="宋体" w:cs="宋体"/>
                <w:spacing w:val="-6"/>
              </w:rPr>
            </w:pPr>
            <w:r>
              <w:rPr>
                <w:rFonts w:hint="eastAsia" w:hAnsi="宋体" w:cs="宋体"/>
                <w:spacing w:val="-6"/>
              </w:rPr>
              <w:t>检验频率</w:t>
            </w:r>
          </w:p>
        </w:tc>
        <w:tc>
          <w:tcPr>
            <w:tcW w:w="1630" w:type="pct"/>
            <w:vMerge w:val="restart"/>
            <w:noWrap w:val="0"/>
            <w:vAlign w:val="center"/>
          </w:tcPr>
          <w:p>
            <w:pPr>
              <w:pStyle w:val="18"/>
              <w:ind w:firstLine="0" w:firstLineChars="0"/>
              <w:rPr>
                <w:rFonts w:hAnsi="宋体" w:cs="宋体"/>
                <w:spacing w:val="-6"/>
              </w:rPr>
            </w:pPr>
            <w:r>
              <w:rPr>
                <w:rFonts w:hint="eastAsia" w:hAnsi="宋体" w:cs="宋体"/>
                <w:spacing w:val="-6"/>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3" w:type="pct"/>
            <w:vMerge w:val="continue"/>
            <w:noWrap w:val="0"/>
            <w:vAlign w:val="center"/>
          </w:tcPr>
          <w:p>
            <w:pPr>
              <w:pStyle w:val="18"/>
              <w:ind w:firstLine="0" w:firstLineChars="0"/>
              <w:jc w:val="center"/>
              <w:rPr>
                <w:rFonts w:hAnsi="宋体" w:cs="宋体"/>
                <w:spacing w:val="-6"/>
              </w:rPr>
            </w:pPr>
          </w:p>
        </w:tc>
        <w:tc>
          <w:tcPr>
            <w:tcW w:w="982" w:type="pct"/>
            <w:vMerge w:val="continue"/>
            <w:noWrap w:val="0"/>
            <w:vAlign w:val="center"/>
          </w:tcPr>
          <w:p>
            <w:pPr>
              <w:pStyle w:val="18"/>
              <w:ind w:firstLine="0" w:firstLineChars="0"/>
              <w:jc w:val="center"/>
              <w:rPr>
                <w:rFonts w:hAnsi="宋体" w:cs="宋体"/>
                <w:spacing w:val="-6"/>
              </w:rPr>
            </w:pPr>
          </w:p>
        </w:tc>
        <w:tc>
          <w:tcPr>
            <w:tcW w:w="891" w:type="pct"/>
            <w:vMerge w:val="continue"/>
            <w:noWrap w:val="0"/>
            <w:vAlign w:val="center"/>
          </w:tcPr>
          <w:p>
            <w:pPr>
              <w:pStyle w:val="18"/>
              <w:ind w:firstLine="0" w:firstLineChars="0"/>
              <w:jc w:val="center"/>
              <w:rPr>
                <w:rFonts w:hAnsi="宋体" w:cs="宋体"/>
                <w:spacing w:val="-6"/>
              </w:rPr>
            </w:pPr>
          </w:p>
        </w:tc>
        <w:tc>
          <w:tcPr>
            <w:tcW w:w="569" w:type="pct"/>
            <w:noWrap w:val="0"/>
            <w:vAlign w:val="center"/>
          </w:tcPr>
          <w:p>
            <w:pPr>
              <w:pStyle w:val="18"/>
              <w:ind w:firstLine="0" w:firstLineChars="0"/>
              <w:jc w:val="center"/>
              <w:rPr>
                <w:rFonts w:hAnsi="宋体" w:cs="宋体"/>
                <w:spacing w:val="-6"/>
              </w:rPr>
            </w:pPr>
          </w:p>
          <w:p>
            <w:pPr>
              <w:pStyle w:val="18"/>
              <w:ind w:firstLine="0" w:firstLineChars="0"/>
              <w:jc w:val="center"/>
              <w:rPr>
                <w:rFonts w:hAnsi="宋体" w:cs="宋体"/>
                <w:spacing w:val="-6"/>
              </w:rPr>
            </w:pPr>
            <w:r>
              <w:rPr>
                <w:rFonts w:hint="eastAsia" w:hAnsi="宋体" w:cs="宋体"/>
                <w:spacing w:val="-6"/>
              </w:rPr>
              <w:t>范围</w:t>
            </w:r>
          </w:p>
        </w:tc>
        <w:tc>
          <w:tcPr>
            <w:tcW w:w="575" w:type="pct"/>
            <w:noWrap w:val="0"/>
            <w:vAlign w:val="center"/>
          </w:tcPr>
          <w:p>
            <w:pPr>
              <w:pStyle w:val="18"/>
              <w:ind w:firstLine="0" w:firstLineChars="0"/>
              <w:jc w:val="center"/>
              <w:rPr>
                <w:rFonts w:hAnsi="宋体" w:cs="宋体"/>
                <w:spacing w:val="-6"/>
              </w:rPr>
            </w:pPr>
          </w:p>
          <w:p>
            <w:pPr>
              <w:pStyle w:val="18"/>
              <w:ind w:firstLine="0" w:firstLineChars="0"/>
              <w:jc w:val="center"/>
              <w:rPr>
                <w:rFonts w:hAnsi="宋体" w:cs="宋体"/>
                <w:spacing w:val="-6"/>
              </w:rPr>
            </w:pPr>
            <w:r>
              <w:rPr>
                <w:rFonts w:hint="eastAsia" w:hAnsi="宋体" w:cs="宋体"/>
                <w:spacing w:val="-6"/>
              </w:rPr>
              <w:t>点数</w:t>
            </w:r>
          </w:p>
        </w:tc>
        <w:tc>
          <w:tcPr>
            <w:tcW w:w="1630" w:type="pct"/>
            <w:vMerge w:val="continue"/>
            <w:noWrap w:val="0"/>
            <w:vAlign w:val="center"/>
          </w:tcPr>
          <w:p>
            <w:pPr>
              <w:pStyle w:val="18"/>
              <w:ind w:firstLine="0" w:firstLineChars="0"/>
              <w:rPr>
                <w:rFonts w:hAnsi="宋体" w:cs="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3"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982" w:type="pct"/>
            <w:noWrap w:val="0"/>
            <w:vAlign w:val="center"/>
          </w:tcPr>
          <w:p>
            <w:pPr>
              <w:pStyle w:val="18"/>
              <w:ind w:firstLine="0" w:firstLineChars="0"/>
              <w:jc w:val="center"/>
              <w:rPr>
                <w:rFonts w:hAnsi="宋体" w:cs="宋体"/>
                <w:spacing w:val="-6"/>
              </w:rPr>
            </w:pPr>
            <w:r>
              <w:rPr>
                <w:rFonts w:hint="eastAsia" w:hAnsi="宋体" w:cs="宋体"/>
                <w:spacing w:val="-6"/>
              </w:rPr>
              <w:t>高程</w:t>
            </w:r>
          </w:p>
        </w:tc>
        <w:tc>
          <w:tcPr>
            <w:tcW w:w="891" w:type="pct"/>
            <w:noWrap w:val="0"/>
            <w:vAlign w:val="center"/>
          </w:tcPr>
          <w:p>
            <w:pPr>
              <w:pStyle w:val="18"/>
              <w:ind w:firstLine="0" w:firstLineChars="0"/>
              <w:jc w:val="center"/>
              <w:rPr>
                <w:rFonts w:hAnsi="宋体" w:cs="宋体"/>
                <w:spacing w:val="-6"/>
              </w:rPr>
            </w:pPr>
            <w:r>
              <w:rPr>
                <w:rFonts w:hint="eastAsia" w:hAnsi="宋体" w:cs="宋体"/>
                <w:spacing w:val="-6"/>
              </w:rPr>
              <w:t>±12</w:t>
            </w:r>
          </w:p>
        </w:tc>
        <w:tc>
          <w:tcPr>
            <w:tcW w:w="569" w:type="pct"/>
            <w:noWrap w:val="0"/>
            <w:vAlign w:val="center"/>
          </w:tcPr>
          <w:p>
            <w:pPr>
              <w:pStyle w:val="18"/>
              <w:ind w:firstLine="0" w:firstLineChars="0"/>
              <w:jc w:val="center"/>
              <w:rPr>
                <w:rFonts w:hAnsi="宋体" w:cs="宋体"/>
                <w:spacing w:val="-6"/>
              </w:rPr>
            </w:pPr>
            <w:r>
              <w:rPr>
                <w:rFonts w:hint="eastAsia" w:hAnsi="宋体" w:cs="宋体"/>
                <w:spacing w:val="-6"/>
              </w:rPr>
              <w:t>施工单元</w:t>
            </w:r>
          </w:p>
        </w:tc>
        <w:tc>
          <w:tcPr>
            <w:tcW w:w="575"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630" w:type="pct"/>
            <w:noWrap w:val="0"/>
            <w:vAlign w:val="center"/>
          </w:tcPr>
          <w:p>
            <w:pPr>
              <w:pStyle w:val="18"/>
              <w:ind w:firstLine="0" w:firstLineChars="0"/>
              <w:rPr>
                <w:rFonts w:hAnsi="宋体" w:cs="宋体"/>
                <w:spacing w:val="-6"/>
              </w:rPr>
            </w:pPr>
            <w:r>
              <w:rPr>
                <w:rFonts w:hint="eastAsia" w:hAnsi="宋体" w:cs="宋体"/>
                <w:spacing w:val="-6"/>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3" w:type="pct"/>
            <w:noWrap w:val="0"/>
            <w:vAlign w:val="center"/>
          </w:tcPr>
          <w:p>
            <w:pPr>
              <w:pStyle w:val="18"/>
              <w:ind w:firstLine="0" w:firstLineChars="0"/>
              <w:jc w:val="center"/>
              <w:rPr>
                <w:rFonts w:hAnsi="宋体" w:cs="宋体"/>
                <w:spacing w:val="-6"/>
              </w:rPr>
            </w:pPr>
            <w:r>
              <w:rPr>
                <w:rFonts w:hint="eastAsia" w:hAnsi="宋体" w:cs="宋体"/>
                <w:spacing w:val="-6"/>
              </w:rPr>
              <w:t>2</w:t>
            </w:r>
          </w:p>
        </w:tc>
        <w:tc>
          <w:tcPr>
            <w:tcW w:w="982" w:type="pct"/>
            <w:noWrap w:val="0"/>
            <w:vAlign w:val="center"/>
          </w:tcPr>
          <w:p>
            <w:pPr>
              <w:pStyle w:val="18"/>
              <w:ind w:firstLine="0" w:firstLineChars="0"/>
              <w:jc w:val="center"/>
              <w:rPr>
                <w:rFonts w:hAnsi="宋体" w:cs="宋体"/>
                <w:spacing w:val="-6"/>
              </w:rPr>
            </w:pPr>
            <w:r>
              <w:rPr>
                <w:rFonts w:hint="eastAsia" w:hAnsi="宋体" w:cs="宋体"/>
                <w:spacing w:val="-6"/>
              </w:rPr>
              <w:t>纵、横缝直顺度</w:t>
            </w:r>
          </w:p>
        </w:tc>
        <w:tc>
          <w:tcPr>
            <w:tcW w:w="891" w:type="pct"/>
            <w:noWrap w:val="0"/>
            <w:vAlign w:val="center"/>
          </w:tcPr>
          <w:p>
            <w:pPr>
              <w:pStyle w:val="18"/>
              <w:ind w:firstLine="0" w:firstLineChars="0"/>
              <w:jc w:val="center"/>
              <w:rPr>
                <w:rFonts w:hAnsi="宋体" w:cs="宋体"/>
                <w:spacing w:val="-6"/>
              </w:rPr>
            </w:pPr>
            <w:r>
              <w:rPr>
                <w:rFonts w:hint="eastAsia" w:hAnsi="宋体" w:cs="宋体"/>
                <w:spacing w:val="-6"/>
              </w:rPr>
              <w:t>≤20</w:t>
            </w:r>
          </w:p>
        </w:tc>
        <w:tc>
          <w:tcPr>
            <w:tcW w:w="569" w:type="pct"/>
            <w:noWrap w:val="0"/>
            <w:vAlign w:val="center"/>
          </w:tcPr>
          <w:p>
            <w:pPr>
              <w:pStyle w:val="18"/>
              <w:ind w:firstLine="0" w:firstLineChars="0"/>
              <w:jc w:val="center"/>
              <w:rPr>
                <w:rFonts w:hAnsi="宋体" w:cs="宋体"/>
                <w:spacing w:val="-6"/>
              </w:rPr>
            </w:pPr>
            <w:r>
              <w:rPr>
                <w:rFonts w:hint="eastAsia" w:hAnsi="宋体" w:cs="宋体"/>
                <w:spacing w:val="-6"/>
              </w:rPr>
              <w:t>40m×40m</w:t>
            </w:r>
          </w:p>
        </w:tc>
        <w:tc>
          <w:tcPr>
            <w:tcW w:w="575"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630" w:type="pct"/>
            <w:noWrap w:val="0"/>
            <w:vAlign w:val="center"/>
          </w:tcPr>
          <w:p>
            <w:pPr>
              <w:pStyle w:val="18"/>
              <w:ind w:firstLine="0" w:firstLineChars="0"/>
              <w:rPr>
                <w:rFonts w:hAnsi="宋体" w:cs="宋体"/>
                <w:spacing w:val="-6"/>
              </w:rPr>
            </w:pPr>
            <w:r>
              <w:rPr>
                <w:rFonts w:hint="eastAsia" w:hAnsi="宋体" w:cs="宋体"/>
                <w:spacing w:val="-6"/>
              </w:rPr>
              <w:t>拉20m线和钢尺量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353" w:type="pct"/>
            <w:noWrap w:val="0"/>
            <w:vAlign w:val="center"/>
          </w:tcPr>
          <w:p>
            <w:pPr>
              <w:pStyle w:val="18"/>
              <w:ind w:firstLine="0" w:firstLineChars="0"/>
              <w:jc w:val="center"/>
              <w:rPr>
                <w:rFonts w:hAnsi="宋体" w:cs="宋体"/>
                <w:spacing w:val="-6"/>
              </w:rPr>
            </w:pPr>
            <w:r>
              <w:rPr>
                <w:rFonts w:hint="eastAsia" w:hAnsi="宋体" w:cs="宋体"/>
                <w:spacing w:val="-6"/>
              </w:rPr>
              <w:t>3</w:t>
            </w:r>
          </w:p>
        </w:tc>
        <w:tc>
          <w:tcPr>
            <w:tcW w:w="982" w:type="pct"/>
            <w:noWrap w:val="0"/>
            <w:vAlign w:val="center"/>
          </w:tcPr>
          <w:p>
            <w:pPr>
              <w:pStyle w:val="18"/>
              <w:ind w:firstLine="0" w:firstLineChars="0"/>
              <w:jc w:val="center"/>
              <w:rPr>
                <w:rFonts w:hAnsi="宋体" w:cs="宋体"/>
                <w:spacing w:val="-6"/>
              </w:rPr>
            </w:pPr>
            <w:r>
              <w:rPr>
                <w:rFonts w:hint="eastAsia" w:hAnsi="宋体" w:cs="宋体"/>
                <w:spacing w:val="-6"/>
              </w:rPr>
              <w:t>缝宽</w:t>
            </w:r>
          </w:p>
        </w:tc>
        <w:tc>
          <w:tcPr>
            <w:tcW w:w="891" w:type="pct"/>
            <w:noWrap w:val="0"/>
            <w:vAlign w:val="center"/>
          </w:tcPr>
          <w:p>
            <w:pPr>
              <w:pStyle w:val="18"/>
              <w:ind w:firstLine="0" w:firstLineChars="0"/>
              <w:jc w:val="center"/>
              <w:rPr>
                <w:rFonts w:hAnsi="宋体" w:cs="宋体"/>
                <w:spacing w:val="-6"/>
              </w:rPr>
            </w:pPr>
            <w:r>
              <w:rPr>
                <w:rFonts w:hint="eastAsia" w:hAnsi="宋体" w:cs="宋体"/>
                <w:spacing w:val="-6"/>
              </w:rPr>
              <w:t>+10，-10</w:t>
            </w:r>
          </w:p>
        </w:tc>
        <w:tc>
          <w:tcPr>
            <w:tcW w:w="569" w:type="pct"/>
            <w:noWrap w:val="0"/>
            <w:vAlign w:val="center"/>
          </w:tcPr>
          <w:p>
            <w:pPr>
              <w:pStyle w:val="18"/>
              <w:ind w:firstLine="0" w:firstLineChars="0"/>
              <w:jc w:val="center"/>
              <w:rPr>
                <w:rFonts w:hAnsi="宋体" w:cs="宋体"/>
                <w:spacing w:val="-6"/>
              </w:rPr>
            </w:pPr>
            <w:r>
              <w:rPr>
                <w:rFonts w:hint="eastAsia" w:hAnsi="宋体" w:cs="宋体"/>
                <w:spacing w:val="-6"/>
              </w:rPr>
              <w:t>40m×40m</w:t>
            </w:r>
          </w:p>
        </w:tc>
        <w:tc>
          <w:tcPr>
            <w:tcW w:w="575" w:type="pct"/>
            <w:noWrap w:val="0"/>
            <w:vAlign w:val="center"/>
          </w:tcPr>
          <w:p>
            <w:pPr>
              <w:pStyle w:val="18"/>
              <w:ind w:firstLine="0" w:firstLineChars="0"/>
              <w:jc w:val="center"/>
              <w:rPr>
                <w:rFonts w:hAnsi="宋体" w:cs="宋体"/>
                <w:spacing w:val="-6"/>
              </w:rPr>
            </w:pPr>
            <w:r>
              <w:rPr>
                <w:rFonts w:hint="eastAsia" w:hAnsi="宋体" w:cs="宋体"/>
                <w:spacing w:val="-6"/>
              </w:rPr>
              <w:t>1</w:t>
            </w:r>
          </w:p>
        </w:tc>
        <w:tc>
          <w:tcPr>
            <w:tcW w:w="1630" w:type="pct"/>
            <w:noWrap w:val="0"/>
            <w:vAlign w:val="center"/>
          </w:tcPr>
          <w:p>
            <w:pPr>
              <w:pStyle w:val="18"/>
              <w:ind w:firstLine="0" w:firstLineChars="0"/>
              <w:rPr>
                <w:rFonts w:hAnsi="宋体" w:cs="宋体"/>
                <w:spacing w:val="-6"/>
              </w:rPr>
            </w:pPr>
            <w:r>
              <w:rPr>
                <w:rFonts w:hint="eastAsia" w:hAnsi="宋体" w:cs="宋体"/>
                <w:spacing w:val="-6"/>
              </w:rPr>
              <w:t>用钢尺量</w:t>
            </w:r>
          </w:p>
        </w:tc>
      </w:tr>
    </w:tbl>
    <w:p>
      <w:pPr>
        <w:rPr>
          <w:szCs w:val="21"/>
        </w:rPr>
      </w:pPr>
      <w:r>
        <w:rPr>
          <w:rFonts w:hint="eastAsia"/>
          <w:szCs w:val="21"/>
        </w:rPr>
        <w:t>成品保护：存放花岗岩石材，不得雨淋、水泡、长期日晒。一般采取石材立放，光面相对。石材的底面应支垫松木条，板块下面应垫木方，木方与板块之间衬垫软橡胶皮。在施工现场内倒运时，也应按照上述要求；铺砌花岗岩过程中，操作人员应做到随铺砌随揩净。揩净花岗岩表面应该用软毛刷和干布；贴好的地面，要采取切实可靠的防止污染措施，及时清擦干净残留石材上的砂浆，铺好塑料布，上面盖多层板，防止污染、磕碰。面层施工完毕后，封闭施工段，派专人养护不少于7天。</w:t>
      </w:r>
    </w:p>
    <w:p>
      <w:pPr>
        <w:pStyle w:val="4"/>
        <w:rPr>
          <w:rFonts w:hint="eastAsia"/>
          <w:lang w:eastAsia="zh-CN"/>
        </w:rPr>
      </w:pPr>
      <w:r>
        <w:rPr>
          <w:rFonts w:hint="eastAsia"/>
          <w:lang w:eastAsia="zh-CN"/>
        </w:rPr>
        <w:t>（三） 景观坐凳、花池、挡墙施工</w:t>
      </w:r>
    </w:p>
    <w:p>
      <w:pPr>
        <w:rPr>
          <w:rFonts w:hint="eastAsia"/>
          <w:szCs w:val="21"/>
        </w:rPr>
      </w:pPr>
      <w:r>
        <w:rPr>
          <w:rFonts w:hint="eastAsia"/>
          <w:szCs w:val="21"/>
        </w:rPr>
        <w:t>坐凳分为4种类型，第一种为灰色不规则自然面花岗岩凳腿与厚度为100mm的防腐木凳面组合；第二种为以砖砌结构为主体，外立面镶贴100*200*20条形米黄色文化石饰面，凳面采用50mm厚防腐木凳面；第三种为石笼坐凳即镀锌钢丝网内填φ80-100mm石块作为凳主体，40mm厚防腐木作为凳面；第四种为C20清水混凝土坐凳主体，50mm厚凳面、立面。</w:t>
      </w:r>
    </w:p>
    <w:p>
      <w:pPr>
        <w:rPr>
          <w:rFonts w:hint="eastAsia"/>
          <w:szCs w:val="21"/>
        </w:rPr>
      </w:pPr>
      <w:r>
        <w:rPr>
          <w:rFonts w:hint="eastAsia"/>
          <w:szCs w:val="21"/>
        </w:rPr>
        <w:t>挡墙采用15cm厚度级配碎石垫层，10cm厚C20混凝土垫层以及M10砖砌挡墙主体，外贴30mm厚度的剖光面芝麻灰花岗岩石板。</w:t>
      </w:r>
    </w:p>
    <w:p>
      <w:pPr>
        <w:rPr>
          <w:rFonts w:hint="eastAsia" w:ascii="宋体" w:hAnsi="宋体"/>
        </w:rPr>
      </w:pPr>
      <w:r>
        <w:rPr>
          <w:rFonts w:hint="eastAsia" w:ascii="宋体" w:hAnsi="宋体"/>
        </w:rPr>
        <w:t>1、施工工序</w:t>
      </w:r>
    </w:p>
    <w:p>
      <w:pPr>
        <w:rPr>
          <w:rFonts w:hint="eastAsia" w:ascii="宋体" w:hAnsi="宋体"/>
        </w:rPr>
      </w:pPr>
      <w:r>
        <w:rPr>
          <w:rFonts w:hint="eastAsia" w:ascii="宋体" w:hAnsi="宋体"/>
        </w:rPr>
        <w:t>按照测量放样—土方开挖（平整）—素土夯实—垫层、基础—建筑主体—防腐木安装（石材铺装）的顺序进行施工。</w:t>
      </w:r>
    </w:p>
    <w:p>
      <w:pPr>
        <w:ind w:firstLine="0" w:firstLineChars="0"/>
        <w:rPr>
          <w:rFonts w:hint="eastAsia" w:ascii="宋体" w:hAnsi="宋体"/>
        </w:rPr>
      </w:pPr>
      <w:r>
        <w:rPr>
          <w:rFonts w:ascii="宋体" w:hAnsi="宋体"/>
        </w:rPr>
        <w:t>2</w:t>
      </w:r>
      <w:r>
        <w:rPr>
          <w:rFonts w:hint="eastAsia" w:ascii="宋体" w:hAnsi="宋体"/>
        </w:rPr>
        <w:t>、场地清理和场地平整</w:t>
      </w:r>
    </w:p>
    <w:p>
      <w:pPr>
        <w:rPr>
          <w:rFonts w:hint="eastAsia" w:ascii="宋体" w:hAnsi="宋体"/>
        </w:rPr>
      </w:pPr>
      <w:r>
        <w:rPr>
          <w:rFonts w:hint="eastAsia" w:ascii="宋体" w:hAnsi="宋体"/>
        </w:rPr>
        <w:t>为了确保景观工程有良好的基础，我们将组织挖掘机、自卸汽车及人工对所有建筑垃圾及残留物先进行挖掘清理，达到甲方的清理要求，废土、垃圾及时外运。</w:t>
      </w:r>
    </w:p>
    <w:p>
      <w:pPr>
        <w:rPr>
          <w:rFonts w:hint="eastAsia" w:ascii="宋体" w:hAnsi="宋体"/>
        </w:rPr>
      </w:pPr>
      <w:r>
        <w:rPr>
          <w:rFonts w:hint="eastAsia" w:ascii="宋体" w:hAnsi="宋体"/>
        </w:rPr>
        <w:t>参照原地形测出各代表点标高，按照设计地形进行设计标高定位，并用木桩固定基准点、标高点，地形标高除按设计回填外要充分预留回填土的沉降量，以免发生土壤下沉。</w:t>
      </w:r>
    </w:p>
    <w:p>
      <w:pPr>
        <w:rPr>
          <w:rFonts w:hint="eastAsia"/>
          <w:szCs w:val="21"/>
        </w:rPr>
      </w:pPr>
      <w:r>
        <w:rPr>
          <w:rFonts w:hint="eastAsia"/>
          <w:szCs w:val="21"/>
        </w:rPr>
        <w:t>3、碎石垫层铺筑</w:t>
      </w:r>
    </w:p>
    <w:p>
      <w:pPr>
        <w:rPr>
          <w:rFonts w:hint="eastAsia" w:ascii="宋体" w:hAnsi="宋体"/>
        </w:rPr>
      </w:pPr>
      <w:r>
        <w:rPr>
          <w:rFonts w:hint="eastAsia" w:ascii="宋体" w:hAnsi="宋体"/>
        </w:rPr>
        <w:t>碎石垫层应压实平整。</w:t>
      </w:r>
    </w:p>
    <w:p>
      <w:pPr>
        <w:ind w:firstLine="0" w:firstLineChars="0"/>
        <w:rPr>
          <w:rFonts w:hint="eastAsia"/>
          <w:szCs w:val="21"/>
        </w:rPr>
      </w:pPr>
      <w:r>
        <w:rPr>
          <w:szCs w:val="21"/>
        </w:rPr>
        <w:t>4</w:t>
      </w:r>
      <w:r>
        <w:rPr>
          <w:rFonts w:hint="eastAsia"/>
          <w:szCs w:val="21"/>
        </w:rPr>
        <w:t xml:space="preserve">、混凝土工程 </w:t>
      </w:r>
    </w:p>
    <w:p>
      <w:pPr>
        <w:rPr>
          <w:rFonts w:hint="eastAsia" w:ascii="宋体" w:hAnsi="宋体"/>
        </w:rPr>
      </w:pPr>
      <w:r>
        <w:rPr>
          <w:rFonts w:hint="eastAsia" w:ascii="宋体" w:hAnsi="宋体"/>
        </w:rPr>
        <w:t>（1）本工程混凝土均采用商品混凝土，混凝土供应商必须具有相应资质，且每盘混凝土必须提供相应的质量保证文件，并在现场与监理公司相关人员一起制作试压模块。</w:t>
      </w:r>
    </w:p>
    <w:p>
      <w:pPr>
        <w:rPr>
          <w:rFonts w:hint="eastAsia" w:ascii="宋体" w:hAnsi="宋体"/>
        </w:rPr>
      </w:pPr>
      <w:r>
        <w:rPr>
          <w:rFonts w:hint="eastAsia" w:ascii="宋体" w:hAnsi="宋体"/>
        </w:rPr>
        <w:t>（2）砼浇筑时，应边浇筑边用振动棒或平板振动机振捣；砼浇筑前，基层必须验收合格，方可浇筑。砼浇筑表面应平整，无蜂窝凹陷；砼浇筑完12小时以内，应覆盖并浇水养护。</w:t>
      </w:r>
    </w:p>
    <w:p>
      <w:pPr>
        <w:rPr>
          <w:rFonts w:hint="eastAsia"/>
          <w:szCs w:val="21"/>
        </w:rPr>
      </w:pPr>
      <w:r>
        <w:rPr>
          <w:rFonts w:hint="eastAsia"/>
          <w:szCs w:val="21"/>
        </w:rPr>
        <w:t>5、砌体工程施工</w:t>
      </w:r>
    </w:p>
    <w:p>
      <w:pPr>
        <w:rPr>
          <w:rFonts w:hint="eastAsia" w:ascii="宋体" w:hAnsi="宋体"/>
        </w:rPr>
      </w:pPr>
      <w:r>
        <w:rPr>
          <w:rFonts w:hint="eastAsia" w:ascii="宋体" w:hAnsi="宋体"/>
        </w:rPr>
        <w:t>（1）、砌石材质应坚实新鲜，无风化剥落层和裂纹，石材表面无污垢、水锈等杂物，用于表面的石材，应色泽均匀。</w:t>
      </w:r>
    </w:p>
    <w:p>
      <w:pPr>
        <w:rPr>
          <w:rFonts w:hint="eastAsia" w:ascii="宋体" w:hAnsi="宋体"/>
        </w:rPr>
      </w:pPr>
      <w:r>
        <w:rPr>
          <w:rFonts w:hint="eastAsia" w:ascii="宋体" w:hAnsi="宋体"/>
        </w:rPr>
        <w:t>（2）、用于砌筑的条石应棱角分明，各面平整，石料外露面应修琢加工。</w:t>
      </w:r>
    </w:p>
    <w:p>
      <w:pPr>
        <w:rPr>
          <w:rFonts w:hint="eastAsia" w:ascii="宋体" w:hAnsi="宋体"/>
        </w:rPr>
      </w:pPr>
      <w:r>
        <w:rPr>
          <w:rFonts w:hint="eastAsia" w:ascii="宋体" w:hAnsi="宋体"/>
        </w:rPr>
        <w:t>（3）、砌体的砌筑应符合施工规范要求。砂浆饱满，砌体横平竖直，上下无通缝，砌面交差小于5MM。</w:t>
      </w:r>
    </w:p>
    <w:p>
      <w:pPr>
        <w:rPr>
          <w:rFonts w:hint="eastAsia" w:ascii="宋体" w:hAnsi="宋体"/>
        </w:rPr>
      </w:pPr>
      <w:r>
        <w:rPr>
          <w:rFonts w:hint="eastAsia" w:ascii="宋体" w:hAnsi="宋体"/>
        </w:rPr>
        <w:t>（4）、砌体横平竖直，上下无通直缝，砂浆饱满，灰厚度不宜超过12MM。砖壁砌筑必须做到横平竖直，灰浆饱满。砖砌体砖的强度等级不低于MU10，水泥砂浆的强度等级地面以上M7.5，地面以下M5。配合比要准确，搅拌均匀。</w:t>
      </w:r>
    </w:p>
    <w:p>
      <w:pPr>
        <w:rPr>
          <w:rFonts w:hint="eastAsia" w:ascii="宋体" w:hAnsi="宋体"/>
        </w:rPr>
      </w:pPr>
      <w:r>
        <w:rPr>
          <w:rFonts w:hint="eastAsia" w:ascii="宋体" w:hAnsi="宋体"/>
        </w:rPr>
        <w:t>6、</w:t>
      </w:r>
      <w:r>
        <w:rPr>
          <w:rFonts w:hint="eastAsia"/>
          <w:szCs w:val="21"/>
        </w:rPr>
        <w:t>石笼</w:t>
      </w:r>
      <w:r>
        <w:rPr>
          <w:rFonts w:hint="eastAsia" w:ascii="宋体" w:hAnsi="宋体"/>
        </w:rPr>
        <w:t>施工</w:t>
      </w:r>
    </w:p>
    <w:p>
      <w:pPr>
        <w:rPr>
          <w:rFonts w:hint="eastAsia" w:ascii="宋体" w:hAnsi="宋体"/>
        </w:rPr>
      </w:pPr>
      <w:r>
        <w:rPr>
          <w:rFonts w:hint="eastAsia" w:ascii="宋体" w:hAnsi="宋体"/>
        </w:rPr>
        <w:t>（1）、C20混凝土垫层施工完成后，根据放线定位在垫层上安装标准石笼网，采用膨胀螺栓固定。</w:t>
      </w:r>
    </w:p>
    <w:p>
      <w:pPr>
        <w:rPr>
          <w:rFonts w:hint="eastAsia" w:ascii="宋体" w:hAnsi="宋体"/>
        </w:rPr>
      </w:pPr>
      <w:r>
        <w:rPr>
          <w:rFonts w:hint="eastAsia" w:ascii="宋体" w:hAnsi="宋体"/>
        </w:rPr>
        <w:t>（2）、石笼骨架上涂刷灰色氟碳面漆。</w:t>
      </w:r>
    </w:p>
    <w:p>
      <w:pPr>
        <w:rPr>
          <w:rFonts w:hint="eastAsia" w:ascii="宋体" w:hAnsi="宋体"/>
        </w:rPr>
      </w:pPr>
      <w:r>
        <w:rPr>
          <w:rFonts w:hint="eastAsia" w:ascii="宋体" w:hAnsi="宋体"/>
        </w:rPr>
        <w:t>（3）、在石笼内码放粒径为80mm-100mm的石块。</w:t>
      </w:r>
    </w:p>
    <w:p>
      <w:pPr>
        <w:rPr>
          <w:rFonts w:hint="eastAsia" w:ascii="宋体" w:hAnsi="宋体"/>
        </w:rPr>
      </w:pPr>
      <w:r>
        <w:rPr>
          <w:rFonts w:hint="eastAsia" w:ascii="宋体" w:hAnsi="宋体"/>
        </w:rPr>
        <w:t>（4）、在石笼上方安装L*95*40mm的栗色防腐木凳面，采用M10沉头自攻钉与扁钢固定。</w:t>
      </w:r>
    </w:p>
    <w:p>
      <w:pPr>
        <w:ind w:firstLine="0" w:firstLineChars="0"/>
        <w:rPr>
          <w:rFonts w:ascii="宋体" w:hAnsi="宋体"/>
        </w:rPr>
      </w:pPr>
      <w:r>
        <w:rPr>
          <w:szCs w:val="21"/>
        </w:rPr>
        <w:t>7</w:t>
      </w:r>
      <w:r>
        <w:rPr>
          <w:rFonts w:hint="eastAsia"/>
          <w:szCs w:val="21"/>
        </w:rPr>
        <w:t>、挡土墙</w:t>
      </w:r>
      <w:r>
        <w:rPr>
          <w:rFonts w:hint="eastAsia" w:ascii="宋体" w:hAnsi="宋体"/>
        </w:rPr>
        <w:t>砌筑</w:t>
      </w:r>
    </w:p>
    <w:p>
      <w:pPr>
        <w:rPr>
          <w:rFonts w:hint="eastAsia" w:ascii="宋体" w:hAnsi="宋体"/>
        </w:rPr>
      </w:pPr>
      <w:r>
        <w:rPr>
          <w:rFonts w:hint="eastAsia" w:ascii="宋体" w:hAnsi="宋体"/>
        </w:rPr>
        <w:t>砖块要分皮卧砌，要上下错缝，内外搭砌。砌筑的水泥砂浆强度不低于M5，砂浆配合比要称量准确，搅拌均匀。</w:t>
      </w:r>
    </w:p>
    <w:p>
      <w:pPr>
        <w:rPr>
          <w:rFonts w:hint="eastAsia" w:ascii="宋体" w:hAnsi="宋体"/>
        </w:rPr>
      </w:pPr>
      <w:r>
        <w:rPr>
          <w:rFonts w:hint="eastAsia" w:ascii="宋体" w:hAnsi="宋体"/>
        </w:rPr>
        <w:t>8、防腐木施工</w:t>
      </w:r>
    </w:p>
    <w:p>
      <w:pPr>
        <w:rPr>
          <w:rFonts w:hint="eastAsia" w:ascii="宋体" w:hAnsi="宋体"/>
        </w:rPr>
      </w:pPr>
      <w:r>
        <w:rPr>
          <w:rFonts w:hint="eastAsia" w:ascii="宋体" w:hAnsi="宋体"/>
        </w:rPr>
        <w:t>（1）、木结构支座、节点构造必须符合设计要求和施工规范的规定，榫槽必须嵌合严密，连接必须牢固无松动。</w:t>
      </w:r>
    </w:p>
    <w:p>
      <w:pPr>
        <w:rPr>
          <w:rFonts w:hint="eastAsia" w:ascii="宋体" w:hAnsi="宋体"/>
        </w:rPr>
      </w:pPr>
      <w:r>
        <w:rPr>
          <w:rFonts w:hint="eastAsia" w:ascii="宋体" w:hAnsi="宋体"/>
        </w:rPr>
        <w:t>（2）、木构件表面严整光洁，无戗槎、刨痕、毛刺、撞印和缺棱角，清油制品色泽近似木纹。</w:t>
      </w:r>
    </w:p>
    <w:p>
      <w:pPr>
        <w:rPr>
          <w:rFonts w:hint="eastAsia" w:ascii="宋体" w:hAnsi="宋体"/>
        </w:rPr>
      </w:pPr>
      <w:r>
        <w:rPr>
          <w:rFonts w:hint="eastAsia" w:ascii="宋体" w:hAnsi="宋体"/>
        </w:rPr>
        <w:t>（3）、木制品裁口、起线顺直，割角准确，高低平整，接头采用尾榫拼接严密。</w:t>
      </w:r>
    </w:p>
    <w:p>
      <w:pPr>
        <w:rPr>
          <w:rFonts w:hint="eastAsia" w:ascii="宋体" w:hAnsi="宋体"/>
        </w:rPr>
      </w:pPr>
      <w:r>
        <w:rPr>
          <w:rFonts w:hint="eastAsia" w:ascii="宋体" w:hAnsi="宋体"/>
        </w:rPr>
        <w:t>（4）、防腐处理方法：木件底层采用防腐油漆刷2－3次，面层刮腻子一道，清漆两道。</w:t>
      </w:r>
    </w:p>
    <w:p>
      <w:pPr>
        <w:ind w:firstLine="0" w:firstLineChars="0"/>
        <w:rPr>
          <w:rFonts w:hint="eastAsia"/>
          <w:szCs w:val="21"/>
        </w:rPr>
      </w:pPr>
      <w:r>
        <w:rPr>
          <w:szCs w:val="21"/>
        </w:rPr>
        <w:t>9</w:t>
      </w:r>
      <w:r>
        <w:rPr>
          <w:rFonts w:hint="eastAsia"/>
          <w:szCs w:val="21"/>
        </w:rPr>
        <w:t>、木塑板安装</w:t>
      </w:r>
    </w:p>
    <w:p>
      <w:pPr>
        <w:rPr>
          <w:rFonts w:hint="eastAsia"/>
          <w:szCs w:val="21"/>
        </w:rPr>
      </w:pPr>
      <w:r>
        <w:rPr>
          <w:rFonts w:hint="eastAsia"/>
          <w:szCs w:val="21"/>
        </w:rPr>
        <w:t>（1）、根据现场情况进行深化设计，按照深化设计排版，进行二次放线。</w:t>
      </w:r>
    </w:p>
    <w:p>
      <w:pPr>
        <w:rPr>
          <w:rFonts w:hint="eastAsia"/>
          <w:szCs w:val="21"/>
        </w:rPr>
      </w:pPr>
      <w:r>
        <w:rPr>
          <w:rFonts w:hint="eastAsia"/>
          <w:szCs w:val="21"/>
        </w:rPr>
        <w:t>（2）、现场排版，充分考虑找补板安装位置（尽可能安排在不明显位置）。</w:t>
      </w:r>
    </w:p>
    <w:p>
      <w:pPr>
        <w:rPr>
          <w:rFonts w:hint="eastAsia"/>
          <w:szCs w:val="21"/>
        </w:rPr>
      </w:pPr>
      <w:r>
        <w:rPr>
          <w:rFonts w:hint="eastAsia"/>
          <w:szCs w:val="21"/>
        </w:rPr>
        <w:t>（3）、第一块板安装时必须要调平、垂直，采用结构胶+不锈钢卡片同步固定。考虑与相邻不同饰面的收口关系。</w:t>
      </w:r>
    </w:p>
    <w:p>
      <w:pPr>
        <w:rPr>
          <w:rFonts w:hint="eastAsia"/>
          <w:szCs w:val="21"/>
        </w:rPr>
      </w:pPr>
      <w:r>
        <w:rPr>
          <w:rFonts w:hint="eastAsia"/>
          <w:szCs w:val="21"/>
        </w:rPr>
        <w:t>（4）、板上部与顶面交界处要求密缝，试装如有缝隙，在木塑板上做好标记，用手刨适当处理木塑板，试装直至密缝再固定。</w:t>
      </w:r>
    </w:p>
    <w:p>
      <w:pPr>
        <w:rPr>
          <w:rFonts w:hint="eastAsia"/>
          <w:szCs w:val="21"/>
        </w:rPr>
      </w:pPr>
      <w:r>
        <w:rPr>
          <w:rFonts w:hint="eastAsia"/>
          <w:szCs w:val="21"/>
        </w:rPr>
        <w:t>（5）、阴阳角处的处理方式综合考虑现场尺寸和板幅，本着节材、节约费用(含人工费)的原则选用配套线条。</w:t>
      </w:r>
    </w:p>
    <w:p>
      <w:pPr>
        <w:rPr>
          <w:rFonts w:hint="eastAsia"/>
          <w:szCs w:val="21"/>
        </w:rPr>
      </w:pPr>
      <w:r>
        <w:rPr>
          <w:rFonts w:hint="eastAsia"/>
          <w:szCs w:val="21"/>
        </w:rPr>
        <w:t>（6）、严格材料管理，做到有据可查，加强现场下脚料管理，要求施工队做到下脚料在不同位置的统筹使用。</w:t>
      </w:r>
    </w:p>
    <w:p>
      <w:pPr>
        <w:rPr>
          <w:rFonts w:hint="eastAsia"/>
          <w:szCs w:val="21"/>
        </w:rPr>
      </w:pPr>
      <w:r>
        <w:rPr>
          <w:rFonts w:hint="eastAsia"/>
          <w:szCs w:val="21"/>
        </w:rPr>
        <w:t>1</w:t>
      </w:r>
      <w:r>
        <w:rPr>
          <w:szCs w:val="21"/>
        </w:rPr>
        <w:t>0</w:t>
      </w:r>
      <w:r>
        <w:rPr>
          <w:rFonts w:hint="eastAsia"/>
          <w:szCs w:val="21"/>
        </w:rPr>
        <w:t>、景观墙锈板安装</w:t>
      </w:r>
    </w:p>
    <w:p>
      <w:pPr>
        <w:rPr>
          <w:rFonts w:hint="eastAsia"/>
          <w:szCs w:val="21"/>
        </w:rPr>
      </w:pPr>
      <w:r>
        <w:rPr>
          <w:rFonts w:hint="eastAsia"/>
          <w:szCs w:val="21"/>
        </w:rPr>
        <w:t>（</w:t>
      </w:r>
      <w:r>
        <w:rPr>
          <w:szCs w:val="21"/>
        </w:rPr>
        <w:t>1）测量放线</w:t>
      </w:r>
    </w:p>
    <w:p>
      <w:pPr>
        <w:rPr>
          <w:rFonts w:hint="eastAsia"/>
          <w:szCs w:val="21"/>
        </w:rPr>
      </w:pPr>
      <w:r>
        <w:rPr>
          <w:szCs w:val="21"/>
        </w:rPr>
        <w:t>综合考虑钢板的规格、封口的方向，主梁安装的方向等为题，保证放线准确，全面考虑竖框放线要求，特别注意各个转角、节点处的尺寸处理。</w:t>
      </w:r>
    </w:p>
    <w:p>
      <w:pPr>
        <w:rPr>
          <w:rFonts w:hint="eastAsia"/>
          <w:szCs w:val="21"/>
        </w:rPr>
      </w:pPr>
      <w:r>
        <w:rPr>
          <w:szCs w:val="21"/>
        </w:rPr>
        <w:t>熟悉了解图纸要求→准备工器具→开线位置的确定→水平线在关键层绘制→水平线在辅助层的绘制→竖框放线定位点→加固位点→拉水平线→水平线误差的调整→水平分割→吊垂直线→放线准确性的检查。</w:t>
      </w:r>
    </w:p>
    <w:p>
      <w:pPr>
        <w:rPr>
          <w:rStyle w:val="80"/>
          <w:rFonts w:hint="eastAsia"/>
          <w:color w:val="auto"/>
          <w:sz w:val="24"/>
        </w:rPr>
      </w:pPr>
      <w:r>
        <w:rPr>
          <w:rStyle w:val="80"/>
          <w:color w:val="auto"/>
          <w:sz w:val="24"/>
        </w:rPr>
        <w:t>竖框放线的定位点应在确定了关键层、辅助层之后，在关键层上寻找。在变面接口处、转角处通常为定位点，当平面幕墙较长时，在保证调准位置的情况，即线、面空间统一，在平面中间也可以是定位点。关键点的多少由各立面变化的复杂程度和整个施工方案和设计形式多决定少，一般情况下关键点不低于两个。</w:t>
      </w:r>
    </w:p>
    <w:p>
      <w:pPr>
        <w:rPr>
          <w:rStyle w:val="80"/>
          <w:rFonts w:hint="eastAsia"/>
          <w:color w:val="auto"/>
          <w:sz w:val="24"/>
        </w:rPr>
      </w:pPr>
      <w:r>
        <w:rPr>
          <w:rStyle w:val="80"/>
          <w:color w:val="auto"/>
          <w:sz w:val="24"/>
        </w:rPr>
        <w:t>水平度的复核，拉水平线之前确保水平度的复核工作已完成，保证误差在 2mm 以内，用 20 ＃铁线从定位点拉水平线，水用花篮紧仔螺栓拉紧将平线拉直，为保证水平度必须将铁线拉紧，或者采用多个花蓝紧仔拉紧。</w:t>
      </w:r>
    </w:p>
    <w:p>
      <w:pPr>
        <w:rPr>
          <w:rStyle w:val="80"/>
          <w:rFonts w:hint="eastAsia"/>
          <w:color w:val="auto"/>
          <w:sz w:val="24"/>
        </w:rPr>
      </w:pPr>
      <w:r>
        <w:rPr>
          <w:rStyle w:val="80"/>
          <w:color w:val="auto"/>
          <w:sz w:val="24"/>
        </w:rPr>
        <w:t>水平分割应在水平线拉好调整后进行，水平分割前的准备工作包括以下几点。</w:t>
      </w:r>
    </w:p>
    <w:p>
      <w:pPr>
        <w:rPr>
          <w:rStyle w:val="80"/>
          <w:rFonts w:hint="eastAsia"/>
          <w:color w:val="auto"/>
          <w:sz w:val="24"/>
        </w:rPr>
      </w:pPr>
      <w:r>
        <w:rPr>
          <w:rStyle w:val="80"/>
          <w:color w:val="auto"/>
          <w:sz w:val="24"/>
        </w:rPr>
        <w:t>分割起点定位轴线的确定，需要进行多次复查来保证其准确性，水平分割应在整个准备工作做好后开始，主要由三个施工人员完成，分别负责主尺、副尺和定位三个操作步骤。</w:t>
      </w:r>
    </w:p>
    <w:p>
      <w:pPr>
        <w:rPr>
          <w:rStyle w:val="80"/>
          <w:rFonts w:hint="eastAsia"/>
          <w:color w:val="auto"/>
          <w:sz w:val="24"/>
        </w:rPr>
      </w:pPr>
      <w:r>
        <w:rPr>
          <w:rStyle w:val="80"/>
          <w:color w:val="auto"/>
          <w:sz w:val="24"/>
        </w:rPr>
        <w:t>要求对水平分割的准确性的检查完成后需要进行复查，保证在每次水平分割线分割完毕后都进行了复查，当分割误差大于 2mm，分割应重复进行直到满足要求为止。</w:t>
      </w:r>
    </w:p>
    <w:p>
      <w:pPr>
        <w:rPr>
          <w:rStyle w:val="80"/>
          <w:rFonts w:hint="eastAsia"/>
          <w:color w:val="auto"/>
          <w:sz w:val="24"/>
        </w:rPr>
      </w:pPr>
      <w:r>
        <w:rPr>
          <w:rStyle w:val="80"/>
          <w:color w:val="auto"/>
          <w:sz w:val="24"/>
        </w:rPr>
        <w:t>安装阶段在放线部分的工作完成后才开始进行，全面验收复查所放的线是为保证安装阶段准确无误；同时为保证安装的正确性需对不同区域进行互查；检查工作的重点是要保证其准确性，应特别注意转角位置的放线情况是否符合要求，放线时要注意换算转角位置板材分格位与竖框分格位，由于它们的位置不在同一处，故以防出现差错需要反复查对。</w:t>
      </w:r>
    </w:p>
    <w:p>
      <w:pPr>
        <w:rPr>
          <w:rStyle w:val="80"/>
          <w:rFonts w:hint="eastAsia"/>
          <w:color w:val="auto"/>
          <w:sz w:val="24"/>
        </w:rPr>
      </w:pPr>
      <w:r>
        <w:rPr>
          <w:rStyle w:val="80"/>
          <w:color w:val="auto"/>
          <w:sz w:val="24"/>
        </w:rPr>
        <w:t>（2）后置埋件和连接件安装</w:t>
      </w:r>
    </w:p>
    <w:p>
      <w:pPr>
        <w:rPr>
          <w:rStyle w:val="80"/>
          <w:rFonts w:hint="eastAsia"/>
          <w:color w:val="auto"/>
          <w:sz w:val="24"/>
        </w:rPr>
      </w:pPr>
      <w:r>
        <w:rPr>
          <w:rStyle w:val="80"/>
          <w:color w:val="auto"/>
          <w:sz w:val="24"/>
        </w:rPr>
        <w:t>锈蚀钢板幕墙连接件安装精度的要求很高，在连接件安装过程中一般要完成水平面内左右、进出及上下的三维精确定位，并实现将幕墙与结构主体进行可靠连接。故将直接影响幕墙安装质量的主要因素就是连接安装的质量。通过连接部位夹件的长条孔，可以进出调节挂轴的位置，确保连接件安装的质量。</w:t>
      </w:r>
    </w:p>
    <w:p>
      <w:pPr>
        <w:rPr>
          <w:rStyle w:val="80"/>
          <w:rFonts w:hint="eastAsia"/>
          <w:color w:val="auto"/>
          <w:sz w:val="24"/>
        </w:rPr>
      </w:pPr>
      <w:r>
        <w:rPr>
          <w:rStyle w:val="80"/>
          <w:color w:val="auto"/>
          <w:sz w:val="24"/>
        </w:rPr>
        <w:t>1）安装后置埋件</w:t>
      </w:r>
    </w:p>
    <w:p>
      <w:pPr>
        <w:rPr>
          <w:rStyle w:val="80"/>
          <w:rFonts w:hint="eastAsia"/>
          <w:color w:val="auto"/>
          <w:sz w:val="24"/>
        </w:rPr>
      </w:pPr>
      <w:r>
        <w:rPr>
          <w:rStyle w:val="80"/>
          <w:color w:val="auto"/>
          <w:sz w:val="24"/>
        </w:rPr>
        <w:t>后置埋件主要采用 2</w:t>
      </w:r>
      <w:r>
        <w:rPr>
          <w:rStyle w:val="80"/>
          <w:rFonts w:hint="eastAsia"/>
          <w:color w:val="auto"/>
          <w:sz w:val="24"/>
        </w:rPr>
        <w:t>0</w:t>
      </w:r>
      <w:r>
        <w:rPr>
          <w:rStyle w:val="80"/>
          <w:color w:val="auto"/>
          <w:sz w:val="24"/>
        </w:rPr>
        <w:t>00*30</w:t>
      </w:r>
      <w:r>
        <w:rPr>
          <w:rStyle w:val="80"/>
          <w:rFonts w:hint="eastAsia"/>
          <w:color w:val="auto"/>
          <w:sz w:val="24"/>
        </w:rPr>
        <w:t>*50</w:t>
      </w:r>
      <w:r>
        <w:rPr>
          <w:rStyle w:val="80"/>
          <w:color w:val="auto"/>
          <w:sz w:val="24"/>
        </w:rPr>
        <w:t>*</w:t>
      </w:r>
      <w:r>
        <w:rPr>
          <w:rStyle w:val="80"/>
          <w:rFonts w:hint="eastAsia"/>
          <w:color w:val="auto"/>
          <w:sz w:val="24"/>
        </w:rPr>
        <w:t>5</w:t>
      </w:r>
      <w:r>
        <w:rPr>
          <w:rStyle w:val="80"/>
          <w:color w:val="auto"/>
          <w:sz w:val="24"/>
        </w:rPr>
        <w:t xml:space="preserve"> 镀锌钢板，其连接用 </w:t>
      </w:r>
      <w:r>
        <w:rPr>
          <w:rStyle w:val="80"/>
          <w:rFonts w:hint="eastAsia"/>
          <w:color w:val="auto"/>
          <w:sz w:val="24"/>
        </w:rPr>
        <w:t>M5</w:t>
      </w:r>
      <w:r>
        <w:rPr>
          <w:rStyle w:val="80"/>
          <w:color w:val="auto"/>
          <w:sz w:val="24"/>
        </w:rPr>
        <w:t>螺栓与主体连接。</w:t>
      </w:r>
    </w:p>
    <w:p>
      <w:pPr>
        <w:rPr>
          <w:rStyle w:val="80"/>
          <w:rFonts w:hint="eastAsia"/>
          <w:color w:val="auto"/>
          <w:sz w:val="24"/>
        </w:rPr>
      </w:pPr>
      <w:r>
        <w:rPr>
          <w:rStyle w:val="80"/>
          <w:color w:val="auto"/>
          <w:sz w:val="24"/>
        </w:rPr>
        <w:t>2）固定预紧</w:t>
      </w:r>
    </w:p>
    <w:p>
      <w:pPr>
        <w:rPr>
          <w:rStyle w:val="80"/>
          <w:rFonts w:hint="eastAsia"/>
          <w:color w:val="auto"/>
          <w:sz w:val="24"/>
        </w:rPr>
      </w:pPr>
      <w:r>
        <w:rPr>
          <w:rStyle w:val="80"/>
          <w:color w:val="auto"/>
          <w:sz w:val="24"/>
        </w:rPr>
        <w:t>连接件点焊的固定应在连接件三维空间定位确定准确后进行，保证在焊缝部位之内进行点焊操作，点焊缝的焊脚尺寸不宜超过设计焊缝焊脚尺寸的 2/3，现场制模定位，点焊固定校正后，再进行间隔性施焊，所用焊条与以后制作焊条相同。</w:t>
      </w:r>
    </w:p>
    <w:p>
      <w:pPr>
        <w:rPr>
          <w:rStyle w:val="80"/>
          <w:rFonts w:hint="eastAsia"/>
          <w:color w:val="auto"/>
          <w:sz w:val="24"/>
        </w:rPr>
      </w:pPr>
      <w:r>
        <w:rPr>
          <w:rStyle w:val="80"/>
          <w:color w:val="auto"/>
          <w:sz w:val="24"/>
        </w:rPr>
        <w:t>3）检查并验收</w:t>
      </w:r>
    </w:p>
    <w:p>
      <w:pPr>
        <w:rPr>
          <w:rStyle w:val="80"/>
          <w:rFonts w:hint="eastAsia"/>
          <w:color w:val="auto"/>
          <w:sz w:val="24"/>
        </w:rPr>
      </w:pPr>
      <w:r>
        <w:rPr>
          <w:rStyle w:val="80"/>
          <w:color w:val="auto"/>
          <w:sz w:val="24"/>
        </w:rPr>
        <w:t>通过使用水平仪和米尺进行三维空间的误差检查，在保证误差在控制的范围内，按层次逐个检查初步固定的连接件的施工质量，对不合格进行返工改进，直至达到要求为止。</w:t>
      </w:r>
    </w:p>
    <w:p>
      <w:pPr>
        <w:rPr>
          <w:rStyle w:val="80"/>
          <w:rFonts w:hint="eastAsia"/>
          <w:color w:val="auto"/>
          <w:sz w:val="24"/>
        </w:rPr>
      </w:pPr>
      <w:r>
        <w:rPr>
          <w:rStyle w:val="80"/>
          <w:color w:val="auto"/>
          <w:sz w:val="24"/>
        </w:rPr>
        <w:t>4）正式固定</w:t>
      </w:r>
    </w:p>
    <w:p>
      <w:pPr>
        <w:rPr>
          <w:rStyle w:val="80"/>
          <w:rFonts w:hint="eastAsia"/>
          <w:color w:val="auto"/>
          <w:sz w:val="24"/>
        </w:rPr>
      </w:pPr>
      <w:r>
        <w:rPr>
          <w:rStyle w:val="80"/>
          <w:color w:val="auto"/>
          <w:sz w:val="24"/>
        </w:rPr>
        <w:t>对验收合格的连接件进行最终施焊固定。焊机的工作电压为 380±10V、电流 170—120A。选择合理顺序，对称焊接以减少焊接变形和焊接应力固定</w:t>
      </w:r>
      <w:r>
        <w:rPr>
          <w:rStyle w:val="80"/>
          <w:rFonts w:hint="eastAsia"/>
          <w:color w:val="auto"/>
          <w:sz w:val="24"/>
        </w:rPr>
        <w:t>。</w:t>
      </w:r>
    </w:p>
    <w:p>
      <w:pPr>
        <w:rPr>
          <w:rStyle w:val="80"/>
          <w:rFonts w:hint="eastAsia"/>
          <w:color w:val="auto"/>
          <w:sz w:val="24"/>
        </w:rPr>
      </w:pPr>
      <w:r>
        <w:rPr>
          <w:rStyle w:val="80"/>
          <w:color w:val="auto"/>
          <w:sz w:val="24"/>
        </w:rPr>
        <w:t>5）防腐保护</w:t>
      </w:r>
    </w:p>
    <w:p>
      <w:pPr>
        <w:rPr>
          <w:rStyle w:val="80"/>
          <w:rFonts w:hint="eastAsia"/>
          <w:color w:val="auto"/>
          <w:sz w:val="24"/>
        </w:rPr>
      </w:pPr>
      <w:r>
        <w:rPr>
          <w:rStyle w:val="80"/>
          <w:color w:val="auto"/>
          <w:sz w:val="24"/>
        </w:rPr>
        <w:t>虽然所使用的后置埋铁件、连接件都是在进行过防腐处理（镀锌防腐）达标后才作为可用材料，但在进行焊接操作时会对防腐层造成破坏，再次进行防腐处理还是很有必要的，通过焊渣的清理、防锈漆的涂刷来进行具体处理。</w:t>
      </w:r>
    </w:p>
    <w:p>
      <w:pPr>
        <w:rPr>
          <w:rStyle w:val="80"/>
          <w:rFonts w:hint="eastAsia"/>
          <w:color w:val="auto"/>
          <w:sz w:val="24"/>
        </w:rPr>
      </w:pPr>
      <w:r>
        <w:rPr>
          <w:rStyle w:val="80"/>
          <w:color w:val="auto"/>
          <w:sz w:val="24"/>
        </w:rPr>
        <w:t>（3）安装骨架</w:t>
      </w:r>
    </w:p>
    <w:p>
      <w:pPr>
        <w:rPr>
          <w:rStyle w:val="80"/>
          <w:rFonts w:hint="eastAsia"/>
          <w:color w:val="auto"/>
          <w:sz w:val="24"/>
        </w:rPr>
      </w:pPr>
      <w:r>
        <w:rPr>
          <w:rStyle w:val="80"/>
          <w:color w:val="auto"/>
          <w:sz w:val="24"/>
        </w:rPr>
        <w:t>定制矩钢型材竖框和横料通常作为锈蚀钢板幕墙骨架材料选用。安装骨架的顺序是从下往上依次进行，步骤是：第一步进行安装竖框，第二步进行安装横梁。</w:t>
      </w:r>
    </w:p>
    <w:p>
      <w:pPr>
        <w:rPr>
          <w:rStyle w:val="80"/>
          <w:rFonts w:hint="eastAsia"/>
          <w:color w:val="auto"/>
          <w:sz w:val="24"/>
        </w:rPr>
      </w:pPr>
      <w:r>
        <w:rPr>
          <w:rStyle w:val="80"/>
          <w:color w:val="auto"/>
          <w:sz w:val="24"/>
        </w:rPr>
        <w:t>1）安装竖框</w:t>
      </w:r>
    </w:p>
    <w:p>
      <w:pPr>
        <w:rPr>
          <w:rStyle w:val="80"/>
          <w:rFonts w:hint="eastAsia"/>
          <w:color w:val="auto"/>
          <w:sz w:val="24"/>
        </w:rPr>
      </w:pPr>
      <w:r>
        <w:rPr>
          <w:rStyle w:val="80"/>
          <w:color w:val="auto"/>
          <w:sz w:val="24"/>
        </w:rPr>
        <w:t>安装竖框时通常保证带芯套的一端朝上，在进行操作时由下而上施工。首先将第一根竖框的上端固定，参考悬垂构件，其次将下端进行固定；第二根竖框以第一根竖框上端的芯套作为基准，用力将下端对准，在保留 20mm的伸缩缝的情况下将第二根竖框套上，从下往上，参考吊线或对位安装梁上端，进行安装。</w:t>
      </w:r>
    </w:p>
    <w:p>
      <w:pPr>
        <w:rPr>
          <w:rStyle w:val="80"/>
          <w:rFonts w:hint="eastAsia"/>
          <w:color w:val="auto"/>
          <w:sz w:val="24"/>
        </w:rPr>
      </w:pPr>
      <w:r>
        <w:rPr>
          <w:rStyle w:val="80"/>
          <w:color w:val="auto"/>
          <w:sz w:val="24"/>
        </w:rPr>
        <w:t>在竖框校正时首先要放基准线，先要吊垂直基准线，基准线准确度的测定应在，使用经纬仪在每隔３～４根竖框要吊一根垂直基准线，同时需要保证基准线自身的精确性。</w:t>
      </w:r>
    </w:p>
    <w:p>
      <w:pPr>
        <w:rPr>
          <w:rStyle w:val="80"/>
          <w:rFonts w:hint="eastAsia"/>
          <w:color w:val="auto"/>
          <w:sz w:val="24"/>
        </w:rPr>
      </w:pPr>
      <w:r>
        <w:rPr>
          <w:rStyle w:val="80"/>
          <w:color w:val="auto"/>
          <w:sz w:val="24"/>
        </w:rPr>
        <w:t>水平线的抄平固定应在垂直基准线放好后，要使用水准仪每隔２～３层打一次闭合水平线，在竖框的外侧面绘制水平线。</w:t>
      </w:r>
    </w:p>
    <w:p>
      <w:pPr>
        <w:rPr>
          <w:rStyle w:val="80"/>
          <w:rFonts w:hint="eastAsia"/>
          <w:color w:val="auto"/>
          <w:sz w:val="24"/>
        </w:rPr>
      </w:pPr>
      <w:r>
        <w:rPr>
          <w:rStyle w:val="80"/>
          <w:color w:val="auto"/>
          <w:sz w:val="24"/>
        </w:rPr>
        <w:t>我们所要建立的基准面也就是在基准垂线与基准水平线确定后竖框外侧面形成的这个平面（垂直面）。这个基准平面（垂直）要保证所有竖框的外侧面都位于这个面上，同时要保证竖框与基准垂线的平齐度，不然需要调整。</w:t>
      </w:r>
    </w:p>
    <w:p>
      <w:pPr>
        <w:rPr>
          <w:rStyle w:val="80"/>
          <w:rFonts w:hint="eastAsia"/>
          <w:color w:val="auto"/>
          <w:sz w:val="24"/>
        </w:rPr>
      </w:pPr>
      <w:r>
        <w:rPr>
          <w:rStyle w:val="80"/>
          <w:color w:val="auto"/>
          <w:sz w:val="24"/>
        </w:rPr>
        <w:t>每一根竖框的外侧面都应该在已确定的基准面之上，要检查是否符合要求，不在基准面之上的情况应测量出误差并登记，并测量水平线垂直的误差情况，水平分格误差一般在铁角码位处测量</w:t>
      </w:r>
      <w:r>
        <w:rPr>
          <w:rStyle w:val="80"/>
          <w:rFonts w:hint="eastAsia"/>
          <w:color w:val="auto"/>
          <w:sz w:val="24"/>
        </w:rPr>
        <w:t>。</w:t>
      </w:r>
    </w:p>
    <w:p>
      <w:pPr>
        <w:rPr>
          <w:rStyle w:val="80"/>
          <w:rFonts w:hint="eastAsia"/>
          <w:color w:val="auto"/>
          <w:sz w:val="24"/>
        </w:rPr>
      </w:pPr>
      <w:r>
        <w:rPr>
          <w:rStyle w:val="80"/>
          <w:color w:val="auto"/>
          <w:sz w:val="24"/>
        </w:rPr>
        <w:t>进行平面外误差（进深误差） 的调整时要注意保护钢材表面镀锌层，也可将螺栓松开调整：如若在测量时发现平面有误差，应该用木块轻击竖框，对有平面外误差的竖框进行调整，若依然不能达到原设计标准可将竖框拆下重新安装。</w:t>
      </w:r>
    </w:p>
    <w:p>
      <w:pPr>
        <w:rPr>
          <w:rStyle w:val="80"/>
          <w:rFonts w:hint="eastAsia"/>
          <w:color w:val="auto"/>
          <w:sz w:val="24"/>
        </w:rPr>
      </w:pPr>
      <w:r>
        <w:rPr>
          <w:rStyle w:val="80"/>
          <w:color w:val="auto"/>
          <w:sz w:val="24"/>
        </w:rPr>
        <w:t>2）安装横框</w:t>
      </w:r>
    </w:p>
    <w:p>
      <w:pPr>
        <w:rPr>
          <w:rStyle w:val="80"/>
          <w:rFonts w:hint="eastAsia"/>
          <w:color w:val="auto"/>
          <w:sz w:val="24"/>
        </w:rPr>
      </w:pPr>
      <w:r>
        <w:rPr>
          <w:rStyle w:val="80"/>
          <w:color w:val="auto"/>
          <w:sz w:val="24"/>
        </w:rPr>
        <w:t>安装横框是一种连续安装，第一根横框安装时，同时进行第二根横框安装</w:t>
      </w:r>
      <w:r>
        <w:rPr>
          <w:rStyle w:val="80"/>
          <w:rFonts w:hint="eastAsia"/>
          <w:color w:val="auto"/>
          <w:sz w:val="24"/>
        </w:rPr>
        <w:t>。</w:t>
      </w:r>
    </w:p>
    <w:p>
      <w:pPr>
        <w:rPr>
          <w:rStyle w:val="80"/>
          <w:rFonts w:hint="eastAsia"/>
          <w:color w:val="auto"/>
          <w:sz w:val="24"/>
        </w:rPr>
      </w:pPr>
      <w:r>
        <w:rPr>
          <w:rStyle w:val="80"/>
          <w:color w:val="auto"/>
          <w:sz w:val="24"/>
        </w:rPr>
        <w:t>（3）锈蚀钢板安装</w:t>
      </w:r>
    </w:p>
    <w:p>
      <w:pPr>
        <w:rPr>
          <w:rStyle w:val="80"/>
          <w:rFonts w:hint="eastAsia"/>
          <w:color w:val="auto"/>
          <w:sz w:val="24"/>
        </w:rPr>
      </w:pPr>
      <w:r>
        <w:rPr>
          <w:rStyle w:val="80"/>
          <w:color w:val="auto"/>
          <w:sz w:val="24"/>
        </w:rPr>
        <w:t>用水准仪和米尺抄平，抄平时在竖框的外侧上标上水平线位置板材中缝位置的确定要根据设计及施工实际情况，在横框上弹一条水平线介于两条竖直线之间。面板安装时利用电动、手动葫芦提升，待左右榫接划入固定调整好纵横缝后最后进行上部螺栓的安装。预先固定第一块板，以此及纵横平面线为基准，依次安装后面的板。为防止板面损伤，安装时提升用绷带或军用捆扎带等柔性布带，敲击时用橡皮锤。</w:t>
      </w:r>
    </w:p>
    <w:p>
      <w:pPr>
        <w:pStyle w:val="4"/>
        <w:rPr>
          <w:rFonts w:hint="eastAsia"/>
          <w:szCs w:val="21"/>
        </w:rPr>
      </w:pPr>
      <w:r>
        <w:rPr>
          <w:rFonts w:hint="eastAsia"/>
          <w:szCs w:val="21"/>
        </w:rPr>
        <w:t>（</w:t>
      </w:r>
      <w:r>
        <w:rPr>
          <w:rFonts w:hint="eastAsia"/>
          <w:szCs w:val="21"/>
          <w:lang w:eastAsia="zh-CN"/>
        </w:rPr>
        <w:t>四</w:t>
      </w:r>
      <w:r>
        <w:rPr>
          <w:rFonts w:hint="eastAsia"/>
          <w:szCs w:val="21"/>
        </w:rPr>
        <w:t>）景观廊架施工</w:t>
      </w:r>
    </w:p>
    <w:p>
      <w:pPr>
        <w:rPr>
          <w:rFonts w:hint="eastAsia"/>
          <w:color w:val="000000"/>
        </w:rPr>
      </w:pPr>
      <w:r>
        <w:rPr>
          <w:rFonts w:hint="eastAsia"/>
          <w:color w:val="000000"/>
        </w:rPr>
        <w:t>本工程廊架由基础、钢柱、钢梁、钢化夹胶玻璃等构件组成。</w:t>
      </w:r>
      <w:r>
        <w:rPr>
          <w:rFonts w:hint="eastAsia"/>
          <w:szCs w:val="21"/>
        </w:rPr>
        <w:t>廊架采用钢筋混凝土基础，廊架主体采用150*150*6mm镀锌钢管立柱和钢梁，钢结构外露面喷涂灰色氟碳漆，廊架屋顶采用8+1.14+8钢化夹胶玻璃。廊架内安装成品坐凳。</w:t>
      </w:r>
    </w:p>
    <w:p>
      <w:pPr>
        <w:pStyle w:val="18"/>
        <w:rPr>
          <w:color w:val="000000"/>
        </w:rPr>
      </w:pPr>
      <w:r>
        <w:rPr>
          <w:rFonts w:hint="eastAsia"/>
          <w:color w:val="000000"/>
        </w:rPr>
        <w:t>1.施工流程</w:t>
      </w:r>
    </w:p>
    <w:p>
      <w:pPr>
        <w:pStyle w:val="18"/>
        <w:rPr>
          <w:color w:val="000000"/>
        </w:rPr>
      </w:pPr>
      <w:r>
        <w:rPr>
          <w:color w:val="000000"/>
        </w:rPr>
        <w:t xml:space="preserve"> </w:t>
      </w:r>
      <w:r>
        <w:rPr>
          <w:rFonts w:hint="eastAsia"/>
          <w:color w:val="000000"/>
        </w:rPr>
        <w:t>施工现场放线</w:t>
      </w:r>
      <w:r>
        <w:rPr>
          <w:color w:val="000000"/>
        </w:rPr>
        <w:t xml:space="preserve"> </w:t>
      </w:r>
      <w:r>
        <w:rPr>
          <w:rFonts w:hint="eastAsia"/>
          <w:color w:val="000000"/>
        </w:rPr>
        <w:t>→</w:t>
      </w:r>
      <w:r>
        <w:rPr>
          <w:color w:val="000000"/>
        </w:rPr>
        <w:t xml:space="preserve"> </w:t>
      </w:r>
      <w:r>
        <w:rPr>
          <w:rFonts w:hint="eastAsia"/>
          <w:color w:val="000000"/>
        </w:rPr>
        <w:t>基础施工→</w:t>
      </w:r>
      <w:r>
        <w:rPr>
          <w:color w:val="000000"/>
        </w:rPr>
        <w:t xml:space="preserve"> </w:t>
      </w:r>
      <w:r>
        <w:rPr>
          <w:rFonts w:hint="eastAsia"/>
          <w:color w:val="000000"/>
        </w:rPr>
        <w:t>钢构件及钢化玻璃成型加工→</w:t>
      </w:r>
      <w:r>
        <w:rPr>
          <w:color w:val="000000"/>
        </w:rPr>
        <w:t xml:space="preserve"> </w:t>
      </w:r>
      <w:r>
        <w:rPr>
          <w:rFonts w:hint="eastAsia"/>
          <w:color w:val="000000"/>
        </w:rPr>
        <w:t>现场安装</w:t>
      </w:r>
      <w:r>
        <w:rPr>
          <w:color w:val="000000"/>
        </w:rPr>
        <w:t xml:space="preserve"> </w:t>
      </w:r>
      <w:r>
        <w:rPr>
          <w:rFonts w:hint="eastAsia"/>
          <w:color w:val="000000"/>
        </w:rPr>
        <w:t>→</w:t>
      </w:r>
      <w:r>
        <w:rPr>
          <w:color w:val="000000"/>
        </w:rPr>
        <w:t xml:space="preserve"> </w:t>
      </w:r>
      <w:r>
        <w:rPr>
          <w:rFonts w:hint="eastAsia"/>
          <w:color w:val="000000"/>
        </w:rPr>
        <w:t>饰面工程</w:t>
      </w:r>
    </w:p>
    <w:p>
      <w:pPr>
        <w:pStyle w:val="18"/>
        <w:rPr>
          <w:color w:val="000000"/>
        </w:rPr>
      </w:pPr>
      <w:r>
        <w:rPr>
          <w:rFonts w:hint="eastAsia"/>
          <w:color w:val="000000"/>
        </w:rPr>
        <w:t>2.各分部分项工程的施工要点</w:t>
      </w:r>
    </w:p>
    <w:p>
      <w:pPr>
        <w:pStyle w:val="18"/>
        <w:jc w:val="left"/>
        <w:rPr>
          <w:color w:val="000000"/>
        </w:rPr>
      </w:pPr>
      <w:r>
        <w:rPr>
          <w:rFonts w:hint="eastAsia"/>
          <w:color w:val="000000"/>
        </w:rPr>
        <w:t>（1）放线</w:t>
      </w:r>
    </w:p>
    <w:p>
      <w:pPr>
        <w:pStyle w:val="18"/>
        <w:rPr>
          <w:rFonts w:hint="eastAsia"/>
          <w:color w:val="000000"/>
        </w:rPr>
      </w:pPr>
      <w:r>
        <w:rPr>
          <w:rFonts w:hint="eastAsia"/>
          <w:color w:val="000000"/>
        </w:rPr>
        <w:t>在现场放线量尺，根据实际情况确定柱的具体安装位置。</w:t>
      </w:r>
    </w:p>
    <w:p>
      <w:pPr>
        <w:pStyle w:val="18"/>
        <w:rPr>
          <w:color w:val="000000"/>
        </w:rPr>
      </w:pPr>
      <w:r>
        <w:rPr>
          <w:rFonts w:hint="eastAsia"/>
          <w:color w:val="000000"/>
        </w:rPr>
        <w:t>（2）钢构件安装</w:t>
      </w:r>
    </w:p>
    <w:p>
      <w:pPr>
        <w:pStyle w:val="18"/>
        <w:rPr>
          <w:color w:val="000000"/>
        </w:rPr>
      </w:pPr>
      <w:r>
        <w:rPr>
          <w:rFonts w:hint="eastAsia"/>
          <w:color w:val="000000"/>
        </w:rPr>
        <w:t>柱的安装：用托线板测垂直校正标高，使柱的垂直度、水平度、标高符合设计要求，立即点焊固定，然后焊接整条焊缝。</w:t>
      </w:r>
    </w:p>
    <w:p>
      <w:pPr>
        <w:pStyle w:val="18"/>
        <w:rPr>
          <w:rFonts w:hint="eastAsia"/>
          <w:color w:val="000000"/>
        </w:rPr>
      </w:pPr>
      <w:r>
        <w:rPr>
          <w:rFonts w:hint="eastAsia"/>
          <w:color w:val="000000"/>
        </w:rPr>
        <w:t>梁的安装：利用吊车将钢梁吊起，用经纬仪准确定位，然后用焊机焊接梁柱使其成为一个整体。安装后对钢结构进行检查，检查钢构件是否满焊，安装是否符合要求。</w:t>
      </w:r>
    </w:p>
    <w:p>
      <w:pPr>
        <w:pStyle w:val="18"/>
        <w:ind w:left="420" w:firstLine="0" w:firstLineChars="0"/>
        <w:rPr>
          <w:rFonts w:hint="eastAsia"/>
          <w:color w:val="000000"/>
        </w:rPr>
      </w:pPr>
      <w:r>
        <w:rPr>
          <w:rFonts w:hint="eastAsia"/>
          <w:color w:val="000000"/>
        </w:rPr>
        <w:t>（3）钢化玻璃安装</w:t>
      </w:r>
    </w:p>
    <w:p>
      <w:pPr>
        <w:pStyle w:val="18"/>
        <w:rPr>
          <w:rFonts w:hint="eastAsia"/>
          <w:color w:val="000000"/>
        </w:rPr>
      </w:pPr>
      <w:r>
        <w:rPr>
          <w:rFonts w:hint="eastAsia"/>
          <w:color w:val="000000"/>
        </w:rPr>
        <w:t>（4）将玻璃爪安装好，然后将生产好的钢化玻璃运送至工地，采用吊车将玻璃一块一块吊至梁顶并安装好。然后有专业的打胶师傅将玻璃间的缝隙用硅酮耐候密封胶打满密封。</w:t>
      </w:r>
    </w:p>
    <w:p>
      <w:pPr>
        <w:rPr>
          <w:color w:val="000000"/>
        </w:rPr>
      </w:pPr>
      <w:r>
        <w:rPr>
          <w:rFonts w:hint="eastAsia"/>
          <w:color w:val="000000"/>
        </w:rPr>
        <w:t>（5）油漆工程</w:t>
      </w:r>
    </w:p>
    <w:p>
      <w:pPr>
        <w:pStyle w:val="18"/>
        <w:rPr>
          <w:color w:val="000000"/>
        </w:rPr>
      </w:pPr>
      <w:r>
        <w:rPr>
          <w:rFonts w:hint="eastAsia"/>
          <w:color w:val="000000"/>
        </w:rPr>
        <w:t>作业时，应事先搭设好脚手架，并以不妨碍操作为准。</w:t>
      </w:r>
    </w:p>
    <w:p>
      <w:pPr>
        <w:pStyle w:val="18"/>
        <w:rPr>
          <w:rFonts w:hint="eastAsia"/>
          <w:color w:val="000000"/>
        </w:rPr>
      </w:pPr>
      <w:r>
        <w:rPr>
          <w:rFonts w:hint="eastAsia"/>
          <w:color w:val="000000"/>
        </w:rPr>
        <w:t>首先方钢柱表面基层面上的灰尘、油污、斑点、胶迹等用刮刀或碎玻璃片刮除干净。然后再刷涂料。</w:t>
      </w:r>
    </w:p>
    <w:p>
      <w:pPr>
        <w:pStyle w:val="18"/>
        <w:rPr>
          <w:rFonts w:hint="eastAsia"/>
          <w:color w:val="000000"/>
        </w:rPr>
      </w:pPr>
      <w:r>
        <w:rPr>
          <w:rFonts w:hint="eastAsia"/>
          <w:color w:val="000000"/>
        </w:rPr>
        <w:t>（6）最后对廊架进行细部检查，如遇质量等问题需及时进行返修直至合格。采购甲方认可的成品坐凳安装在廊架内。</w:t>
      </w:r>
    </w:p>
    <w:p>
      <w:pPr>
        <w:pStyle w:val="4"/>
        <w:rPr>
          <w:rFonts w:hint="eastAsia"/>
          <w:szCs w:val="21"/>
        </w:rPr>
      </w:pPr>
      <w:r>
        <w:rPr>
          <w:rFonts w:hint="eastAsia"/>
          <w:szCs w:val="21"/>
        </w:rPr>
        <w:t>（</w:t>
      </w:r>
      <w:r>
        <w:rPr>
          <w:rFonts w:hint="eastAsia"/>
          <w:szCs w:val="21"/>
          <w:lang w:eastAsia="zh-CN"/>
        </w:rPr>
        <w:t>五</w:t>
      </w:r>
      <w:r>
        <w:rPr>
          <w:rFonts w:hint="eastAsia"/>
          <w:szCs w:val="21"/>
        </w:rPr>
        <w:t>）人行栈道施工</w:t>
      </w:r>
    </w:p>
    <w:p>
      <w:pPr>
        <w:rPr>
          <w:rFonts w:hint="eastAsia"/>
          <w:szCs w:val="21"/>
        </w:rPr>
      </w:pPr>
      <w:r>
        <w:rPr>
          <w:rFonts w:hint="eastAsia"/>
          <w:szCs w:val="21"/>
        </w:rPr>
        <w:t>人行栈道桥总长度为210m，全桥共分为8联。第一联25m(5x5m)+第二联20m(4x5m)+第三联30m(6x5m)+第四联25m(5x5m)+第五联30m(6x5m)+第六联25m(5x5m)+第七联20m(4x5m)+第八联35m(7x5m)；桥梁上部结构采用现浇普通钢筋混凝土现浇板；下部结构采用矩形桥墩、重力式桥台；基础采用扩大基础；桥面粘铺塑胶；桥侧设置镀锌型钢护栏。桥梁纵坡-1.19％；横坡(双向)-1.0％，桥台等角度布置。</w:t>
      </w:r>
    </w:p>
    <w:p>
      <w:pPr>
        <w:rPr>
          <w:rFonts w:hint="eastAsia" w:ascii="宋体" w:hAnsi="宋体"/>
          <w:b/>
          <w:bCs/>
          <w:color w:val="000000"/>
          <w:szCs w:val="28"/>
        </w:rPr>
      </w:pPr>
      <w:bookmarkStart w:id="191" w:name="_Toc375411613"/>
      <w:bookmarkStart w:id="192" w:name="_Toc355529741"/>
      <w:r>
        <w:rPr>
          <w:rFonts w:hint="eastAsia" w:ascii="宋体" w:hAnsi="宋体"/>
          <w:color w:val="000000"/>
          <w:szCs w:val="28"/>
        </w:rPr>
        <w:t>一）、</w:t>
      </w:r>
      <w:r>
        <w:rPr>
          <w:rFonts w:hint="eastAsia" w:ascii="宋体" w:hAnsi="宋体"/>
          <w:bCs/>
          <w:color w:val="000000"/>
          <w:szCs w:val="28"/>
        </w:rPr>
        <w:t>施工前的准备工作</w:t>
      </w:r>
      <w:bookmarkEnd w:id="191"/>
      <w:bookmarkEnd w:id="192"/>
    </w:p>
    <w:p>
      <w:pPr>
        <w:rPr>
          <w:rFonts w:hint="eastAsia" w:ascii="宋体" w:hAnsi="宋体"/>
          <w:szCs w:val="28"/>
        </w:rPr>
      </w:pPr>
      <w:r>
        <w:rPr>
          <w:rFonts w:hint="eastAsia" w:ascii="宋体" w:hAnsi="宋体"/>
          <w:szCs w:val="28"/>
        </w:rPr>
        <w:t>1、现场准备</w:t>
      </w:r>
    </w:p>
    <w:p>
      <w:pPr>
        <w:rPr>
          <w:rFonts w:hint="eastAsia" w:ascii="宋体" w:hAnsi="宋体"/>
          <w:szCs w:val="28"/>
        </w:rPr>
      </w:pPr>
      <w:r>
        <w:rPr>
          <w:rFonts w:hint="eastAsia" w:ascii="宋体" w:hAnsi="宋体"/>
          <w:szCs w:val="28"/>
        </w:rPr>
        <w:t>（1）工程开工前要对全线的导线点、水准点进行闭合并建立控制网，经监理检验合格后方可使用；</w:t>
      </w:r>
    </w:p>
    <w:p>
      <w:pPr>
        <w:rPr>
          <w:rFonts w:hint="eastAsia" w:ascii="宋体" w:hAnsi="宋体"/>
          <w:szCs w:val="28"/>
        </w:rPr>
      </w:pPr>
      <w:r>
        <w:rPr>
          <w:rFonts w:hint="eastAsia" w:ascii="宋体" w:hAnsi="宋体"/>
          <w:szCs w:val="28"/>
        </w:rPr>
        <w:t>（2）施工现场“三通一平”，场地规划整齐，布局合理，并在醒目位置处设立施工现场平面布置图；</w:t>
      </w:r>
    </w:p>
    <w:p>
      <w:pPr>
        <w:rPr>
          <w:rFonts w:hint="eastAsia" w:ascii="宋体" w:hAnsi="宋体"/>
          <w:szCs w:val="28"/>
        </w:rPr>
      </w:pPr>
      <w:r>
        <w:rPr>
          <w:rFonts w:hint="eastAsia" w:ascii="宋体" w:hAnsi="宋体"/>
          <w:szCs w:val="28"/>
        </w:rPr>
        <w:t>（3）进场机械安装就位，并进行检修调试，建立机械设备保养记录记录设备的运行情况，并上报监理检验；</w:t>
      </w:r>
    </w:p>
    <w:p>
      <w:pPr>
        <w:rPr>
          <w:rFonts w:hint="eastAsia" w:ascii="宋体" w:hAnsi="宋体"/>
          <w:szCs w:val="28"/>
        </w:rPr>
      </w:pPr>
      <w:r>
        <w:rPr>
          <w:rFonts w:hint="eastAsia" w:ascii="宋体" w:hAnsi="宋体"/>
          <w:szCs w:val="28"/>
        </w:rPr>
        <w:t>（4）进行技术交底，组织人员进行技能培训及考核，选用技术好施工经验丰富的施工人员上岗施工，对于特殊的技术工种，还要有专业的资格证书才能上岗；</w:t>
      </w:r>
    </w:p>
    <w:p>
      <w:pPr>
        <w:rPr>
          <w:rFonts w:hint="eastAsia" w:ascii="宋体" w:hAnsi="宋体"/>
          <w:szCs w:val="28"/>
        </w:rPr>
      </w:pPr>
      <w:r>
        <w:rPr>
          <w:rFonts w:hint="eastAsia" w:ascii="宋体" w:hAnsi="宋体"/>
          <w:szCs w:val="28"/>
        </w:rPr>
        <w:t>（5）进场原材料按批次进行自检，并按程序上报监理验收。</w:t>
      </w:r>
    </w:p>
    <w:p>
      <w:pPr>
        <w:rPr>
          <w:rFonts w:hint="eastAsia" w:ascii="宋体" w:hAnsi="宋体"/>
          <w:szCs w:val="28"/>
        </w:rPr>
      </w:pPr>
      <w:r>
        <w:rPr>
          <w:rFonts w:hint="eastAsia" w:ascii="宋体" w:hAnsi="宋体"/>
          <w:szCs w:val="28"/>
        </w:rPr>
        <w:t>2、机械设备准备</w:t>
      </w:r>
    </w:p>
    <w:p>
      <w:pPr>
        <w:rPr>
          <w:rFonts w:hint="eastAsia" w:ascii="宋体" w:hAnsi="宋体"/>
          <w:szCs w:val="28"/>
        </w:rPr>
      </w:pPr>
      <w:r>
        <w:rPr>
          <w:rFonts w:hint="eastAsia" w:ascii="宋体" w:hAnsi="宋体"/>
          <w:szCs w:val="28"/>
        </w:rPr>
        <w:t>施工机械应做好维护和保养，应定期对施工机械进行检查，发现问题立即维修，确保施工机械安全正常运行。</w:t>
      </w:r>
    </w:p>
    <w:p>
      <w:pPr>
        <w:rPr>
          <w:rFonts w:hint="eastAsia" w:ascii="宋体" w:hAnsi="宋体"/>
          <w:szCs w:val="28"/>
        </w:rPr>
      </w:pPr>
      <w:r>
        <w:rPr>
          <w:rFonts w:hint="eastAsia" w:ascii="宋体" w:hAnsi="宋体"/>
          <w:szCs w:val="28"/>
        </w:rPr>
        <w:t>3、测量放样</w:t>
      </w:r>
    </w:p>
    <w:p>
      <w:pPr>
        <w:rPr>
          <w:rFonts w:hint="eastAsia" w:ascii="宋体" w:hAnsi="宋体"/>
          <w:szCs w:val="28"/>
        </w:rPr>
      </w:pPr>
      <w:r>
        <w:rPr>
          <w:rFonts w:hint="eastAsia" w:ascii="宋体" w:hAnsi="宋体"/>
          <w:szCs w:val="28"/>
        </w:rPr>
        <w:t>扩大基础施工前首先进行放样和原地面高程测量，技术人员根据图纸对所放基础位置进行复核，根据所测地面高程及基础高程确定基坑开挖深度。</w:t>
      </w:r>
    </w:p>
    <w:p>
      <w:pPr>
        <w:rPr>
          <w:rFonts w:hint="eastAsia" w:ascii="宋体" w:hAnsi="宋体"/>
          <w:color w:val="000000"/>
          <w:szCs w:val="28"/>
        </w:rPr>
      </w:pPr>
      <w:bookmarkStart w:id="193" w:name="_Toc375411617"/>
      <w:bookmarkStart w:id="194" w:name="_Toc355529745"/>
      <w:r>
        <w:rPr>
          <w:rFonts w:hint="eastAsia" w:ascii="宋体" w:hAnsi="宋体"/>
          <w:color w:val="000000"/>
          <w:szCs w:val="28"/>
        </w:rPr>
        <w:t>二）、扩大基础、桥墩（桥台）施工</w:t>
      </w:r>
      <w:bookmarkEnd w:id="193"/>
      <w:bookmarkEnd w:id="194"/>
    </w:p>
    <w:p>
      <w:pPr>
        <w:rPr>
          <w:rFonts w:hint="eastAsia"/>
        </w:rPr>
      </w:pPr>
      <w:r>
        <w:rPr>
          <w:rFonts w:hint="eastAsia"/>
        </w:rPr>
        <w:t>1、</w:t>
      </w:r>
      <w:r>
        <w:rPr>
          <w:rFonts w:hint="eastAsia" w:ascii="宋体" w:hAnsi="宋体"/>
          <w:szCs w:val="28"/>
        </w:rPr>
        <w:t>施工工艺流程</w:t>
      </w:r>
    </w:p>
    <w:p>
      <w:pPr>
        <w:rPr>
          <w:rFonts w:hint="eastAsia" w:ascii="宋体" w:hAnsi="宋体"/>
          <w:szCs w:val="28"/>
        </w:rPr>
      </w:pPr>
      <w:r>
        <w:rPr>
          <w:rFonts w:hint="eastAsia" w:ascii="宋体" w:hAnsi="宋体"/>
          <w:szCs w:val="28"/>
        </w:rPr>
        <w:t>（1）扩大基础：定位放线</w:t>
      </w:r>
      <w:r>
        <w:rPr>
          <w:rFonts w:ascii="宋体" w:hAnsi="宋体"/>
          <w:szCs w:val="28"/>
        </w:rPr>
        <w:t>→</w:t>
      </w:r>
      <w:r>
        <w:rPr>
          <w:rFonts w:hint="eastAsia" w:ascii="宋体" w:hAnsi="宋体"/>
          <w:szCs w:val="28"/>
        </w:rPr>
        <w:t>基坑开挖</w:t>
      </w:r>
      <w:r>
        <w:rPr>
          <w:rFonts w:ascii="宋体" w:hAnsi="宋体"/>
          <w:szCs w:val="28"/>
        </w:rPr>
        <w:t>→</w:t>
      </w:r>
      <w:r>
        <w:rPr>
          <w:rFonts w:hint="eastAsia" w:ascii="宋体" w:hAnsi="宋体"/>
          <w:szCs w:val="28"/>
        </w:rPr>
        <w:t>排水</w:t>
      </w:r>
      <w:r>
        <w:rPr>
          <w:rFonts w:ascii="宋体" w:hAnsi="宋体"/>
          <w:szCs w:val="28"/>
        </w:rPr>
        <w:t>→</w:t>
      </w:r>
      <w:r>
        <w:rPr>
          <w:rFonts w:hint="eastAsia" w:ascii="宋体" w:hAnsi="宋体"/>
          <w:szCs w:val="28"/>
        </w:rPr>
        <w:t>基底检查及处理</w:t>
      </w:r>
      <w:r>
        <w:rPr>
          <w:rFonts w:ascii="宋体" w:hAnsi="宋体"/>
          <w:szCs w:val="28"/>
        </w:rPr>
        <w:t>→</w:t>
      </w:r>
      <w:r>
        <w:rPr>
          <w:rFonts w:hint="eastAsia" w:ascii="宋体" w:hAnsi="宋体"/>
          <w:szCs w:val="28"/>
        </w:rPr>
        <w:t>浇筑混凝土</w:t>
      </w:r>
      <w:r>
        <w:rPr>
          <w:rFonts w:ascii="宋体" w:hAnsi="宋体"/>
          <w:szCs w:val="28"/>
        </w:rPr>
        <w:t>→</w:t>
      </w:r>
      <w:r>
        <w:rPr>
          <w:rFonts w:hint="eastAsia" w:ascii="宋体" w:hAnsi="宋体"/>
          <w:szCs w:val="28"/>
        </w:rPr>
        <w:t>基坑回填</w:t>
      </w:r>
    </w:p>
    <w:p>
      <w:pPr>
        <w:rPr>
          <w:rFonts w:hint="eastAsia" w:ascii="宋体" w:hAnsi="宋体"/>
          <w:szCs w:val="28"/>
        </w:rPr>
      </w:pPr>
      <w:r>
        <w:rPr>
          <w:rFonts w:hint="eastAsia" w:ascii="宋体" w:hAnsi="宋体"/>
          <w:szCs w:val="28"/>
        </w:rPr>
        <w:t>（2）桥墩（桥台）：（扩大基础施工）</w:t>
      </w:r>
      <w:r>
        <w:rPr>
          <w:rFonts w:ascii="宋体" w:hAnsi="宋体"/>
          <w:szCs w:val="28"/>
        </w:rPr>
        <w:t>→</w:t>
      </w:r>
      <w:r>
        <w:rPr>
          <w:rFonts w:hint="eastAsia" w:ascii="宋体" w:hAnsi="宋体"/>
          <w:szCs w:val="28"/>
        </w:rPr>
        <w:t>桥墩（桥台）钢筋</w:t>
      </w:r>
      <w:r>
        <w:rPr>
          <w:rFonts w:ascii="宋体" w:hAnsi="宋体"/>
          <w:szCs w:val="28"/>
        </w:rPr>
        <w:t>→</w:t>
      </w:r>
      <w:r>
        <w:rPr>
          <w:rFonts w:hint="eastAsia" w:ascii="宋体" w:hAnsi="宋体"/>
          <w:szCs w:val="28"/>
        </w:rPr>
        <w:t>桥墩（桥台）模板</w:t>
      </w:r>
      <w:r>
        <w:rPr>
          <w:rFonts w:ascii="宋体" w:hAnsi="宋体"/>
          <w:szCs w:val="28"/>
        </w:rPr>
        <w:t>→</w:t>
      </w:r>
      <w:r>
        <w:rPr>
          <w:rFonts w:hint="eastAsia" w:ascii="宋体" w:hAnsi="宋体"/>
          <w:szCs w:val="28"/>
        </w:rPr>
        <w:t>桥墩（桥台）砼</w:t>
      </w:r>
      <w:r>
        <w:rPr>
          <w:rFonts w:ascii="宋体" w:hAnsi="宋体"/>
          <w:szCs w:val="28"/>
        </w:rPr>
        <w:t>→</w:t>
      </w:r>
      <w:r>
        <w:rPr>
          <w:rFonts w:hint="eastAsia" w:ascii="宋体" w:hAnsi="宋体"/>
          <w:szCs w:val="28"/>
        </w:rPr>
        <w:t>拆模</w:t>
      </w:r>
      <w:r>
        <w:rPr>
          <w:rFonts w:ascii="宋体" w:hAnsi="宋体"/>
          <w:szCs w:val="28"/>
        </w:rPr>
        <w:t>→</w:t>
      </w:r>
      <w:r>
        <w:rPr>
          <w:rFonts w:hint="eastAsia" w:ascii="宋体" w:hAnsi="宋体"/>
          <w:szCs w:val="28"/>
        </w:rPr>
        <w:t>养护</w:t>
      </w:r>
    </w:p>
    <w:p>
      <w:pPr>
        <w:rPr>
          <w:rFonts w:hint="eastAsia"/>
        </w:rPr>
      </w:pPr>
      <w:r>
        <w:rPr>
          <w:rFonts w:hint="eastAsia"/>
        </w:rPr>
        <w:t>2、</w:t>
      </w:r>
      <w:r>
        <w:rPr>
          <w:rFonts w:hint="eastAsia" w:ascii="宋体" w:hAnsi="宋体"/>
          <w:szCs w:val="28"/>
        </w:rPr>
        <w:t>扩大基础</w:t>
      </w:r>
      <w:r>
        <w:rPr>
          <w:rFonts w:hint="eastAsia"/>
        </w:rPr>
        <w:t>施工</w:t>
      </w:r>
    </w:p>
    <w:p>
      <w:pPr>
        <w:rPr>
          <w:rFonts w:ascii="宋体" w:hAnsi="宋体"/>
          <w:szCs w:val="28"/>
        </w:rPr>
      </w:pPr>
      <w:r>
        <w:rPr>
          <w:rFonts w:ascii="宋体" w:hAnsi="宋体"/>
          <w:szCs w:val="28"/>
        </w:rPr>
        <w:t>（1）</w:t>
      </w:r>
      <w:r>
        <w:rPr>
          <w:rFonts w:hint="eastAsia" w:ascii="宋体" w:hAnsi="宋体"/>
          <w:szCs w:val="28"/>
        </w:rPr>
        <w:t>根据本地区工程地质情况，进行基坑开挖。</w:t>
      </w:r>
      <w:r>
        <w:rPr>
          <w:rFonts w:ascii="宋体" w:hAnsi="宋体"/>
          <w:szCs w:val="28"/>
        </w:rPr>
        <w:t>基坑尺寸应满足施工要求。当基坑为渗水的土质基底，坑底尺寸应根据排水要求(包括排水沟、集水井、排水管网等)和基础模板设计所需基坑大小而定。一般基底应比基础的平面尺寸增宽0.5～1.0m。</w:t>
      </w:r>
    </w:p>
    <w:p>
      <w:pPr>
        <w:rPr>
          <w:rFonts w:ascii="宋体" w:hAnsi="宋体"/>
          <w:szCs w:val="28"/>
        </w:rPr>
      </w:pPr>
      <w:r>
        <w:rPr>
          <w:rFonts w:ascii="宋体" w:hAnsi="宋体"/>
          <w:szCs w:val="28"/>
        </w:rPr>
        <w:t>（2）基坑坑壁坡度应按地质条件、基坑深度、施工方法等情况确定。</w:t>
      </w:r>
    </w:p>
    <w:p>
      <w:pPr>
        <w:rPr>
          <w:rFonts w:ascii="宋体" w:hAnsi="宋体"/>
          <w:szCs w:val="28"/>
        </w:rPr>
      </w:pPr>
      <w:r>
        <w:rPr>
          <w:rFonts w:ascii="宋体" w:hAnsi="宋体"/>
          <w:szCs w:val="28"/>
        </w:rPr>
        <w:t>（3）如土的湿度有可能使坑壁不稳定而引起坍塌时，基坑坑壁坡度应缓于该湿度下的天然坡度。</w:t>
      </w:r>
    </w:p>
    <w:p>
      <w:pPr>
        <w:rPr>
          <w:rFonts w:hint="eastAsia" w:ascii="宋体" w:hAnsi="宋体"/>
          <w:szCs w:val="28"/>
        </w:rPr>
      </w:pPr>
      <w:r>
        <w:rPr>
          <w:rFonts w:ascii="宋体" w:hAnsi="宋体"/>
          <w:szCs w:val="28"/>
        </w:rPr>
        <w:t>（4）当基坑有地下水时，地下水位以上部分可以放坡开挖；地下水位以下部分，若土质易坍塌或水位在基坑底以上较高时，应采用加固或降地下水位等方法开挖。</w:t>
      </w:r>
    </w:p>
    <w:p>
      <w:pPr>
        <w:rPr>
          <w:rFonts w:hint="eastAsia" w:ascii="宋体" w:hAnsi="宋体"/>
          <w:szCs w:val="28"/>
        </w:rPr>
      </w:pPr>
      <w:r>
        <w:rPr>
          <w:rFonts w:hint="eastAsia" w:ascii="宋体" w:hAnsi="宋体"/>
          <w:szCs w:val="28"/>
        </w:rPr>
        <w:t>（5）基底检查合格后，安装钢模板。</w:t>
      </w:r>
      <w:r>
        <w:rPr>
          <w:rFonts w:ascii="宋体" w:hAnsi="宋体"/>
          <w:szCs w:val="28"/>
        </w:rPr>
        <w:t>模板板面之间应平整，接缝严密，不漏浆，保证结构物外露面美观，线条流畅。浇筑混凝土之前，模板应涂刷脱模剂，外露面混凝土模板的脱模剂应采用同一品种，不得使用废机油等油料，且不得污染钢筋及混凝土的施工缝处。模板的连接处必须安装紧密，防止水泥浆流失。在施工缝处，模板必须牢牢地夹紧已经浇注的混凝土，以避免造成接缝外露面的高低不平。</w:t>
      </w:r>
    </w:p>
    <w:p>
      <w:pPr>
        <w:rPr>
          <w:rFonts w:ascii="宋体" w:hAnsi="宋体"/>
          <w:szCs w:val="28"/>
        </w:rPr>
      </w:pPr>
      <w:r>
        <w:rPr>
          <w:rFonts w:hint="eastAsia" w:ascii="宋体" w:hAnsi="宋体"/>
          <w:szCs w:val="28"/>
        </w:rPr>
        <w:t>（6）</w:t>
      </w:r>
      <w:r>
        <w:rPr>
          <w:rFonts w:ascii="宋体" w:hAnsi="宋体"/>
          <w:szCs w:val="28"/>
        </w:rPr>
        <w:t>浇筑混凝土前应对模板、钢筋和预埋件进行检查，并做好记录，符合要求后方可浇筑。模板内的杂物、积水和钢筋上的污垢应清理干净。模板如有缝隙，应填塞严密，模板内面应涂刷脱模剂，木模板应预先湿润。检查混凝土的均匀性和坍落度。</w:t>
      </w:r>
    </w:p>
    <w:p>
      <w:pPr>
        <w:rPr>
          <w:rFonts w:ascii="宋体" w:hAnsi="宋体"/>
          <w:szCs w:val="28"/>
        </w:rPr>
      </w:pPr>
      <w:r>
        <w:rPr>
          <w:rFonts w:hint="eastAsia" w:ascii="宋体" w:hAnsi="宋体"/>
          <w:szCs w:val="28"/>
        </w:rPr>
        <w:t>（7）</w:t>
      </w:r>
      <w:r>
        <w:rPr>
          <w:rFonts w:ascii="宋体" w:hAnsi="宋体"/>
          <w:szCs w:val="28"/>
        </w:rPr>
        <w:t>浇筑混凝土时</w:t>
      </w:r>
      <w:r>
        <w:rPr>
          <w:rFonts w:hint="eastAsia" w:ascii="宋体" w:hAnsi="宋体"/>
          <w:szCs w:val="28"/>
        </w:rPr>
        <w:t>，</w:t>
      </w:r>
      <w:r>
        <w:rPr>
          <w:rFonts w:ascii="宋体" w:hAnsi="宋体"/>
          <w:szCs w:val="28"/>
        </w:rPr>
        <w:t>要进行温度控制，在炎热气候时，混凝土入模温度不宜高于28</w:t>
      </w:r>
      <w:r>
        <w:rPr>
          <w:rFonts w:hint="eastAsia" w:ascii="宋体" w:hAnsi="宋体"/>
          <w:szCs w:val="28"/>
        </w:rPr>
        <w:t>℃</w:t>
      </w:r>
      <w:r>
        <w:rPr>
          <w:rFonts w:ascii="宋体" w:hAnsi="宋体"/>
          <w:szCs w:val="28"/>
        </w:rPr>
        <w:t>。混凝土应按一定厚度、顺序和方向分层浇筑，应在下层混凝土初凝或能重塑前浇筑完成上层混凝土。应从低处开始逐层扩展升高，保持水平分层。</w:t>
      </w:r>
    </w:p>
    <w:p>
      <w:pPr>
        <w:rPr>
          <w:rFonts w:hint="eastAsia"/>
        </w:rPr>
      </w:pPr>
      <w:r>
        <w:rPr>
          <w:rFonts w:hint="eastAsia"/>
        </w:rPr>
        <w:t>3、</w:t>
      </w:r>
      <w:r>
        <w:rPr>
          <w:rFonts w:hint="eastAsia" w:ascii="宋体" w:hAnsi="宋体"/>
          <w:szCs w:val="28"/>
        </w:rPr>
        <w:t>桥墩（桥台）</w:t>
      </w:r>
      <w:r>
        <w:rPr>
          <w:rFonts w:hint="eastAsia"/>
        </w:rPr>
        <w:t>施工</w:t>
      </w:r>
    </w:p>
    <w:p>
      <w:pPr>
        <w:rPr>
          <w:rFonts w:hint="eastAsia" w:ascii="宋体" w:hAnsi="宋体"/>
          <w:szCs w:val="28"/>
        </w:rPr>
      </w:pPr>
      <w:r>
        <w:rPr>
          <w:rFonts w:hint="eastAsia" w:ascii="宋体" w:hAnsi="宋体"/>
          <w:szCs w:val="28"/>
        </w:rPr>
        <w:t>（1）钢筋加工制作</w:t>
      </w:r>
    </w:p>
    <w:p>
      <w:pPr>
        <w:rPr>
          <w:rFonts w:hint="eastAsia" w:ascii="宋体" w:hAnsi="宋体"/>
          <w:szCs w:val="28"/>
        </w:rPr>
      </w:pPr>
      <w:r>
        <w:rPr>
          <w:rFonts w:hint="eastAsia" w:ascii="宋体" w:hAnsi="宋体"/>
          <w:szCs w:val="28"/>
        </w:rPr>
        <w:t>桥墩（桥台）钢筋在加工场地进行加工制作，用吊车装车，用平板车运输至施工现场吊车吊装，运距1Km。</w:t>
      </w:r>
    </w:p>
    <w:p>
      <w:pPr>
        <w:rPr>
          <w:rFonts w:hint="eastAsia" w:ascii="宋体" w:hAnsi="宋体"/>
          <w:szCs w:val="28"/>
        </w:rPr>
      </w:pPr>
      <w:r>
        <w:rPr>
          <w:rFonts w:hint="eastAsia" w:ascii="宋体" w:hAnsi="宋体"/>
          <w:szCs w:val="28"/>
        </w:rPr>
        <w:t>桥墩（桥台）钢筋就位后，对箍筋的位置进行必要的整理。所有主筋全部采用对焊，焊接接头交错布置，并按钢筋批量进行试验。对焊作业由专人操作，保证对焊后的钢筋轴线误差在规定范围之内。</w:t>
      </w:r>
    </w:p>
    <w:p>
      <w:pPr>
        <w:rPr>
          <w:rFonts w:hint="eastAsia" w:ascii="宋体" w:hAnsi="宋体"/>
          <w:szCs w:val="28"/>
        </w:rPr>
      </w:pPr>
      <w:r>
        <w:rPr>
          <w:rFonts w:hint="eastAsia" w:ascii="宋体" w:hAnsi="宋体"/>
          <w:szCs w:val="28"/>
        </w:rPr>
        <w:t>（2）模板加工制作</w:t>
      </w:r>
    </w:p>
    <w:p>
      <w:pPr>
        <w:rPr>
          <w:rFonts w:hint="eastAsia" w:ascii="宋体" w:hAnsi="宋体"/>
          <w:szCs w:val="28"/>
        </w:rPr>
      </w:pPr>
      <w:r>
        <w:rPr>
          <w:rFonts w:hint="eastAsia" w:ascii="宋体" w:hAnsi="宋体"/>
          <w:szCs w:val="28"/>
        </w:rPr>
        <w:t>桥墩（桥台）的模板采用定型钢模板，安装前要对其接口、平整度等进行仔细检查并用砂纸或砂轮刨光，用吊车进行模板的安装与拆卸，安装后检查人员要对其中心偏位、竖直度等进行认真检查，模板接口处用胶条粘贴以防止跑浆。</w:t>
      </w:r>
    </w:p>
    <w:p>
      <w:pPr>
        <w:rPr>
          <w:rFonts w:hint="eastAsia" w:ascii="宋体" w:hAnsi="宋体"/>
          <w:szCs w:val="28"/>
        </w:rPr>
      </w:pPr>
      <w:r>
        <w:rPr>
          <w:rFonts w:hint="eastAsia" w:ascii="宋体" w:hAnsi="宋体"/>
          <w:szCs w:val="28"/>
        </w:rPr>
        <w:t>（3）混凝土浇筑</w:t>
      </w:r>
    </w:p>
    <w:p>
      <w:pPr>
        <w:rPr>
          <w:rFonts w:hint="eastAsia" w:ascii="宋体" w:hAnsi="宋体"/>
          <w:szCs w:val="28"/>
        </w:rPr>
      </w:pPr>
      <w:r>
        <w:rPr>
          <w:rFonts w:hint="eastAsia" w:ascii="宋体" w:hAnsi="宋体"/>
          <w:szCs w:val="28"/>
        </w:rPr>
        <w:t>墩桥台砼用商品混凝土。试验人员对拌和出来的砼严格监控。浇筑前在桥墩（桥台）上口搭设平台，采用混凝土输送车进行浇筑，桥墩（桥台）砼浇筑分层进行，每层厚度不超过30厘米，砼运输车将砼泄入混凝土输送车，再由混凝土输送车直接将混凝土送至桥墩（桥台）模板内。振捣工具采用插入式振捣棒，并由经验丰富的振捣工来完成此项作业。桥墩（桥台）养生期间，用塑料薄膜裹严，桥墩（桥台）顶部用湿麻袋保水养生。</w:t>
      </w:r>
    </w:p>
    <w:p>
      <w:pPr>
        <w:rPr>
          <w:rFonts w:ascii="宋体" w:hAnsi="宋体"/>
          <w:color w:val="000000"/>
          <w:szCs w:val="28"/>
        </w:rPr>
      </w:pPr>
      <w:bookmarkStart w:id="195" w:name="_Toc338402685"/>
      <w:bookmarkStart w:id="196" w:name="_Toc337503466"/>
      <w:bookmarkStart w:id="197" w:name="_Toc375411618"/>
      <w:bookmarkStart w:id="198" w:name="_Toc346374631"/>
      <w:bookmarkStart w:id="199" w:name="_Toc355529746"/>
      <w:r>
        <w:rPr>
          <w:rFonts w:hint="eastAsia" w:ascii="宋体" w:hAnsi="宋体"/>
          <w:color w:val="000000"/>
          <w:szCs w:val="28"/>
        </w:rPr>
        <w:t>三）、支座安装施工</w:t>
      </w:r>
      <w:bookmarkEnd w:id="195"/>
      <w:bookmarkEnd w:id="196"/>
      <w:bookmarkEnd w:id="197"/>
      <w:bookmarkEnd w:id="198"/>
    </w:p>
    <w:p>
      <w:pPr>
        <w:rPr>
          <w:rFonts w:ascii="宋体" w:hAnsi="宋体"/>
          <w:szCs w:val="28"/>
        </w:rPr>
      </w:pPr>
      <w:r>
        <w:rPr>
          <w:rFonts w:hint="eastAsia" w:ascii="宋体" w:hAnsi="宋体"/>
          <w:szCs w:val="28"/>
        </w:rPr>
        <w:t>支座安装方法</w:t>
      </w:r>
    </w:p>
    <w:p>
      <w:pPr>
        <w:rPr>
          <w:rFonts w:ascii="宋体" w:hAnsi="宋体"/>
          <w:szCs w:val="28"/>
        </w:rPr>
      </w:pPr>
      <w:r>
        <w:rPr>
          <w:rFonts w:hint="eastAsia" w:ascii="宋体" w:hAnsi="宋体"/>
          <w:szCs w:val="28"/>
        </w:rPr>
        <w:t>1、支座规格和质量符合设计要求，并按要求经试验检测合格后方可使用。</w:t>
      </w:r>
    </w:p>
    <w:p>
      <w:pPr>
        <w:rPr>
          <w:rFonts w:ascii="宋体" w:hAnsi="宋体"/>
          <w:szCs w:val="28"/>
        </w:rPr>
      </w:pPr>
      <w:r>
        <w:rPr>
          <w:rFonts w:hint="eastAsia" w:ascii="宋体" w:hAnsi="宋体"/>
          <w:szCs w:val="28"/>
        </w:rPr>
        <w:t>2、垫石强度、顶面标高要符合设计要求，表面平整保证支座不偏歪、不均匀受力和脱空现象。</w:t>
      </w:r>
    </w:p>
    <w:p>
      <w:pPr>
        <w:rPr>
          <w:rFonts w:ascii="宋体" w:hAnsi="宋体"/>
          <w:szCs w:val="28"/>
        </w:rPr>
      </w:pPr>
      <w:r>
        <w:rPr>
          <w:rFonts w:hint="eastAsia" w:ascii="宋体" w:hAnsi="宋体"/>
          <w:szCs w:val="28"/>
        </w:rPr>
        <w:t>3、安装前将支座垫石处清理干净，用干硬性水泥砂浆抹平，并使其顶面标高符合设计要求。</w:t>
      </w:r>
    </w:p>
    <w:p>
      <w:pPr>
        <w:rPr>
          <w:rFonts w:ascii="宋体" w:hAnsi="宋体"/>
          <w:szCs w:val="28"/>
        </w:rPr>
      </w:pPr>
      <w:r>
        <w:rPr>
          <w:rFonts w:hint="eastAsia" w:ascii="宋体" w:hAnsi="宋体"/>
          <w:szCs w:val="28"/>
        </w:rPr>
        <w:t>4、复测支座垫石平面标高，使两端两个支座处在同一平面内。</w:t>
      </w:r>
    </w:p>
    <w:p>
      <w:pPr>
        <w:rPr>
          <w:rFonts w:ascii="宋体" w:hAnsi="宋体"/>
          <w:szCs w:val="28"/>
        </w:rPr>
      </w:pPr>
      <w:r>
        <w:rPr>
          <w:rFonts w:hint="eastAsia" w:ascii="宋体" w:hAnsi="宋体"/>
          <w:szCs w:val="28"/>
        </w:rPr>
        <w:t>5、在支座垫石上按设计图标出支座位置中心线，同时也标出安装后梁板宽度的边线和中心线。</w:t>
      </w:r>
    </w:p>
    <w:p>
      <w:pPr>
        <w:rPr>
          <w:rFonts w:ascii="宋体" w:hAnsi="宋体"/>
          <w:szCs w:val="28"/>
        </w:rPr>
      </w:pPr>
      <w:r>
        <w:rPr>
          <w:rFonts w:hint="eastAsia" w:ascii="宋体" w:hAnsi="宋体"/>
          <w:szCs w:val="28"/>
        </w:rPr>
        <w:t>6、在橡胶支座上也标出十字交叉线，将支座安装在支座垫石上，使支座中心线同垫石中心线相重合。其支座中心横桥向偏移不得大于2mm，顺桥向偏移不得大于10mm。</w:t>
      </w:r>
    </w:p>
    <w:p>
      <w:pPr>
        <w:rPr>
          <w:rFonts w:ascii="宋体" w:hAnsi="宋体"/>
          <w:szCs w:val="28"/>
        </w:rPr>
      </w:pPr>
      <w:r>
        <w:rPr>
          <w:rFonts w:hint="eastAsia" w:ascii="宋体" w:hAnsi="宋体"/>
          <w:szCs w:val="28"/>
        </w:rPr>
        <w:t>7、为避免橡胶支座在安装梁板时发生位移，在支座下表面涂一层环氧树脂粘结于垫石表面上。环氧树脂按此配比进行施工，其环氧树脂：二脂：乙二胺：砂之质量比为100:17:8:250。</w:t>
      </w:r>
    </w:p>
    <w:p>
      <w:pPr>
        <w:rPr>
          <w:rFonts w:ascii="宋体" w:hAnsi="宋体"/>
          <w:szCs w:val="28"/>
        </w:rPr>
      </w:pPr>
      <w:r>
        <w:rPr>
          <w:rFonts w:hint="eastAsia" w:ascii="宋体" w:hAnsi="宋体"/>
          <w:szCs w:val="28"/>
        </w:rPr>
        <w:t>8、橡胶支座安装后，若发现问题需要调整时，可吊起两端，在橡胶支座底面与支座垫石面之间抹一层用水灰比不大于0.5的1:3水泥砂浆抹平。并使其顶面标高符合设计要求和施工质量标准（支座四角高差2mm）。支座安装的正确与否与支座的受力作用和使用寿命有直接的影响，如果支座安放不平整，造成支座局部承压，则支座在活动荷载作用下会产生转动、滑移、甚至滑落。为防止支座产生过多的剪切变形，支座安装就现在天气气温情况，利用上午和下午15点过后时间进行支座安装，以保证橡胶支座在低温或高温时偏离支座中心位置不会过大。</w:t>
      </w:r>
    </w:p>
    <w:p>
      <w:pPr>
        <w:rPr>
          <w:rFonts w:hint="eastAsia" w:ascii="宋体" w:hAnsi="宋体"/>
          <w:color w:val="000000"/>
          <w:szCs w:val="28"/>
        </w:rPr>
      </w:pPr>
      <w:bookmarkStart w:id="200" w:name="_Toc375411619"/>
      <w:r>
        <w:rPr>
          <w:rFonts w:hint="eastAsia" w:ascii="宋体" w:hAnsi="宋体"/>
          <w:color w:val="000000"/>
          <w:szCs w:val="28"/>
        </w:rPr>
        <w:t>四）、</w:t>
      </w:r>
      <w:bookmarkEnd w:id="199"/>
      <w:bookmarkEnd w:id="200"/>
      <w:r>
        <w:rPr>
          <w:rFonts w:hint="eastAsia" w:ascii="宋体" w:hAnsi="宋体"/>
          <w:color w:val="000000"/>
          <w:szCs w:val="28"/>
        </w:rPr>
        <w:t>现浇混凝土板梁施工</w:t>
      </w:r>
    </w:p>
    <w:p>
      <w:pPr>
        <w:rPr>
          <w:rFonts w:hint="eastAsia" w:ascii="宋体" w:hAnsi="宋体"/>
          <w:szCs w:val="28"/>
        </w:rPr>
      </w:pPr>
      <w:r>
        <w:rPr>
          <w:rFonts w:hint="eastAsia" w:ascii="宋体" w:hAnsi="宋体"/>
          <w:szCs w:val="28"/>
        </w:rPr>
        <w:t>1、施工工艺：</w:t>
      </w:r>
    </w:p>
    <w:p>
      <w:pPr>
        <w:rPr>
          <w:rFonts w:hint="eastAsia" w:ascii="宋体" w:hAnsi="宋体"/>
          <w:szCs w:val="28"/>
        </w:rPr>
      </w:pPr>
      <w:r>
        <w:rPr>
          <w:rFonts w:hint="eastAsia" w:ascii="宋体" w:hAnsi="宋体"/>
          <w:szCs w:val="28"/>
        </w:rPr>
        <w:t>绑扎钢筋→安装波纹管和钢绞线→支设模板→浇筑→养生→拆模→养生→张拉→压浆</w:t>
      </w:r>
    </w:p>
    <w:p>
      <w:pPr>
        <w:rPr>
          <w:rFonts w:hint="eastAsia" w:ascii="宋体" w:hAnsi="宋体"/>
          <w:szCs w:val="28"/>
        </w:rPr>
      </w:pPr>
      <w:r>
        <w:rPr>
          <w:rFonts w:hint="eastAsia" w:ascii="宋体" w:hAnsi="宋体"/>
          <w:szCs w:val="28"/>
        </w:rPr>
        <w:t>2、钢筋工程</w:t>
      </w:r>
    </w:p>
    <w:p>
      <w:pPr>
        <w:rPr>
          <w:rFonts w:hint="eastAsia" w:ascii="宋体" w:hAnsi="宋体"/>
          <w:szCs w:val="28"/>
        </w:rPr>
      </w:pPr>
      <w:r>
        <w:rPr>
          <w:rFonts w:hint="eastAsia" w:ascii="宋体" w:hAnsi="宋体"/>
          <w:szCs w:val="28"/>
        </w:rPr>
        <w:t>1）、钢筋绑扎前底模清理干净，钢筋集中加工制做，运至现场绑扎。</w:t>
      </w:r>
    </w:p>
    <w:p>
      <w:pPr>
        <w:rPr>
          <w:rFonts w:hint="eastAsia" w:ascii="宋体" w:hAnsi="宋体"/>
          <w:szCs w:val="28"/>
        </w:rPr>
      </w:pPr>
      <w:r>
        <w:rPr>
          <w:rFonts w:hint="eastAsia" w:ascii="宋体" w:hAnsi="宋体"/>
          <w:szCs w:val="28"/>
        </w:rPr>
        <w:t>2）、绑扎钢筋现场架设临时支架，支架每隔2m架设1道，以便绑扎骨架钢筋。</w:t>
      </w:r>
    </w:p>
    <w:p>
      <w:pPr>
        <w:rPr>
          <w:rFonts w:hint="eastAsia" w:ascii="宋体" w:hAnsi="宋体"/>
          <w:szCs w:val="28"/>
        </w:rPr>
      </w:pPr>
      <w:r>
        <w:rPr>
          <w:rFonts w:hint="eastAsia" w:ascii="宋体" w:hAnsi="宋体"/>
          <w:szCs w:val="28"/>
        </w:rPr>
        <w:t>3、模板工程</w:t>
      </w:r>
    </w:p>
    <w:p>
      <w:pPr>
        <w:rPr>
          <w:rFonts w:hint="eastAsia" w:ascii="宋体" w:hAnsi="宋体"/>
          <w:szCs w:val="28"/>
        </w:rPr>
      </w:pPr>
      <w:r>
        <w:rPr>
          <w:rFonts w:hint="eastAsia" w:ascii="宋体" w:hAnsi="宋体"/>
          <w:szCs w:val="28"/>
        </w:rPr>
        <w:t>侧模采用定型钢模板，（数量根据图纸而定）。侧模外侧安装附着式振捣器。模板在专业工厂进行生产，由专人负责对摸板的加工质量进行中间检验，制作完成后首先进行试拼和交工检验，合格后方可使用。在运抵工地过程中应采取有效措施防止模板变形。在使用过程中应加强维修保养，每次拆模后要安放平稳、除锈去污，做到防雨防尘和防锈。</w:t>
      </w:r>
    </w:p>
    <w:p>
      <w:pPr>
        <w:rPr>
          <w:rFonts w:hint="eastAsia" w:ascii="宋体" w:hAnsi="宋体"/>
          <w:szCs w:val="28"/>
        </w:rPr>
      </w:pPr>
      <w:r>
        <w:rPr>
          <w:rFonts w:hint="eastAsia" w:ascii="宋体" w:hAnsi="宋体"/>
          <w:szCs w:val="28"/>
        </w:rPr>
        <w:t>1）、安装端头模板。</w:t>
      </w:r>
    </w:p>
    <w:p>
      <w:pPr>
        <w:rPr>
          <w:rFonts w:hint="eastAsia" w:ascii="宋体" w:hAnsi="宋体"/>
          <w:szCs w:val="28"/>
        </w:rPr>
      </w:pPr>
      <w:r>
        <w:rPr>
          <w:rFonts w:hint="eastAsia" w:ascii="宋体" w:hAnsi="宋体"/>
          <w:szCs w:val="28"/>
        </w:rPr>
        <w:t>2）、侧模板用吊车安装，两侧模和底模用对拉螺栓联接，模板所有接缝垫海绵条封严，以免漏浆。侧模用支架支撑，支撑要稳定牢固，两端拉钢丝线校正模板，保证其直线性和垂直度。</w:t>
      </w:r>
    </w:p>
    <w:p>
      <w:pPr>
        <w:rPr>
          <w:rFonts w:hint="eastAsia" w:ascii="宋体" w:hAnsi="宋体"/>
          <w:szCs w:val="28"/>
        </w:rPr>
      </w:pPr>
      <w:r>
        <w:rPr>
          <w:rFonts w:hint="eastAsia" w:ascii="宋体" w:hAnsi="宋体"/>
          <w:szCs w:val="28"/>
        </w:rPr>
        <w:t>3）、侧模安装前涂好机油作脱模剂，按设计保护层厚度在钢筋和侧模间垫半球形砼垫块，垫块牢固绑扎在钢筋上。</w:t>
      </w:r>
    </w:p>
    <w:p>
      <w:pPr>
        <w:rPr>
          <w:rFonts w:hint="eastAsia" w:ascii="宋体" w:hAnsi="宋体"/>
          <w:szCs w:val="28"/>
        </w:rPr>
      </w:pPr>
      <w:r>
        <w:rPr>
          <w:rFonts w:hint="eastAsia" w:ascii="宋体" w:hAnsi="宋体"/>
          <w:szCs w:val="28"/>
        </w:rPr>
        <w:t>4）、每次模板安装完成验收合格后，方可进入下一工序。</w:t>
      </w:r>
    </w:p>
    <w:p>
      <w:pPr>
        <w:rPr>
          <w:rFonts w:hint="eastAsia" w:ascii="宋体" w:hAnsi="宋体"/>
          <w:szCs w:val="28"/>
        </w:rPr>
      </w:pPr>
      <w:r>
        <w:rPr>
          <w:rFonts w:hint="eastAsia" w:ascii="宋体" w:hAnsi="宋体"/>
          <w:szCs w:val="28"/>
        </w:rPr>
        <w:t>4、砼浇注</w:t>
      </w:r>
    </w:p>
    <w:p>
      <w:pPr>
        <w:rPr>
          <w:rFonts w:hint="eastAsia" w:ascii="宋体" w:hAnsi="宋体"/>
          <w:szCs w:val="28"/>
        </w:rPr>
      </w:pPr>
      <w:r>
        <w:rPr>
          <w:rFonts w:hint="eastAsia" w:ascii="宋体" w:hAnsi="宋体"/>
          <w:szCs w:val="28"/>
        </w:rPr>
        <w:t>钢筋和模板安装完毕，经监理工程师检查验收并签认后进行砼浇注施工。砼在搅拌站集中拌制，水平运输采用输送车，垂直运输采用吊车吊灰斗送砼入模。</w:t>
      </w:r>
    </w:p>
    <w:p>
      <w:pPr>
        <w:rPr>
          <w:rFonts w:hint="eastAsia" w:ascii="宋体" w:hAnsi="宋体"/>
          <w:szCs w:val="28"/>
        </w:rPr>
      </w:pPr>
      <w:r>
        <w:rPr>
          <w:rFonts w:hint="eastAsia" w:ascii="宋体" w:hAnsi="宋体"/>
          <w:szCs w:val="28"/>
        </w:rPr>
        <w:t>1）、浇注时应按规范和设计要求控制砼坍落度。</w:t>
      </w:r>
    </w:p>
    <w:p>
      <w:pPr>
        <w:rPr>
          <w:rFonts w:hint="eastAsia" w:ascii="宋体" w:hAnsi="宋体"/>
          <w:szCs w:val="28"/>
        </w:rPr>
      </w:pPr>
      <w:r>
        <w:rPr>
          <w:rFonts w:hint="eastAsia" w:ascii="宋体" w:hAnsi="宋体"/>
          <w:szCs w:val="28"/>
        </w:rPr>
        <w:t>2）、振捣以附着式振捣为主，插入振捣为辅。振捣时特别保证支座附近砼密实，并严格控制砼的和易性。使用插入式振动器，移动间距不超过振动作用半径1.5倍，距侧模保持5-1Ocm的距离，插入下层混凝土5-10cm，每处振动完毕后边振动边徐徐提出振动棒。对每一振动部位，必须振捣密实为止。要掌握砼振捣程度。同时应加强对预留孔和预埋件的保护，确保其位置的准确性。</w:t>
      </w:r>
    </w:p>
    <w:p>
      <w:pPr>
        <w:rPr>
          <w:rFonts w:hint="eastAsia" w:ascii="宋体" w:hAnsi="宋体"/>
          <w:szCs w:val="28"/>
        </w:rPr>
      </w:pPr>
      <w:r>
        <w:rPr>
          <w:rFonts w:hint="eastAsia" w:ascii="宋体" w:hAnsi="宋体"/>
          <w:szCs w:val="28"/>
        </w:rPr>
        <w:t>3）、砼浇注采用水平分层，斜向分段的连续浇注方法，从梁的一端顺序向另一端推进。顶板浇注后，及时整平，抹面收浆。</w:t>
      </w:r>
    </w:p>
    <w:p>
      <w:pPr>
        <w:rPr>
          <w:rFonts w:hint="eastAsia" w:ascii="宋体" w:hAnsi="宋体"/>
          <w:szCs w:val="28"/>
        </w:rPr>
      </w:pPr>
      <w:r>
        <w:rPr>
          <w:rFonts w:hint="eastAsia" w:ascii="宋体" w:hAnsi="宋体"/>
          <w:szCs w:val="28"/>
        </w:rPr>
        <w:t>4）、顶面砼初凝后终凝前用钢丝刷刷毛。</w:t>
      </w:r>
    </w:p>
    <w:p>
      <w:pPr>
        <w:rPr>
          <w:rFonts w:hint="eastAsia" w:ascii="宋体" w:hAnsi="宋体"/>
          <w:szCs w:val="28"/>
        </w:rPr>
      </w:pPr>
      <w:r>
        <w:rPr>
          <w:rFonts w:hint="eastAsia" w:ascii="宋体" w:hAnsi="宋体"/>
          <w:szCs w:val="28"/>
        </w:rPr>
        <w:t>5、砼养护</w:t>
      </w:r>
    </w:p>
    <w:p>
      <w:pPr>
        <w:rPr>
          <w:rFonts w:hint="eastAsia" w:ascii="宋体" w:hAnsi="宋体"/>
          <w:szCs w:val="28"/>
        </w:rPr>
      </w:pPr>
      <w:r>
        <w:rPr>
          <w:rFonts w:hint="eastAsia" w:ascii="宋体" w:hAnsi="宋体"/>
          <w:szCs w:val="28"/>
        </w:rPr>
        <w:t>在梁体砼浇筑完成后，梁体顶面先用薄膜或土工布遮盖，并及时养护。</w:t>
      </w:r>
    </w:p>
    <w:p>
      <w:pPr>
        <w:rPr>
          <w:rFonts w:hint="eastAsia" w:ascii="宋体" w:hAnsi="宋体"/>
          <w:color w:val="000000"/>
          <w:szCs w:val="28"/>
        </w:rPr>
      </w:pPr>
      <w:bookmarkStart w:id="201" w:name="_Toc375411622"/>
      <w:bookmarkStart w:id="202" w:name="_Toc355529749"/>
      <w:r>
        <w:rPr>
          <w:rFonts w:hint="eastAsia" w:ascii="宋体" w:hAnsi="宋体"/>
          <w:color w:val="000000"/>
          <w:szCs w:val="28"/>
        </w:rPr>
        <w:t>五）、防滑塑胶桥面铺装</w:t>
      </w:r>
      <w:bookmarkEnd w:id="201"/>
      <w:bookmarkEnd w:id="202"/>
    </w:p>
    <w:p>
      <w:pPr>
        <w:rPr>
          <w:rFonts w:hint="eastAsia" w:ascii="宋体" w:hAnsi="宋体"/>
          <w:szCs w:val="28"/>
        </w:rPr>
      </w:pPr>
      <w:r>
        <w:rPr>
          <w:rFonts w:hint="eastAsia" w:ascii="宋体" w:hAnsi="宋体"/>
          <w:szCs w:val="28"/>
        </w:rPr>
        <w:t>1、塑胶地板的施工流程：</w:t>
      </w:r>
    </w:p>
    <w:p>
      <w:pPr>
        <w:rPr>
          <w:rFonts w:hint="eastAsia" w:ascii="宋体" w:hAnsi="宋体"/>
          <w:szCs w:val="28"/>
        </w:rPr>
      </w:pPr>
      <w:r>
        <w:rPr>
          <w:rFonts w:hint="eastAsia" w:ascii="宋体" w:hAnsi="宋体"/>
          <w:szCs w:val="28"/>
        </w:rPr>
        <w:t>施工前准备工作→清理原地面基础上的浮尘和砂粒→专用界面剂处理找平层→清理、修整→自流平水泥浆涂刷→水泥浆面打磨平→清扫灰尘→定号、弹点、试铺→涂刷地板粘合剂→卷材铺贴→开缝与焊缝→收头处理→清理、检查、修整、压平→维护保养。</w:t>
      </w:r>
    </w:p>
    <w:p>
      <w:pPr>
        <w:rPr>
          <w:rFonts w:hint="eastAsia" w:ascii="宋体" w:hAnsi="宋体"/>
          <w:szCs w:val="28"/>
        </w:rPr>
      </w:pPr>
      <w:r>
        <w:rPr>
          <w:rFonts w:hint="eastAsia" w:ascii="宋体" w:hAnsi="宋体"/>
          <w:szCs w:val="28"/>
        </w:rPr>
        <w:t xml:space="preserve">2、塑胶地板的施工工艺、方法及质量控制 </w:t>
      </w:r>
    </w:p>
    <w:p>
      <w:pPr>
        <w:rPr>
          <w:rFonts w:ascii="宋体" w:hAnsi="宋体"/>
          <w:szCs w:val="28"/>
        </w:rPr>
      </w:pPr>
      <w:r>
        <w:rPr>
          <w:rFonts w:hint="eastAsia" w:ascii="宋体" w:hAnsi="宋体"/>
          <w:szCs w:val="28"/>
        </w:rPr>
        <w:t>（1）塑胶地板施工禁止交叉施工，安排所有前期工序均已完工退场后进行或最后涂装前进行。</w:t>
      </w:r>
      <w:r>
        <w:rPr>
          <w:rFonts w:ascii="宋体" w:hAnsi="宋体"/>
          <w:szCs w:val="28"/>
        </w:rPr>
        <w:t xml:space="preserve"> </w:t>
      </w:r>
    </w:p>
    <w:p>
      <w:pPr>
        <w:rPr>
          <w:rFonts w:hint="eastAsia" w:ascii="宋体" w:hAnsi="宋体"/>
          <w:szCs w:val="28"/>
        </w:rPr>
      </w:pPr>
      <w:r>
        <w:rPr>
          <w:rFonts w:hint="eastAsia" w:ascii="宋体" w:hAnsi="宋体"/>
          <w:szCs w:val="28"/>
        </w:rPr>
        <w:t xml:space="preserve">（2）施工前准备工作：保证施工现场必要的水、电、照明和设有安全可靠的材料仓库。 </w:t>
      </w:r>
    </w:p>
    <w:p>
      <w:pPr>
        <w:rPr>
          <w:rFonts w:hint="eastAsia" w:ascii="宋体" w:hAnsi="宋体"/>
          <w:szCs w:val="28"/>
        </w:rPr>
      </w:pPr>
      <w:r>
        <w:rPr>
          <w:rFonts w:hint="eastAsia" w:ascii="宋体" w:hAnsi="宋体"/>
          <w:szCs w:val="28"/>
        </w:rPr>
        <w:t xml:space="preserve">（3）地面要求： </w:t>
      </w:r>
    </w:p>
    <w:p>
      <w:pPr>
        <w:rPr>
          <w:rFonts w:hint="eastAsia" w:ascii="宋体" w:hAnsi="宋体"/>
          <w:szCs w:val="28"/>
        </w:rPr>
      </w:pPr>
      <w:r>
        <w:rPr>
          <w:rFonts w:hint="eastAsia" w:ascii="宋体" w:hAnsi="宋体"/>
          <w:szCs w:val="28"/>
        </w:rPr>
        <w:t>1）、基层采用设计强度不低C20的细石混凝土层或1：1的水泥砂浆找平层，表面做压光处理，找平高度比地面设计低5mm；</w:t>
      </w:r>
    </w:p>
    <w:p>
      <w:pPr>
        <w:rPr>
          <w:rFonts w:hint="eastAsia" w:ascii="宋体" w:hAnsi="宋体"/>
          <w:szCs w:val="28"/>
        </w:rPr>
      </w:pPr>
      <w:r>
        <w:rPr>
          <w:rFonts w:hint="eastAsia" w:ascii="宋体" w:hAnsi="宋体"/>
          <w:szCs w:val="28"/>
        </w:rPr>
        <w:t>2）、基层表面硬度要大于1.2兆帕（可使用硬度测试仪检测），故混凝土或砂浆找平层须用木屑或薄膜蓄水养护，且养护期不得少于7天，凝固期达到28天；</w:t>
      </w:r>
    </w:p>
    <w:p>
      <w:pPr>
        <w:rPr>
          <w:rFonts w:hint="eastAsia" w:ascii="宋体" w:hAnsi="宋体"/>
          <w:szCs w:val="28"/>
        </w:rPr>
      </w:pPr>
      <w:r>
        <w:rPr>
          <w:rFonts w:hint="eastAsia" w:ascii="宋体" w:hAnsi="宋体"/>
          <w:szCs w:val="28"/>
        </w:rPr>
        <w:t>3）、根据《建筑地面工程施工及验收规范》（GB50209-2002）对铺贴地板面层的基层（找平层）的验收标准，基层面表面平整度2米直尺平整误差不大于2毫米。</w:t>
      </w:r>
    </w:p>
    <w:p>
      <w:pPr>
        <w:rPr>
          <w:rFonts w:ascii="宋体" w:hAnsi="宋体"/>
          <w:szCs w:val="28"/>
        </w:rPr>
      </w:pPr>
      <w:r>
        <w:rPr>
          <w:rFonts w:hint="eastAsia" w:ascii="宋体" w:hAnsi="宋体"/>
          <w:szCs w:val="28"/>
        </w:rPr>
        <w:t>4）、根据塑胶地板的施工工艺要求，其基层面含水率须小于8%；（使用含水率测试仪检检测或简单测试方法：将15厘米见方的塑料四周用胶带粘贴在地面上，24小时后撤去，如该区变色，则说明下面还有潮气，须等待进一步干燥，不能施工）。在基层强度达到后，室内要通风，保持室内干燥；</w:t>
      </w:r>
    </w:p>
    <w:p>
      <w:pPr>
        <w:rPr>
          <w:rFonts w:ascii="宋体" w:hAnsi="宋体"/>
          <w:szCs w:val="28"/>
        </w:rPr>
      </w:pPr>
      <w:r>
        <w:rPr>
          <w:rFonts w:hint="eastAsia" w:ascii="宋体" w:hAnsi="宋体"/>
          <w:szCs w:val="28"/>
        </w:rPr>
        <w:t>5）、基层表面无麻面、裂纹（收缩自然裂缝除外）现象，在基层养护过程中，不得上人受压，在细石砼施工过程中使用平板震动器震动密实，避免出现空鼓；</w:t>
      </w:r>
    </w:p>
    <w:p>
      <w:pPr>
        <w:rPr>
          <w:rFonts w:hint="eastAsia" w:ascii="宋体" w:hAnsi="宋体"/>
          <w:szCs w:val="28"/>
        </w:rPr>
      </w:pPr>
      <w:r>
        <w:rPr>
          <w:rFonts w:hint="eastAsia" w:ascii="宋体" w:hAnsi="宋体"/>
          <w:szCs w:val="28"/>
        </w:rPr>
        <w:t>6）、若出现油脂，油漆等污渍，须用清洗剂进行清理干净；基层面凹凸不平的应即修补，有大面积不平的需用打磨机打磨；</w:t>
      </w:r>
    </w:p>
    <w:p>
      <w:pPr>
        <w:rPr>
          <w:rFonts w:hint="eastAsia" w:ascii="宋体" w:hAnsi="宋体"/>
          <w:szCs w:val="28"/>
        </w:rPr>
      </w:pPr>
      <w:r>
        <w:rPr>
          <w:rFonts w:hint="eastAsia" w:ascii="宋体" w:hAnsi="宋体"/>
          <w:szCs w:val="28"/>
        </w:rPr>
        <w:t xml:space="preserve">7）施工环境温度不低于5℃，湿度不高于75%； </w:t>
      </w:r>
    </w:p>
    <w:p>
      <w:pPr>
        <w:rPr>
          <w:rFonts w:hint="eastAsia" w:ascii="宋体" w:hAnsi="宋体"/>
          <w:szCs w:val="28"/>
        </w:rPr>
      </w:pPr>
      <w:r>
        <w:rPr>
          <w:rFonts w:hint="eastAsia" w:ascii="宋体" w:hAnsi="宋体"/>
          <w:szCs w:val="28"/>
        </w:rPr>
        <w:t xml:space="preserve">8）地面须彻底清洁，须用大功率吸尘（吸水）器全面清洁。 </w:t>
      </w:r>
    </w:p>
    <w:p>
      <w:pPr>
        <w:rPr>
          <w:rFonts w:hint="eastAsia" w:ascii="宋体" w:hAnsi="宋体"/>
          <w:szCs w:val="28"/>
        </w:rPr>
      </w:pPr>
      <w:r>
        <w:rPr>
          <w:rFonts w:hint="eastAsia" w:ascii="宋体" w:hAnsi="宋体"/>
          <w:szCs w:val="28"/>
        </w:rPr>
        <w:t>（4）塑胶地板铺设施工：</w:t>
      </w:r>
    </w:p>
    <w:p>
      <w:pPr>
        <w:rPr>
          <w:rFonts w:hint="eastAsia" w:ascii="宋体" w:hAnsi="宋体"/>
          <w:szCs w:val="28"/>
        </w:rPr>
      </w:pPr>
      <w:r>
        <w:rPr>
          <w:rFonts w:ascii="宋体" w:hAnsi="宋体"/>
          <w:szCs w:val="28"/>
        </w:rPr>
        <w:t>1</w:t>
      </w:r>
      <w:r>
        <w:rPr>
          <w:rFonts w:hint="eastAsia" w:ascii="宋体" w:hAnsi="宋体"/>
          <w:szCs w:val="28"/>
        </w:rPr>
        <w:t>）严格根据铺设地板施工图要求进行铺设，施工人员进入铺设场地，确保施工过程中不划伤地材表面和防止地板表面起毛；</w:t>
      </w:r>
    </w:p>
    <w:p>
      <w:pPr>
        <w:rPr>
          <w:rFonts w:hint="eastAsia" w:ascii="宋体" w:hAnsi="宋体"/>
          <w:szCs w:val="28"/>
        </w:rPr>
      </w:pPr>
      <w:r>
        <w:rPr>
          <w:rFonts w:ascii="宋体" w:hAnsi="宋体"/>
          <w:szCs w:val="28"/>
        </w:rPr>
        <w:t>2</w:t>
      </w:r>
      <w:r>
        <w:rPr>
          <w:rFonts w:hint="eastAsia" w:ascii="宋体" w:hAnsi="宋体"/>
          <w:szCs w:val="28"/>
        </w:rPr>
        <w:t>）铺装前应将整卷的地材全部张开平放，待</w:t>
      </w:r>
      <w:r>
        <w:rPr>
          <w:rFonts w:ascii="宋体" w:hAnsi="宋体"/>
          <w:szCs w:val="28"/>
        </w:rPr>
        <w:t>2</w:t>
      </w:r>
      <w:r>
        <w:rPr>
          <w:rFonts w:hint="eastAsia" w:ascii="宋体" w:hAnsi="宋体"/>
          <w:szCs w:val="28"/>
        </w:rPr>
        <w:t>～</w:t>
      </w:r>
      <w:r>
        <w:rPr>
          <w:rFonts w:ascii="宋体" w:hAnsi="宋体"/>
          <w:szCs w:val="28"/>
        </w:rPr>
        <w:t>3</w:t>
      </w:r>
      <w:r>
        <w:rPr>
          <w:rFonts w:hint="eastAsia" w:ascii="宋体" w:hAnsi="宋体"/>
          <w:szCs w:val="28"/>
        </w:rPr>
        <w:t>小时后才能使用，以便卷材尺寸完全稳定及消除卷曲引致的起伏，还要对预铺的</w:t>
      </w:r>
      <w:r>
        <w:rPr>
          <w:rFonts w:ascii="宋体" w:hAnsi="宋体"/>
          <w:szCs w:val="28"/>
        </w:rPr>
        <w:t>PVC</w:t>
      </w:r>
      <w:r>
        <w:rPr>
          <w:rFonts w:hint="eastAsia" w:ascii="宋体" w:hAnsi="宋体"/>
          <w:szCs w:val="28"/>
        </w:rPr>
        <w:t>塑胶地板根据现场实际情况，观察房膜退色是否一致，因</w:t>
      </w:r>
      <w:r>
        <w:rPr>
          <w:rFonts w:ascii="宋体" w:hAnsi="宋体"/>
          <w:szCs w:val="28"/>
        </w:rPr>
        <w:t>PVC</w:t>
      </w:r>
      <w:r>
        <w:rPr>
          <w:rFonts w:hint="eastAsia" w:ascii="宋体" w:hAnsi="宋体"/>
          <w:szCs w:val="28"/>
        </w:rPr>
        <w:t>塑胶地板在生产阶段中，表面会产生一层微黄的薄膜，一旦暴露在自然光和灯光下，这层薄膜便会迅速的消失。</w:t>
      </w:r>
    </w:p>
    <w:p>
      <w:pPr>
        <w:rPr>
          <w:rFonts w:hint="eastAsia" w:ascii="宋体" w:hAnsi="宋体"/>
          <w:szCs w:val="28"/>
        </w:rPr>
      </w:pPr>
      <w:r>
        <w:rPr>
          <w:rFonts w:ascii="宋体" w:hAnsi="宋体"/>
          <w:szCs w:val="28"/>
        </w:rPr>
        <w:t>3</w:t>
      </w:r>
      <w:r>
        <w:rPr>
          <w:rFonts w:hint="eastAsia" w:ascii="宋体" w:hAnsi="宋体"/>
          <w:szCs w:val="28"/>
        </w:rPr>
        <w:t>）根据设计要求、卷材宽度和房间尺寸，进行弹线、分格和定位，卷材应扣除接缝宽度，有花纹的卷材应考虑拼花对缝，与其他材料交界处应考虑高差；</w:t>
      </w:r>
    </w:p>
    <w:p>
      <w:pPr>
        <w:rPr>
          <w:rFonts w:hint="eastAsia" w:ascii="宋体" w:hAnsi="宋体"/>
          <w:szCs w:val="28"/>
        </w:rPr>
      </w:pPr>
      <w:r>
        <w:rPr>
          <w:rFonts w:ascii="宋体" w:hAnsi="宋体"/>
          <w:szCs w:val="28"/>
        </w:rPr>
        <w:t>4</w:t>
      </w:r>
      <w:r>
        <w:rPr>
          <w:rFonts w:hint="eastAsia" w:ascii="宋体" w:hAnsi="宋体"/>
          <w:szCs w:val="28"/>
        </w:rPr>
        <w:t>）将卷材按控制线铺平后，根据房间形状和设计图案安排材料布局，确定材料的裁剪尺寸及形状，先做拼花，再做满铺，先复杂、后简单；</w:t>
      </w:r>
    </w:p>
    <w:p>
      <w:pPr>
        <w:rPr>
          <w:rFonts w:hint="eastAsia" w:ascii="宋体" w:hAnsi="宋体"/>
          <w:szCs w:val="28"/>
        </w:rPr>
      </w:pPr>
      <w:r>
        <w:rPr>
          <w:rFonts w:ascii="宋体" w:hAnsi="宋体"/>
          <w:szCs w:val="28"/>
        </w:rPr>
        <w:t>5</w:t>
      </w:r>
      <w:r>
        <w:rPr>
          <w:rFonts w:hint="eastAsia" w:ascii="宋体" w:hAnsi="宋体"/>
          <w:szCs w:val="28"/>
        </w:rPr>
        <w:t>）从一边墙身开始，用锯齿刮板或刮刀按地面上的控制线刮胶，待胶水表面干至不粘手（</w:t>
      </w:r>
      <w:r>
        <w:rPr>
          <w:rFonts w:ascii="宋体" w:hAnsi="宋体"/>
          <w:szCs w:val="28"/>
        </w:rPr>
        <w:t>5</w:t>
      </w:r>
      <w:r>
        <w:rPr>
          <w:rFonts w:hint="eastAsia" w:ascii="宋体" w:hAnsi="宋体"/>
          <w:szCs w:val="28"/>
        </w:rPr>
        <w:t>至</w:t>
      </w:r>
      <w:r>
        <w:rPr>
          <w:rFonts w:ascii="宋体" w:hAnsi="宋体"/>
          <w:szCs w:val="28"/>
        </w:rPr>
        <w:t>15</w:t>
      </w:r>
      <w:r>
        <w:rPr>
          <w:rFonts w:hint="eastAsia" w:ascii="宋体" w:hAnsi="宋体"/>
          <w:szCs w:val="28"/>
        </w:rPr>
        <w:t>分钟）即可铺贴。地板粘合剂涂刷厚度一般不宜超过</w:t>
      </w:r>
      <w:r>
        <w:rPr>
          <w:rFonts w:ascii="宋体" w:hAnsi="宋体"/>
          <w:szCs w:val="28"/>
        </w:rPr>
        <w:t>1mm</w:t>
      </w:r>
      <w:r>
        <w:rPr>
          <w:rFonts w:hint="eastAsia" w:ascii="宋体" w:hAnsi="宋体"/>
          <w:szCs w:val="28"/>
        </w:rPr>
        <w:t>，涂刷面积不宜过大</w:t>
      </w:r>
      <w:r>
        <w:rPr>
          <w:rFonts w:ascii="宋体" w:hAnsi="宋体"/>
          <w:szCs w:val="28"/>
        </w:rPr>
        <w:t>(</w:t>
      </w:r>
      <w:r>
        <w:rPr>
          <w:rFonts w:hint="eastAsia" w:ascii="宋体" w:hAnsi="宋体"/>
          <w:szCs w:val="28"/>
        </w:rPr>
        <w:t>应在</w:t>
      </w:r>
      <w:r>
        <w:rPr>
          <w:rFonts w:ascii="宋体" w:hAnsi="宋体"/>
          <w:szCs w:val="28"/>
        </w:rPr>
        <w:t>45</w:t>
      </w:r>
      <w:r>
        <w:rPr>
          <w:rFonts w:hint="eastAsia" w:ascii="宋体" w:hAnsi="宋体"/>
          <w:szCs w:val="28"/>
        </w:rPr>
        <w:t>分钟內铺完</w:t>
      </w:r>
      <w:r>
        <w:rPr>
          <w:rFonts w:ascii="宋体" w:hAnsi="宋体"/>
          <w:szCs w:val="28"/>
        </w:rPr>
        <w:t>)</w:t>
      </w:r>
      <w:r>
        <w:rPr>
          <w:rFonts w:hint="eastAsia" w:ascii="宋体" w:hAnsi="宋体"/>
          <w:szCs w:val="28"/>
        </w:rPr>
        <w:t>。每次涂胶应从屋內涂至门口或已铺上地板位臵</w:t>
      </w:r>
      <w:r>
        <w:rPr>
          <w:rFonts w:ascii="宋体" w:hAnsi="宋体"/>
          <w:szCs w:val="28"/>
        </w:rPr>
        <w:t> </w:t>
      </w:r>
      <w:r>
        <w:rPr>
          <w:rFonts w:hint="eastAsia" w:ascii="宋体" w:hAnsi="宋体"/>
          <w:szCs w:val="28"/>
        </w:rPr>
        <w:t>再从已铺地板处向外铺出。使用胶水时应参考供应厂家的使用手则；</w:t>
      </w:r>
    </w:p>
    <w:p>
      <w:pPr>
        <w:rPr>
          <w:rFonts w:hint="eastAsia" w:ascii="宋体" w:hAnsi="宋体"/>
          <w:szCs w:val="28"/>
        </w:rPr>
      </w:pPr>
      <w:r>
        <w:rPr>
          <w:rFonts w:ascii="宋体" w:hAnsi="宋体"/>
          <w:szCs w:val="28"/>
        </w:rPr>
        <w:t>6</w:t>
      </w:r>
      <w:r>
        <w:rPr>
          <w:rFonts w:hint="eastAsia" w:ascii="宋体" w:hAnsi="宋体"/>
          <w:szCs w:val="28"/>
        </w:rPr>
        <w:t>）先粘贴已刮胶的面积，完成后再刮胶粘贴剩余面积，粘贴时不断加压铺平，排除空气。粘贴时若发现沙粒等杂物，应立即清除；</w:t>
      </w:r>
    </w:p>
    <w:p>
      <w:pPr>
        <w:rPr>
          <w:rFonts w:hint="eastAsia" w:ascii="宋体" w:hAnsi="宋体"/>
          <w:szCs w:val="28"/>
        </w:rPr>
      </w:pPr>
      <w:r>
        <w:rPr>
          <w:rFonts w:ascii="宋体" w:hAnsi="宋体"/>
          <w:szCs w:val="28"/>
        </w:rPr>
        <w:t>7</w:t>
      </w:r>
      <w:r>
        <w:rPr>
          <w:rFonts w:hint="eastAsia" w:ascii="宋体" w:hAnsi="宋体"/>
          <w:szCs w:val="28"/>
        </w:rPr>
        <w:t>）粘贴完成后，采用圆角木板将已铺贴地板表面进行全面压刮，使地板表面不出现任何气泡，并用金属滚筒于胶浆未干透前在地板上均匀碾压，以保证地板与基层的密实黏接，多余胶浆应立即用湿布抹掉；</w:t>
      </w:r>
    </w:p>
    <w:p>
      <w:pPr>
        <w:rPr>
          <w:rFonts w:ascii="宋体" w:hAnsi="宋体"/>
          <w:szCs w:val="28"/>
        </w:rPr>
      </w:pPr>
      <w:r>
        <w:rPr>
          <w:rFonts w:ascii="宋体" w:hAnsi="宋体"/>
          <w:szCs w:val="28"/>
        </w:rPr>
        <w:t>8</w:t>
      </w:r>
      <w:r>
        <w:rPr>
          <w:rFonts w:hint="eastAsia" w:ascii="宋体" w:hAnsi="宋体"/>
          <w:szCs w:val="28"/>
        </w:rPr>
        <w:t>）地板和基础地面完全粘接后，采用开槽</w:t>
      </w:r>
    </w:p>
    <w:p>
      <w:pPr>
        <w:rPr>
          <w:rFonts w:hint="eastAsia" w:ascii="宋体" w:hAnsi="宋体"/>
          <w:szCs w:val="28"/>
        </w:rPr>
      </w:pPr>
      <w:r>
        <w:rPr>
          <w:rFonts w:hint="eastAsia" w:ascii="宋体" w:hAnsi="宋体"/>
          <w:szCs w:val="28"/>
        </w:rPr>
        <w:t>设备开缝，再用热风焊接设备将同个颜色的焊线进行无缝焊接，然后用专用的铲刀铲平整；</w:t>
      </w:r>
    </w:p>
    <w:p>
      <w:pPr>
        <w:rPr>
          <w:rFonts w:ascii="宋体" w:hAnsi="宋体"/>
          <w:szCs w:val="28"/>
        </w:rPr>
      </w:pPr>
      <w:r>
        <w:rPr>
          <w:rFonts w:hint="eastAsia" w:ascii="宋体" w:hAnsi="宋体"/>
          <w:szCs w:val="28"/>
        </w:rPr>
        <w:t>9）在胶水完全粘合后，应立即进行首次保养。完工后彻底清扫或使用吸尘器，将地面所有残留物清除干净，最后使用高品质的商用蜡水进行耐污处理。全部完成后24小时内，不要使用场所。</w:t>
      </w:r>
    </w:p>
    <w:p>
      <w:pPr>
        <w:rPr>
          <w:rFonts w:ascii="宋体" w:hAnsi="宋体"/>
          <w:color w:val="000000"/>
          <w:szCs w:val="28"/>
        </w:rPr>
      </w:pPr>
      <w:r>
        <w:rPr>
          <w:rFonts w:hint="eastAsia" w:ascii="宋体" w:hAnsi="宋体"/>
          <w:color w:val="000000"/>
          <w:szCs w:val="28"/>
        </w:rPr>
        <w:t>六）、金属栏杆安装</w:t>
      </w:r>
    </w:p>
    <w:p>
      <w:pPr>
        <w:rPr>
          <w:rFonts w:hint="eastAsia" w:ascii="宋体" w:hAnsi="宋体"/>
          <w:color w:val="000000"/>
          <w:szCs w:val="28"/>
        </w:rPr>
      </w:pPr>
      <w:r>
        <w:rPr>
          <w:rFonts w:ascii="宋体" w:hAnsi="宋体"/>
          <w:color w:val="000000"/>
          <w:szCs w:val="28"/>
        </w:rPr>
        <w:t> 1</w:t>
      </w:r>
      <w:r>
        <w:rPr>
          <w:rFonts w:hint="eastAsia" w:ascii="宋体" w:hAnsi="宋体"/>
          <w:color w:val="000000"/>
          <w:szCs w:val="28"/>
        </w:rPr>
        <w:t>、工艺流程</w:t>
      </w:r>
    </w:p>
    <w:p>
      <w:pPr>
        <w:rPr>
          <w:rFonts w:hint="eastAsia" w:ascii="宋体" w:hAnsi="宋体"/>
          <w:color w:val="000000"/>
          <w:szCs w:val="28"/>
        </w:rPr>
      </w:pPr>
      <w:r>
        <w:rPr>
          <w:rFonts w:ascii="宋体" w:hAnsi="宋体"/>
          <w:color w:val="000000"/>
          <w:szCs w:val="28"/>
        </w:rPr>
        <w:t xml:space="preserve">  </w:t>
      </w:r>
      <w:r>
        <w:rPr>
          <w:rFonts w:hint="eastAsia" w:ascii="宋体" w:hAnsi="宋体"/>
          <w:color w:val="000000"/>
          <w:szCs w:val="28"/>
        </w:rPr>
        <w:t>施工准备→放样→下料→焊接安装→打磨→焊缝检查→除锈、涂装。</w:t>
      </w:r>
    </w:p>
    <w:p>
      <w:pPr>
        <w:rPr>
          <w:rFonts w:hint="eastAsia" w:ascii="宋体" w:hAnsi="宋体"/>
          <w:color w:val="000000"/>
          <w:szCs w:val="28"/>
        </w:rPr>
      </w:pPr>
      <w:r>
        <w:rPr>
          <w:rFonts w:ascii="宋体" w:hAnsi="宋体"/>
          <w:color w:val="000000"/>
          <w:szCs w:val="28"/>
        </w:rPr>
        <w:t> 2</w:t>
      </w:r>
      <w:r>
        <w:rPr>
          <w:rFonts w:hint="eastAsia" w:ascii="宋体" w:hAnsi="宋体"/>
          <w:color w:val="000000"/>
          <w:szCs w:val="28"/>
        </w:rPr>
        <w:t>、主要施工方法：</w:t>
      </w:r>
    </w:p>
    <w:p>
      <w:pPr>
        <w:rPr>
          <w:rFonts w:hint="eastAsia" w:ascii="宋体" w:hAnsi="宋体"/>
          <w:color w:val="000000"/>
          <w:szCs w:val="28"/>
        </w:rPr>
      </w:pPr>
      <w:r>
        <w:rPr>
          <w:rFonts w:hint="eastAsia" w:ascii="宋体" w:hAnsi="宋体"/>
          <w:color w:val="000000"/>
          <w:szCs w:val="28"/>
        </w:rPr>
        <w:t>桥梁施工时，混凝土浇筑前或砌筑时应将金属栏杆的预埋件位置、数量进行复核，确认预埋件的位置、数量无误后方可浇筑混凝土或砌筑时将铁件埋入。</w:t>
      </w:r>
    </w:p>
    <w:p>
      <w:pPr>
        <w:rPr>
          <w:rFonts w:hint="eastAsia" w:ascii="宋体" w:hAnsi="宋体"/>
          <w:color w:val="000000"/>
          <w:szCs w:val="28"/>
        </w:rPr>
      </w:pPr>
      <w:r>
        <w:rPr>
          <w:rFonts w:hint="eastAsia" w:ascii="宋体" w:hAnsi="宋体"/>
          <w:color w:val="000000"/>
          <w:szCs w:val="28"/>
        </w:rPr>
        <w:t>⑴、施工前应先进行现场放样，并精确计算出各种杆件的长度。</w:t>
      </w:r>
    </w:p>
    <w:p>
      <w:pPr>
        <w:rPr>
          <w:rFonts w:ascii="宋体" w:hAnsi="宋体"/>
          <w:color w:val="000000"/>
          <w:szCs w:val="28"/>
        </w:rPr>
      </w:pPr>
      <w:r>
        <w:rPr>
          <w:rFonts w:hint="eastAsia" w:ascii="宋体" w:hAnsi="宋体"/>
          <w:color w:val="000000"/>
          <w:szCs w:val="28"/>
        </w:rPr>
        <w:t>⑵、按照各种杆件的长度准确进行下料，其构件下料长度允许偏差为</w:t>
      </w:r>
      <w:r>
        <w:rPr>
          <w:rFonts w:ascii="宋体" w:hAnsi="宋体"/>
          <w:color w:val="000000"/>
          <w:szCs w:val="28"/>
        </w:rPr>
        <w:t>1mm</w:t>
      </w:r>
      <w:r>
        <w:rPr>
          <w:rFonts w:hint="eastAsia" w:ascii="宋体" w:hAnsi="宋体"/>
          <w:color w:val="000000"/>
          <w:szCs w:val="28"/>
        </w:rPr>
        <w:t>。</w:t>
      </w:r>
    </w:p>
    <w:p>
      <w:pPr>
        <w:rPr>
          <w:rFonts w:hint="eastAsia" w:ascii="宋体" w:hAnsi="宋体"/>
          <w:color w:val="000000"/>
          <w:szCs w:val="28"/>
        </w:rPr>
      </w:pPr>
      <w:r>
        <w:rPr>
          <w:rFonts w:hint="eastAsia" w:ascii="宋体" w:hAnsi="宋体"/>
          <w:color w:val="000000"/>
          <w:szCs w:val="28"/>
        </w:rPr>
        <w:t>⑶、选择合适的焊接工艺，焊条直径，焊接电流，焊接速度等，通过焊接工艺试验验证。</w:t>
      </w:r>
    </w:p>
    <w:p>
      <w:pPr>
        <w:rPr>
          <w:rFonts w:hint="eastAsia" w:ascii="宋体" w:hAnsi="宋体"/>
          <w:color w:val="000000"/>
          <w:szCs w:val="28"/>
        </w:rPr>
      </w:pPr>
      <w:r>
        <w:rPr>
          <w:rFonts w:hint="eastAsia" w:ascii="宋体" w:hAnsi="宋体"/>
          <w:color w:val="000000"/>
          <w:szCs w:val="28"/>
        </w:rPr>
        <w:t>⑷、脱脂去污处理：焊前检查坡口、组装间隙是否符合要求，定位焊是否牢固，焊缝周围不得有油污。否则应选择三氯代乙烯、苯、汽油、中性洗涤剂或其它化学药品用不锈钢丝细毛刷进行刷洗，必要时可用角磨机进行打磨，磨出金属表面后再进行焊接。</w:t>
      </w:r>
    </w:p>
    <w:p>
      <w:pPr>
        <w:rPr>
          <w:rFonts w:ascii="宋体" w:hAnsi="宋体"/>
          <w:color w:val="000000"/>
          <w:szCs w:val="28"/>
        </w:rPr>
      </w:pPr>
      <w:r>
        <w:rPr>
          <w:rFonts w:hint="eastAsia" w:ascii="宋体" w:hAnsi="宋体"/>
          <w:color w:val="000000"/>
          <w:szCs w:val="28"/>
        </w:rPr>
        <w:t>⑸、焊接时应选用较细的不锈钢焊条（焊丝）和较小的焊接电流。焊接时构件之间的焊点应牢固，焊缝应饱满，焊缝金属表面的焊波应均匀，不得有裂纹、夹渣、焊瘤、烧穿、弧坑和针状气孔等缺陷，焊接区不得有飞溅物。</w:t>
      </w:r>
    </w:p>
    <w:p>
      <w:pPr>
        <w:rPr>
          <w:rFonts w:hint="eastAsia" w:ascii="宋体" w:hAnsi="宋体"/>
          <w:color w:val="000000"/>
          <w:szCs w:val="28"/>
        </w:rPr>
      </w:pPr>
      <w:r>
        <w:rPr>
          <w:rFonts w:hint="eastAsia" w:ascii="宋体" w:hAnsi="宋体"/>
          <w:color w:val="000000"/>
          <w:szCs w:val="28"/>
        </w:rPr>
        <w:t>（6）、杆件焊接组装完成后，对于无明显凹痕或凸出较大焊珠的焊缝，可直接进行抛光。对于有凹凸渣滓或较大焊珠的焊缝则应用角磨机进行打磨，磨平后再进行除锈，并刷涂防腐漆和面漆。</w:t>
      </w:r>
    </w:p>
    <w:p>
      <w:pPr>
        <w:rPr>
          <w:rFonts w:hint="eastAsia" w:ascii="宋体" w:hAnsi="宋体"/>
          <w:color w:val="000000"/>
          <w:szCs w:val="28"/>
        </w:rPr>
      </w:pPr>
      <w:r>
        <w:rPr>
          <w:rFonts w:hint="eastAsia" w:ascii="宋体" w:hAnsi="宋体"/>
          <w:color w:val="000000"/>
          <w:szCs w:val="28"/>
        </w:rPr>
        <w:t>七）、台背回填及锥坡施工</w:t>
      </w:r>
    </w:p>
    <w:p>
      <w:pPr>
        <w:rPr>
          <w:rFonts w:ascii="宋体" w:hAnsi="宋体"/>
          <w:szCs w:val="28"/>
        </w:rPr>
      </w:pPr>
      <w:r>
        <w:rPr>
          <w:rFonts w:ascii="宋体" w:hAnsi="宋体"/>
          <w:szCs w:val="28"/>
        </w:rPr>
        <w:t>基坑的回填采用</w:t>
      </w:r>
      <w:r>
        <w:rPr>
          <w:rFonts w:hint="eastAsia" w:ascii="宋体" w:hAnsi="宋体"/>
          <w:szCs w:val="28"/>
        </w:rPr>
        <w:t>级配碎石</w:t>
      </w:r>
      <w:r>
        <w:rPr>
          <w:rFonts w:ascii="宋体" w:hAnsi="宋体"/>
          <w:szCs w:val="28"/>
        </w:rPr>
        <w:t>，不得采用含有泥草、腐植物或冻土块。</w:t>
      </w:r>
    </w:p>
    <w:p>
      <w:pPr>
        <w:rPr>
          <w:rFonts w:hint="eastAsia" w:ascii="宋体" w:hAnsi="宋体"/>
          <w:szCs w:val="28"/>
        </w:rPr>
      </w:pPr>
      <w:r>
        <w:rPr>
          <w:rFonts w:ascii="宋体" w:hAnsi="宋体"/>
          <w:szCs w:val="28"/>
        </w:rPr>
        <w:t>应分层夯（压）实，严格控制分层厚度和密实度，应设专人负责监督检查，检查频率50m</w:t>
      </w:r>
      <w:r>
        <w:rPr>
          <w:rFonts w:ascii="宋体" w:hAnsi="宋体"/>
          <w:szCs w:val="28"/>
          <w:vertAlign w:val="superscript"/>
        </w:rPr>
        <w:t>2</w:t>
      </w:r>
      <w:r>
        <w:rPr>
          <w:rFonts w:ascii="宋体" w:hAnsi="宋体"/>
          <w:szCs w:val="28"/>
        </w:rPr>
        <w:t>检验1 点，不足50m</w:t>
      </w:r>
      <w:r>
        <w:rPr>
          <w:rFonts w:ascii="宋体" w:hAnsi="宋体"/>
          <w:szCs w:val="28"/>
          <w:vertAlign w:val="superscript"/>
        </w:rPr>
        <w:t>2</w:t>
      </w:r>
      <w:r>
        <w:rPr>
          <w:rFonts w:ascii="宋体" w:hAnsi="宋体"/>
          <w:szCs w:val="28"/>
        </w:rPr>
        <w:t>时至少检验1 点，每点都应合格，宜采用小型机械压实。回填</w:t>
      </w:r>
      <w:r>
        <w:rPr>
          <w:rFonts w:hint="eastAsia" w:ascii="宋体" w:hAnsi="宋体"/>
          <w:szCs w:val="28"/>
        </w:rPr>
        <w:t>材料</w:t>
      </w:r>
      <w:r>
        <w:rPr>
          <w:rFonts w:ascii="宋体" w:hAnsi="宋体"/>
          <w:szCs w:val="28"/>
        </w:rPr>
        <w:t>的分层厚度宜为0.1～0.2m。台背两侧的填土应分层夯实，其压实度不应小于96%。</w:t>
      </w:r>
    </w:p>
    <w:p>
      <w:pPr>
        <w:rPr>
          <w:rFonts w:hint="eastAsia"/>
          <w:szCs w:val="21"/>
        </w:rPr>
      </w:pPr>
      <w:r>
        <w:rPr>
          <w:rFonts w:hint="eastAsia"/>
          <w:szCs w:val="21"/>
        </w:rPr>
        <w:t>锥坡填土完成后因及时进行浆砌片石护砌。桥头锥坡采用4</w:t>
      </w:r>
      <w:r>
        <w:rPr>
          <w:szCs w:val="21"/>
        </w:rPr>
        <w:t>0</w:t>
      </w:r>
      <w:r>
        <w:rPr>
          <w:rFonts w:hint="eastAsia"/>
          <w:szCs w:val="21"/>
        </w:rPr>
        <w:t>cm厚度M10浆砌片石，下铺1</w:t>
      </w:r>
      <w:r>
        <w:rPr>
          <w:szCs w:val="21"/>
        </w:rPr>
        <w:t>0</w:t>
      </w:r>
      <w:r>
        <w:rPr>
          <w:rFonts w:hint="eastAsia"/>
          <w:szCs w:val="21"/>
        </w:rPr>
        <w:t>cm砂砾垫层。间距2～3m设一道泄水孔，泄水孔呈梅花型交错布置，泄水孔采用中10cm的PC管埋设长度不小于45cm，同一平面上泄水孔要平齐。锥坡面的坡度必须按设计图中坡率施工，变坡点处高度一致，坡率渐变段要平顺。施工时按不同的坡率挂线施工。锥坡表面勾缝。</w:t>
      </w:r>
    </w:p>
    <w:bookmarkEnd w:id="189"/>
    <w:bookmarkEnd w:id="190"/>
    <w:p>
      <w:pPr>
        <w:pStyle w:val="3"/>
        <w:rPr>
          <w:rFonts w:hint="eastAsia"/>
        </w:rPr>
      </w:pPr>
      <w:bookmarkStart w:id="203" w:name="_Toc49347912"/>
      <w:bookmarkStart w:id="204" w:name="_Toc216252627"/>
      <w:bookmarkStart w:id="205" w:name="_Toc483470345"/>
      <w:bookmarkStart w:id="206" w:name="_Toc21125"/>
      <w:r>
        <w:rPr>
          <w:rFonts w:hint="eastAsia"/>
        </w:rPr>
        <w:t>五、给水工程施工</w:t>
      </w:r>
      <w:bookmarkEnd w:id="203"/>
    </w:p>
    <w:p>
      <w:pPr>
        <w:rPr>
          <w:rFonts w:hint="eastAsia"/>
          <w:szCs w:val="21"/>
        </w:rPr>
      </w:pPr>
      <w:bookmarkStart w:id="207" w:name="_Toc100800020"/>
      <w:bookmarkStart w:id="208" w:name="_Toc90917230"/>
      <w:bookmarkStart w:id="209" w:name="_Toc100799656"/>
      <w:r>
        <w:rPr>
          <w:rFonts w:hint="eastAsia"/>
          <w:szCs w:val="21"/>
        </w:rPr>
        <w:t>绿化灌溉给水接市政给水管线，采用PE100给水塑料管，管材工作压力1.0MPa，主管道直径分别为De90、De75、De63、De50四种管径，采用De25取水立管以及P-33快速取水阀，所有管道均采用热熔连接。灌溉水源处阀门井内设置倒流防止器、水表、过滤器、闸阀和泄水阀。过路机动车道处的管线外加大于两个规格的镀锌钢套管。</w:t>
      </w:r>
    </w:p>
    <w:p>
      <w:pPr>
        <w:overflowPunct w:val="0"/>
        <w:outlineLvl w:val="2"/>
        <w:rPr>
          <w:rFonts w:hint="eastAsia" w:ascii="宋体" w:hAnsi="宋体"/>
          <w:color w:val="000000"/>
          <w:szCs w:val="28"/>
        </w:rPr>
      </w:pPr>
      <w:r>
        <w:rPr>
          <w:rFonts w:hint="eastAsia" w:ascii="宋体" w:hAnsi="宋体"/>
          <w:color w:val="000000"/>
          <w:szCs w:val="28"/>
        </w:rPr>
        <w:t>（一） 测量</w:t>
      </w:r>
      <w:bookmarkEnd w:id="207"/>
      <w:bookmarkEnd w:id="208"/>
      <w:bookmarkEnd w:id="209"/>
    </w:p>
    <w:p>
      <w:pPr>
        <w:rPr>
          <w:rFonts w:hint="eastAsia" w:ascii="宋体" w:hAnsi="宋体"/>
        </w:rPr>
      </w:pPr>
      <w:r>
        <w:rPr>
          <w:rFonts w:hint="eastAsia" w:ascii="宋体" w:hAnsi="宋体"/>
        </w:rPr>
        <w:t>1、测量控制</w:t>
      </w:r>
    </w:p>
    <w:p>
      <w:pPr>
        <w:rPr>
          <w:rFonts w:hint="eastAsia" w:ascii="宋体" w:hAnsi="宋体"/>
        </w:rPr>
      </w:pPr>
      <w:r>
        <w:rPr>
          <w:rFonts w:hint="eastAsia" w:ascii="宋体" w:hAnsi="宋体"/>
        </w:rPr>
        <w:t>①校核永久性水准点、导线，建立临时水准点。将校核资料报送项目监理，经项目监理审批合格后方可进行下步工作。</w:t>
      </w:r>
    </w:p>
    <w:tbl>
      <w:tblPr>
        <w:tblStyle w:val="36"/>
        <w:tblW w:w="0" w:type="auto"/>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3457" w:type="dxa"/>
            <w:noWrap w:val="0"/>
            <w:vAlign w:val="center"/>
          </w:tcPr>
          <w:p>
            <w:pPr>
              <w:spacing w:line="240" w:lineRule="auto"/>
              <w:rPr>
                <w:rFonts w:hint="eastAsia" w:ascii="宋体" w:hAnsi="宋体"/>
              </w:rPr>
            </w:pPr>
            <w:r>
              <w:rPr>
                <w:rFonts w:hint="eastAsia" w:ascii="宋体" w:hAnsi="宋体"/>
              </w:rPr>
              <w:t>施工测量的允许偏差</w:t>
            </w:r>
          </w:p>
          <w:p>
            <w:pPr>
              <w:spacing w:line="240" w:lineRule="auto"/>
              <w:rPr>
                <w:rFonts w:hint="eastAsia" w:ascii="仿宋_GB2312" w:hAnsi="仿宋_GB2312" w:eastAsia="仿宋_GB2312" w:cs="仿宋_GB2312"/>
                <w:sz w:val="32"/>
                <w:szCs w:val="32"/>
              </w:rPr>
            </w:pPr>
            <w:r>
              <w:rPr>
                <w:rFonts w:hint="eastAsia" w:ascii="宋体" w:hAnsi="宋体"/>
              </w:rPr>
              <w:t>项           目</w:t>
            </w:r>
          </w:p>
        </w:tc>
        <w:tc>
          <w:tcPr>
            <w:tcW w:w="3359" w:type="dxa"/>
            <w:noWrap w:val="0"/>
            <w:vAlign w:val="center"/>
          </w:tcPr>
          <w:p>
            <w:pPr>
              <w:spacing w:line="240" w:lineRule="auto"/>
              <w:rPr>
                <w:rFonts w:hint="eastAsia" w:ascii="仿宋_GB2312" w:hAnsi="仿宋_GB2312" w:eastAsia="仿宋_GB2312" w:cs="仿宋_GB2312"/>
                <w:sz w:val="32"/>
                <w:szCs w:val="32"/>
              </w:rPr>
            </w:pPr>
            <w:r>
              <w:rPr>
                <w:rFonts w:hint="eastAsia" w:ascii="宋体" w:hAnsi="宋体"/>
              </w:rPr>
              <w:t>允  许  偏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57" w:type="dxa"/>
            <w:noWrap w:val="0"/>
            <w:vAlign w:val="center"/>
          </w:tcPr>
          <w:p>
            <w:pPr>
              <w:spacing w:line="240" w:lineRule="auto"/>
              <w:rPr>
                <w:rFonts w:hint="eastAsia" w:ascii="宋体" w:hAnsi="宋体"/>
              </w:rPr>
            </w:pPr>
            <w:r>
              <w:rPr>
                <w:rFonts w:hint="eastAsia" w:ascii="宋体" w:hAnsi="宋体"/>
              </w:rPr>
              <w:t>水准高程闭合差</w:t>
            </w:r>
          </w:p>
        </w:tc>
        <w:tc>
          <w:tcPr>
            <w:tcW w:w="3359" w:type="dxa"/>
            <w:noWrap w:val="0"/>
            <w:vAlign w:val="center"/>
          </w:tcPr>
          <w:p>
            <w:pPr>
              <w:spacing w:line="240" w:lineRule="auto"/>
              <w:rPr>
                <w:rFonts w:hint="eastAsia" w:ascii="宋体" w:hAnsi="宋体"/>
              </w:rPr>
            </w:pPr>
            <w:r>
              <w:rPr>
                <w:rFonts w:hint="eastAsia" w:ascii="宋体" w:hAnsi="宋体"/>
              </w:rPr>
              <w:t>±20√n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57" w:type="dxa"/>
            <w:noWrap w:val="0"/>
            <w:vAlign w:val="top"/>
          </w:tcPr>
          <w:p>
            <w:pPr>
              <w:spacing w:line="240" w:lineRule="auto"/>
              <w:rPr>
                <w:rFonts w:hint="eastAsia" w:ascii="宋体" w:hAnsi="宋体"/>
              </w:rPr>
            </w:pPr>
            <w:r>
              <w:rPr>
                <w:rFonts w:hint="eastAsia" w:ascii="宋体" w:hAnsi="宋体"/>
              </w:rPr>
              <w:t>导线测量方位角闭合差</w:t>
            </w:r>
          </w:p>
        </w:tc>
        <w:tc>
          <w:tcPr>
            <w:tcW w:w="3359" w:type="dxa"/>
            <w:noWrap w:val="0"/>
            <w:vAlign w:val="top"/>
          </w:tcPr>
          <w:p>
            <w:pPr>
              <w:spacing w:line="240" w:lineRule="auto"/>
              <w:rPr>
                <w:rFonts w:hint="eastAsia" w:ascii="宋体" w:hAnsi="宋体"/>
              </w:rPr>
            </w:pPr>
            <w:r>
              <w:rPr>
                <w:rFonts w:hint="eastAsia" w:ascii="宋体" w:hAnsi="宋体"/>
              </w:rPr>
              <w:t>±40√n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57" w:type="dxa"/>
            <w:noWrap w:val="0"/>
            <w:vAlign w:val="top"/>
          </w:tcPr>
          <w:p>
            <w:pPr>
              <w:spacing w:line="240" w:lineRule="auto"/>
              <w:rPr>
                <w:rFonts w:hint="eastAsia" w:ascii="宋体" w:hAnsi="宋体"/>
              </w:rPr>
            </w:pPr>
            <w:r>
              <w:rPr>
                <w:rFonts w:hint="eastAsia" w:ascii="宋体" w:hAnsi="宋体"/>
              </w:rPr>
              <w:t>导线测量相对闭合差</w:t>
            </w:r>
          </w:p>
        </w:tc>
        <w:tc>
          <w:tcPr>
            <w:tcW w:w="3359" w:type="dxa"/>
            <w:noWrap w:val="0"/>
            <w:vAlign w:val="top"/>
          </w:tcPr>
          <w:p>
            <w:pPr>
              <w:spacing w:line="240" w:lineRule="auto"/>
              <w:rPr>
                <w:rFonts w:hint="eastAsia" w:ascii="宋体" w:hAnsi="宋体"/>
              </w:rPr>
            </w:pPr>
            <w:r>
              <w:rPr>
                <w:rFonts w:hint="eastAsia" w:ascii="宋体" w:hAnsi="宋体"/>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457" w:type="dxa"/>
            <w:noWrap w:val="0"/>
            <w:vAlign w:val="top"/>
          </w:tcPr>
          <w:p>
            <w:pPr>
              <w:spacing w:line="240" w:lineRule="auto"/>
              <w:rPr>
                <w:rFonts w:hint="eastAsia" w:ascii="宋体" w:hAnsi="宋体"/>
              </w:rPr>
            </w:pPr>
            <w:r>
              <w:rPr>
                <w:rFonts w:hint="eastAsia" w:ascii="宋体" w:hAnsi="宋体"/>
              </w:rPr>
              <w:t>直接丈测量距闭合差</w:t>
            </w:r>
          </w:p>
        </w:tc>
        <w:tc>
          <w:tcPr>
            <w:tcW w:w="3359" w:type="dxa"/>
            <w:noWrap w:val="0"/>
            <w:vAlign w:val="top"/>
          </w:tcPr>
          <w:p>
            <w:pPr>
              <w:spacing w:line="240" w:lineRule="auto"/>
              <w:rPr>
                <w:rFonts w:hint="eastAsia" w:ascii="宋体" w:hAnsi="宋体"/>
              </w:rPr>
            </w:pPr>
            <w:r>
              <w:rPr>
                <w:rFonts w:hint="eastAsia" w:ascii="宋体" w:hAnsi="宋体"/>
              </w:rPr>
              <w:t>1/5000</w:t>
            </w:r>
          </w:p>
        </w:tc>
      </w:tr>
    </w:tbl>
    <w:p>
      <w:pPr>
        <w:rPr>
          <w:rFonts w:hint="eastAsia" w:ascii="宋体" w:hAnsi="宋体"/>
        </w:rPr>
      </w:pPr>
      <w:r>
        <w:rPr>
          <w:rFonts w:hint="eastAsia" w:ascii="宋体" w:hAnsi="宋体"/>
        </w:rPr>
        <w:t>②在施工过程中主要对以下工序进行测量控制：沟槽开挖时的上口开挖线、管道轴线及槽底高程、管道安装过程中的方向及高程。</w:t>
      </w:r>
    </w:p>
    <w:p>
      <w:pPr>
        <w:rPr>
          <w:rFonts w:hint="eastAsia" w:ascii="宋体" w:hAnsi="宋体"/>
        </w:rPr>
      </w:pPr>
      <w:r>
        <w:rPr>
          <w:rFonts w:hint="eastAsia" w:ascii="宋体" w:hAnsi="宋体"/>
        </w:rPr>
        <w:t>③测量控制点的设置必须符合有关规范规定，在施工过程中建立测量控制系统，控制点设在不易扰动、视线清楚、方便控制、易于校核处。</w:t>
      </w:r>
    </w:p>
    <w:p>
      <w:pPr>
        <w:rPr>
          <w:rFonts w:hint="eastAsia" w:ascii="宋体" w:hAnsi="宋体"/>
        </w:rPr>
      </w:pPr>
      <w:r>
        <w:rPr>
          <w:rFonts w:hint="eastAsia" w:ascii="宋体" w:hAnsi="宋体"/>
        </w:rPr>
        <w:t>④对测绘部门新交控制桩及高程桩要严加保护，并经常复测，无误后方可使用。</w:t>
      </w:r>
    </w:p>
    <w:p>
      <w:pPr>
        <w:rPr>
          <w:rFonts w:hint="eastAsia" w:ascii="宋体" w:hAnsi="宋体"/>
        </w:rPr>
      </w:pPr>
      <w:r>
        <w:rPr>
          <w:rFonts w:hint="eastAsia" w:ascii="宋体" w:hAnsi="宋体"/>
        </w:rPr>
        <w:t>⑤测量放线要严格执行城市测量规范要求，采用全站仪布设控制网，对IP点事先做好栓桩工序，对于转弯段测设要采取增加控制点的措施。</w:t>
      </w:r>
    </w:p>
    <w:p>
      <w:pPr>
        <w:rPr>
          <w:rFonts w:hint="eastAsia" w:ascii="宋体" w:hAnsi="宋体"/>
        </w:rPr>
      </w:pPr>
      <w:r>
        <w:rPr>
          <w:rFonts w:hint="eastAsia" w:ascii="宋体" w:hAnsi="宋体"/>
        </w:rPr>
        <w:t>⑥按照有关管理要求，及时将测设成果报送监理部门审核复测后方可使用。</w:t>
      </w:r>
    </w:p>
    <w:p>
      <w:pPr>
        <w:rPr>
          <w:rFonts w:hint="eastAsia" w:ascii="宋体" w:hAnsi="宋体"/>
        </w:rPr>
      </w:pPr>
      <w:r>
        <w:rPr>
          <w:rFonts w:hint="eastAsia" w:ascii="宋体" w:hAnsi="宋体"/>
        </w:rPr>
        <w:t>⑦未经测量人员同意不允许擅自移动测量标志，认真做好测量记录，完善测量技术资料。</w:t>
      </w:r>
    </w:p>
    <w:p>
      <w:pPr>
        <w:rPr>
          <w:rFonts w:hint="eastAsia" w:ascii="宋体" w:hAnsi="宋体"/>
        </w:rPr>
      </w:pPr>
      <w:r>
        <w:rPr>
          <w:rFonts w:hint="eastAsia" w:ascii="宋体" w:hAnsi="宋体"/>
        </w:rPr>
        <w:t>⑧测量施工人员必须执证上岗，认真填写施工测量记录。</w:t>
      </w:r>
    </w:p>
    <w:p>
      <w:pPr>
        <w:rPr>
          <w:rFonts w:hint="eastAsia" w:ascii="宋体" w:hAnsi="宋体"/>
        </w:rPr>
      </w:pPr>
      <w:r>
        <w:rPr>
          <w:rFonts w:hint="eastAsia" w:ascii="宋体" w:hAnsi="宋体"/>
        </w:rPr>
        <w:t>⑨在风力超过四级以上严禁进行地面测量施工。</w:t>
      </w:r>
    </w:p>
    <w:p>
      <w:pPr>
        <w:rPr>
          <w:rFonts w:hint="eastAsia" w:ascii="宋体" w:hAnsi="宋体"/>
        </w:rPr>
      </w:pPr>
      <w:r>
        <w:rPr>
          <w:rFonts w:hint="eastAsia" w:ascii="宋体" w:hAnsi="宋体"/>
        </w:rPr>
        <w:t>⑩测量仪器专人专用，严禁非专业人员使用仪器。</w:t>
      </w:r>
    </w:p>
    <w:p>
      <w:pPr>
        <w:rPr>
          <w:rFonts w:hint="eastAsia" w:ascii="宋体" w:hAnsi="宋体"/>
        </w:rPr>
      </w:pPr>
      <w:r>
        <w:rPr>
          <w:rFonts w:hint="eastAsia" w:ascii="宋体" w:hAnsi="宋体"/>
        </w:rPr>
        <w:t>⑪中心桩复核后及时设置中心控制桩，并砌砖保护，做明显标志。</w:t>
      </w:r>
    </w:p>
    <w:p>
      <w:pPr>
        <w:rPr>
          <w:rFonts w:hint="eastAsia" w:ascii="宋体" w:hAnsi="宋体"/>
        </w:rPr>
      </w:pPr>
      <w:r>
        <w:rPr>
          <w:rFonts w:hint="eastAsia" w:ascii="宋体" w:hAnsi="宋体"/>
        </w:rPr>
        <w:t>⑫中心控制桩、临时水准点必须设置在老土和老建筑基础上，以防止中心控制桩偏移、水准点下沉。</w:t>
      </w:r>
    </w:p>
    <w:p>
      <w:pPr>
        <w:rPr>
          <w:rFonts w:hint="eastAsia" w:ascii="宋体" w:hAnsi="宋体"/>
        </w:rPr>
      </w:pPr>
      <w:r>
        <w:rPr>
          <w:rFonts w:hint="eastAsia" w:ascii="宋体" w:hAnsi="宋体"/>
        </w:rPr>
        <w:t>⑬水准仪、全站仪校核后方可使用。测量仪器要定期校核，防止施工中使用时发生偏差。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rPr>
      </w:pPr>
      <w:bookmarkStart w:id="210" w:name="_Toc100800021"/>
      <w:bookmarkStart w:id="211" w:name="_Toc100799657"/>
      <w:bookmarkStart w:id="212" w:name="_Toc90917231"/>
      <w:r>
        <w:rPr>
          <w:rFonts w:ascii="宋体" w:hAnsi="宋体"/>
        </w:rPr>
        <w:t>2</w:t>
      </w:r>
      <w:r>
        <w:rPr>
          <w:rFonts w:hint="eastAsia" w:ascii="宋体" w:hAnsi="宋体"/>
        </w:rPr>
        <w:t>、施工测量</w:t>
      </w:r>
      <w:bookmarkEnd w:id="210"/>
      <w:bookmarkEnd w:id="211"/>
      <w:bookmarkEnd w:id="212"/>
    </w:p>
    <w:p>
      <w:pPr>
        <w:rPr>
          <w:rFonts w:hint="eastAsia" w:ascii="仿宋_GB2312" w:hAnsi="仿宋_GB2312" w:eastAsia="仿宋_GB2312" w:cs="仿宋_GB2312"/>
          <w:sz w:val="32"/>
          <w:szCs w:val="32"/>
        </w:rPr>
      </w:pPr>
      <w:r>
        <w:rPr>
          <w:rFonts w:hint="eastAsia" w:ascii="宋体" w:hAnsi="宋体"/>
        </w:rPr>
        <w:t>管线开挖前测定管线中心线检查井位置，建立临时水准点。根据挖深及土质情况放出上口线，测定管道中心起点、终点、平面折点、纵向折点及直线段的控制点测设中心桩。</w:t>
      </w:r>
    </w:p>
    <w:tbl>
      <w:tblPr>
        <w:tblStyle w:val="36"/>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3"/>
        <w:gridCol w:w="3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3793" w:type="dxa"/>
            <w:tcBorders>
              <w:bottom w:val="nil"/>
            </w:tcBorders>
            <w:noWrap w:val="0"/>
            <w:vAlign w:val="center"/>
          </w:tcPr>
          <w:p>
            <w:pPr>
              <w:rPr>
                <w:rFonts w:hint="eastAsia" w:ascii="宋体" w:hAnsi="宋体"/>
              </w:rPr>
            </w:pPr>
            <w:r>
              <w:rPr>
                <w:rFonts w:hint="eastAsia" w:ascii="宋体" w:hAnsi="宋体"/>
              </w:rPr>
              <w:t>管道安装允许偏差（毫米）</w:t>
            </w:r>
          </w:p>
          <w:p>
            <w:pPr>
              <w:rPr>
                <w:rFonts w:hint="eastAsia" w:ascii="宋体" w:hAnsi="宋体"/>
              </w:rPr>
            </w:pPr>
            <w:r>
              <w:rPr>
                <w:rFonts w:hint="eastAsia" w:ascii="宋体" w:hAnsi="宋体"/>
              </w:rPr>
              <w:t>项             目</w:t>
            </w:r>
          </w:p>
        </w:tc>
        <w:tc>
          <w:tcPr>
            <w:tcW w:w="3947" w:type="dxa"/>
            <w:tcBorders>
              <w:bottom w:val="single" w:color="auto" w:sz="4" w:space="0"/>
            </w:tcBorders>
            <w:noWrap w:val="0"/>
            <w:vAlign w:val="center"/>
          </w:tcPr>
          <w:p>
            <w:pPr>
              <w:rPr>
                <w:rFonts w:hint="eastAsia" w:ascii="宋体" w:hAnsi="宋体"/>
              </w:rPr>
            </w:pPr>
            <w:r>
              <w:rPr>
                <w:rFonts w:hint="eastAsia" w:ascii="宋体" w:hAnsi="宋体"/>
              </w:rPr>
              <w:t>允   许   偏   差  (毫米)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793" w:type="dxa"/>
            <w:noWrap w:val="0"/>
            <w:vAlign w:val="center"/>
          </w:tcPr>
          <w:p>
            <w:pPr>
              <w:rPr>
                <w:rFonts w:hint="eastAsia" w:ascii="宋体" w:hAnsi="宋体"/>
              </w:rPr>
            </w:pPr>
            <w:r>
              <w:rPr>
                <w:rFonts w:hint="eastAsia" w:ascii="宋体" w:hAnsi="宋体"/>
              </w:rPr>
              <w:t>轴   线   位   置</w:t>
            </w:r>
          </w:p>
        </w:tc>
        <w:tc>
          <w:tcPr>
            <w:tcW w:w="3947" w:type="dxa"/>
            <w:noWrap w:val="0"/>
            <w:vAlign w:val="center"/>
          </w:tcPr>
          <w:p>
            <w:pPr>
              <w:rPr>
                <w:rFonts w:hint="eastAsia" w:ascii="宋体" w:hAnsi="宋体"/>
              </w:rPr>
            </w:pPr>
            <w:r>
              <w:rPr>
                <w:rFonts w:hint="eastAsia" w:ascii="宋体" w:hAnsi="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3" w:type="dxa"/>
            <w:noWrap w:val="0"/>
            <w:vAlign w:val="center"/>
          </w:tcPr>
          <w:p>
            <w:pPr>
              <w:rPr>
                <w:rFonts w:hint="eastAsia" w:ascii="宋体" w:hAnsi="宋体"/>
              </w:rPr>
            </w:pPr>
            <w:r>
              <w:rPr>
                <w:rFonts w:hint="eastAsia" w:ascii="宋体" w:hAnsi="宋体"/>
              </w:rPr>
              <w:t>高             程</w:t>
            </w:r>
          </w:p>
        </w:tc>
        <w:tc>
          <w:tcPr>
            <w:tcW w:w="3947" w:type="dxa"/>
            <w:noWrap w:val="0"/>
            <w:vAlign w:val="center"/>
          </w:tcPr>
          <w:p>
            <w:pPr>
              <w:rPr>
                <w:rFonts w:hint="eastAsia" w:ascii="宋体" w:hAnsi="宋体"/>
              </w:rPr>
            </w:pPr>
            <w:r>
              <w:rPr>
                <w:rFonts w:hint="eastAsia" w:ascii="宋体" w:hAnsi="宋体"/>
              </w:rPr>
              <w:t>±20</w:t>
            </w:r>
          </w:p>
        </w:tc>
      </w:tr>
    </w:tbl>
    <w:p>
      <w:pPr>
        <w:overflowPunct w:val="0"/>
        <w:outlineLvl w:val="2"/>
        <w:rPr>
          <w:rFonts w:hint="eastAsia" w:ascii="宋体" w:hAnsi="宋体"/>
          <w:color w:val="000000"/>
          <w:szCs w:val="28"/>
        </w:rPr>
      </w:pPr>
      <w:bookmarkStart w:id="213" w:name="_Toc90917232"/>
      <w:bookmarkStart w:id="214" w:name="_Toc100799658"/>
      <w:bookmarkStart w:id="215" w:name="_Toc100800022"/>
      <w:r>
        <w:rPr>
          <w:rFonts w:hint="eastAsia" w:ascii="宋体" w:hAnsi="宋体"/>
          <w:color w:val="000000"/>
          <w:szCs w:val="28"/>
        </w:rPr>
        <w:t>（二） 土方工程</w:t>
      </w:r>
      <w:bookmarkEnd w:id="213"/>
      <w:bookmarkEnd w:id="214"/>
      <w:bookmarkEnd w:id="215"/>
    </w:p>
    <w:p>
      <w:pPr>
        <w:rPr>
          <w:rFonts w:hint="eastAsia" w:ascii="宋体" w:hAnsi="宋体"/>
        </w:rPr>
      </w:pPr>
      <w:r>
        <w:rPr>
          <w:rFonts w:hint="eastAsia" w:ascii="宋体" w:hAnsi="宋体"/>
        </w:rPr>
        <w:t>1、清理现场</w:t>
      </w:r>
    </w:p>
    <w:p>
      <w:pPr>
        <w:rPr>
          <w:rFonts w:hint="eastAsia" w:ascii="宋体" w:hAnsi="宋体"/>
        </w:rPr>
      </w:pPr>
      <w:r>
        <w:rPr>
          <w:rFonts w:hint="eastAsia" w:ascii="宋体" w:hAnsi="宋体"/>
        </w:rPr>
        <w:t>建立测量控制网，施工前对原地形地物进行丈量，做好有关图片及影像工作，待监理工程师及建设单位确认后，清除地面上影响施工的所有杂物。</w:t>
      </w:r>
    </w:p>
    <w:p>
      <w:pPr>
        <w:rPr>
          <w:rFonts w:hint="eastAsia" w:ascii="宋体" w:hAnsi="宋体"/>
        </w:rPr>
      </w:pPr>
      <w:r>
        <w:rPr>
          <w:rFonts w:hint="eastAsia" w:ascii="宋体" w:hAnsi="宋体"/>
        </w:rPr>
        <w:t>2、挖槽</w:t>
      </w:r>
    </w:p>
    <w:p>
      <w:pPr>
        <w:rPr>
          <w:rFonts w:hint="eastAsia" w:ascii="宋体" w:hAnsi="宋体"/>
        </w:rPr>
      </w:pPr>
      <w:r>
        <w:rPr>
          <w:rFonts w:hint="eastAsia" w:ascii="宋体" w:hAnsi="宋体"/>
        </w:rPr>
        <w:t>①挖槽以前技术人员认真熟悉施工图纸及有关规范、工艺标准、勘探现场，充分了解挖槽段的土质、地下水、地下构筑物、沟槽附近地上建筑物及施工环境等情况，按施工规范确定挖槽断面，在原有道路路口挖土时采取导行，从而保证交通不中断。合理地选用施工机械，并根据需要制定必要的安全措施，以确保施工质量及安全。</w:t>
      </w:r>
    </w:p>
    <w:p>
      <w:pPr>
        <w:rPr>
          <w:rFonts w:hint="eastAsia" w:ascii="宋体" w:hAnsi="宋体"/>
        </w:rPr>
      </w:pPr>
      <w:r>
        <w:rPr>
          <w:rFonts w:hint="eastAsia" w:ascii="宋体" w:hAnsi="宋体"/>
        </w:rPr>
        <w:t xml:space="preserve">②在现有地下管线附近挖槽时，事先与有关管理单位联系，采取措施，防止损坏管道。                           </w:t>
      </w:r>
    </w:p>
    <w:p>
      <w:pPr>
        <w:rPr>
          <w:rFonts w:hint="eastAsia" w:ascii="宋体" w:hAnsi="宋体"/>
        </w:rPr>
      </w:pPr>
      <w:r>
        <w:rPr>
          <w:rFonts w:hint="eastAsia" w:ascii="宋体" w:hAnsi="宋体"/>
        </w:rPr>
        <w:t>③采用机械挖槽人工配合清底，机械挖槽确保槽底土壤不被扰动，设计高程以上留20cm由人工清底。</w:t>
      </w:r>
    </w:p>
    <w:p>
      <w:pPr>
        <w:rPr>
          <w:rFonts w:hint="eastAsia" w:ascii="宋体" w:hAnsi="宋体"/>
        </w:rPr>
      </w:pPr>
      <w:r>
        <w:rPr>
          <w:rFonts w:hint="eastAsia" w:ascii="宋体" w:hAnsi="宋体"/>
        </w:rPr>
        <w:t>④根据施工条件和管道直径的大小。</w:t>
      </w:r>
    </w:p>
    <w:p>
      <w:pPr>
        <w:rPr>
          <w:rFonts w:hint="eastAsia" w:ascii="宋体" w:hAnsi="宋体"/>
        </w:rPr>
      </w:pPr>
      <w:r>
        <w:rPr>
          <w:rFonts w:hint="eastAsia" w:ascii="宋体" w:hAnsi="宋体"/>
        </w:rPr>
        <w:t>⑤沟槽开挖自检合格后，首段上报设计、业主，勘察、质量监督站及驻地监理联合验槽，合格后方可进行下道工序施工，若地基承载力不够时及时约请有关单位协商解决。</w:t>
      </w:r>
    </w:p>
    <w:p>
      <w:pPr>
        <w:rPr>
          <w:rFonts w:hint="eastAsia" w:ascii="宋体" w:hAnsi="宋体"/>
        </w:rPr>
      </w:pPr>
      <w:r>
        <w:rPr>
          <w:rFonts w:hint="eastAsia" w:ascii="宋体" w:hAnsi="宋体"/>
        </w:rPr>
        <w:t>⑥沟槽向现状路一侧设置施工围挡，避免行人不掉入沟槽内。</w:t>
      </w:r>
    </w:p>
    <w:p>
      <w:pPr>
        <w:rPr>
          <w:rFonts w:hint="eastAsia" w:ascii="宋体" w:hAnsi="宋体"/>
        </w:rPr>
      </w:pPr>
      <w:r>
        <w:rPr>
          <w:rFonts w:hint="eastAsia" w:ascii="宋体" w:hAnsi="宋体"/>
        </w:rPr>
        <w:t>3、暂存土和弃土：</w:t>
      </w:r>
    </w:p>
    <w:p>
      <w:pPr>
        <w:rPr>
          <w:rFonts w:hint="eastAsia" w:ascii="宋体" w:hAnsi="宋体"/>
        </w:rPr>
      </w:pPr>
      <w:r>
        <w:rPr>
          <w:rFonts w:hint="eastAsia" w:ascii="宋体" w:hAnsi="宋体"/>
        </w:rPr>
        <w:t>本工程挖方暂存土的堆放场地和路线选择，运输过程中的遮盖、时间选择、运输机械的选择，均必须符合有关城市规划、交通管理、市容卫生的有关法规规定，施工单位办理有关手续后再实施，地点为环卫局指定卸土点。</w:t>
      </w:r>
    </w:p>
    <w:p>
      <w:pPr>
        <w:rPr>
          <w:rFonts w:hint="eastAsia" w:ascii="宋体" w:hAnsi="宋体"/>
        </w:rPr>
      </w:pPr>
      <w:r>
        <w:rPr>
          <w:rFonts w:hint="eastAsia" w:ascii="宋体" w:hAnsi="宋体"/>
        </w:rPr>
        <w:t>4、基底处理</w:t>
      </w:r>
    </w:p>
    <w:p>
      <w:pPr>
        <w:rPr>
          <w:rFonts w:hint="eastAsia" w:ascii="宋体" w:hAnsi="宋体"/>
        </w:rPr>
      </w:pPr>
      <w:r>
        <w:rPr>
          <w:rFonts w:hint="eastAsia" w:ascii="宋体" w:hAnsi="宋体"/>
        </w:rPr>
        <w:t>由于本施工段地基土质大部分较好，无地下水暂不考虑基底处理。如果土质较软，发现坟穴、枯井、地质不均匀需要换土时，会同监理工程师、设计人员共同研究处理措施并办理设计变更洽谈商手续。</w:t>
      </w:r>
    </w:p>
    <w:p>
      <w:pPr>
        <w:overflowPunct w:val="0"/>
        <w:outlineLvl w:val="2"/>
        <w:rPr>
          <w:rFonts w:hint="eastAsia" w:ascii="宋体" w:hAnsi="宋体"/>
          <w:color w:val="000000"/>
          <w:szCs w:val="28"/>
        </w:rPr>
      </w:pPr>
      <w:bookmarkStart w:id="216" w:name="_Toc100800023"/>
      <w:bookmarkStart w:id="217" w:name="_Toc100799659"/>
      <w:bookmarkStart w:id="218" w:name="_Toc90917233"/>
      <w:r>
        <w:rPr>
          <w:rFonts w:hint="eastAsia" w:ascii="宋体" w:hAnsi="宋体"/>
          <w:color w:val="000000"/>
          <w:szCs w:val="28"/>
        </w:rPr>
        <w:t>（三）、地下管线保护措施</w:t>
      </w:r>
      <w:bookmarkEnd w:id="216"/>
      <w:bookmarkEnd w:id="217"/>
      <w:bookmarkEnd w:id="218"/>
    </w:p>
    <w:p>
      <w:pPr>
        <w:rPr>
          <w:rFonts w:hint="eastAsia" w:ascii="宋体" w:hAnsi="宋体"/>
        </w:rPr>
      </w:pPr>
      <w:r>
        <w:rPr>
          <w:rFonts w:hint="eastAsia" w:ascii="宋体" w:hAnsi="宋体"/>
        </w:rPr>
        <w:t>如遇现况管线采取有效技术措施保证地下管线在施工中不被破坏。主要技术措施：</w:t>
      </w:r>
    </w:p>
    <w:p>
      <w:pPr>
        <w:rPr>
          <w:rFonts w:hint="eastAsia" w:ascii="宋体" w:hAnsi="宋体"/>
        </w:rPr>
      </w:pPr>
      <w:r>
        <w:rPr>
          <w:rFonts w:hint="eastAsia" w:ascii="宋体" w:hAnsi="宋体"/>
        </w:rPr>
        <w:t>1、开槽前，需挖探坑探明管线位置、走向和高程。</w:t>
      </w:r>
    </w:p>
    <w:p>
      <w:pPr>
        <w:rPr>
          <w:rFonts w:hint="eastAsia" w:ascii="宋体" w:hAnsi="宋体"/>
        </w:rPr>
      </w:pPr>
      <w:r>
        <w:rPr>
          <w:rFonts w:ascii="宋体" w:hAnsi="宋体"/>
        </w:rPr>
        <w:t>2</w:t>
      </w:r>
      <w:r>
        <w:rPr>
          <w:rFonts w:hint="eastAsia" w:ascii="宋体" w:hAnsi="宋体"/>
        </w:rPr>
        <w:t>、根据图纸与现场实际情况在图上未出现的管线予以加固，但加固方案须与甲方商定。</w:t>
      </w:r>
    </w:p>
    <w:p>
      <w:pPr>
        <w:overflowPunct w:val="0"/>
        <w:outlineLvl w:val="2"/>
        <w:rPr>
          <w:rFonts w:hint="eastAsia" w:ascii="宋体" w:hAnsi="宋体"/>
          <w:color w:val="000000"/>
          <w:szCs w:val="28"/>
        </w:rPr>
      </w:pPr>
      <w:bookmarkStart w:id="219" w:name="_Toc90917234"/>
      <w:bookmarkStart w:id="220" w:name="_Toc100799660"/>
      <w:bookmarkStart w:id="221" w:name="_Toc100800024"/>
      <w:r>
        <w:rPr>
          <w:rFonts w:hint="eastAsia" w:ascii="宋体" w:hAnsi="宋体"/>
          <w:color w:val="000000"/>
          <w:szCs w:val="28"/>
        </w:rPr>
        <w:t>（四） 施工过程质量控制</w:t>
      </w:r>
      <w:bookmarkEnd w:id="219"/>
      <w:bookmarkEnd w:id="220"/>
      <w:bookmarkEnd w:id="221"/>
    </w:p>
    <w:p>
      <w:pPr>
        <w:rPr>
          <w:rFonts w:hint="eastAsia" w:ascii="宋体" w:hAnsi="宋体"/>
        </w:rPr>
      </w:pPr>
      <w:r>
        <w:rPr>
          <w:rFonts w:hint="eastAsia" w:ascii="宋体" w:hAnsi="宋体"/>
        </w:rPr>
        <w:t>1、实行“样板先行”，按规范要求每项工程开工前，首先安排“试验段”，根据试验结果制定切实有效的施工方案指导全面施工。</w:t>
      </w:r>
    </w:p>
    <w:p>
      <w:pPr>
        <w:ind w:firstLine="0" w:firstLineChars="0"/>
        <w:rPr>
          <w:rFonts w:hint="eastAsia" w:ascii="宋体" w:hAnsi="宋体"/>
        </w:rPr>
      </w:pPr>
      <w:r>
        <w:rPr>
          <w:rFonts w:ascii="宋体" w:hAnsi="宋体"/>
        </w:rPr>
        <w:t>2</w:t>
      </w:r>
      <w:r>
        <w:rPr>
          <w:rFonts w:hint="eastAsia" w:ascii="宋体" w:hAnsi="宋体"/>
        </w:rPr>
        <w:t>、加强测量工作，组织测量人员运用先进的测量仪器，科学的测量手段，做好全线测量工作，保证各项工程位置尺寸准确，符合设计要求。</w:t>
      </w:r>
    </w:p>
    <w:p>
      <w:pPr>
        <w:rPr>
          <w:rFonts w:hint="eastAsia" w:ascii="宋体" w:hAnsi="宋体"/>
        </w:rPr>
      </w:pPr>
      <w:r>
        <w:rPr>
          <w:rFonts w:hint="eastAsia" w:ascii="宋体" w:hAnsi="宋体"/>
        </w:rPr>
        <w:t>3、严格遵循原材料检验、进场交验，不合格材料不允许进场三原则。原材料堆放于高出地面30cm的专项料场内，做好隔墙和排水。</w:t>
      </w:r>
    </w:p>
    <w:p>
      <w:pPr>
        <w:rPr>
          <w:rFonts w:hint="eastAsia" w:ascii="宋体" w:hAnsi="宋体"/>
        </w:rPr>
      </w:pPr>
      <w:r>
        <w:rPr>
          <w:rFonts w:hint="eastAsia" w:ascii="宋体" w:hAnsi="宋体"/>
        </w:rPr>
        <w:t>4、混凝土施工一律采商砼混凝土进行施工，确保施工质量。</w:t>
      </w:r>
    </w:p>
    <w:p>
      <w:pPr>
        <w:rPr>
          <w:rFonts w:hint="eastAsia" w:ascii="宋体" w:hAnsi="宋体"/>
        </w:rPr>
      </w:pPr>
      <w:r>
        <w:rPr>
          <w:rFonts w:hint="eastAsia" w:ascii="宋体" w:hAnsi="宋体"/>
        </w:rPr>
        <w:t>5、严格执行产品（半成品）批量抽提、检验制，不合格产品禁止进入施工现场。</w:t>
      </w:r>
    </w:p>
    <w:p>
      <w:pPr>
        <w:overflowPunct w:val="0"/>
        <w:outlineLvl w:val="2"/>
        <w:rPr>
          <w:rFonts w:hint="eastAsia" w:ascii="宋体" w:hAnsi="宋体"/>
          <w:color w:val="000000"/>
          <w:szCs w:val="28"/>
        </w:rPr>
      </w:pPr>
      <w:bookmarkStart w:id="222" w:name="_Toc100799661"/>
      <w:bookmarkStart w:id="223" w:name="_Toc90917235"/>
      <w:bookmarkStart w:id="224" w:name="_Toc100800025"/>
      <w:r>
        <w:rPr>
          <w:rFonts w:hint="eastAsia" w:ascii="宋体" w:hAnsi="宋体"/>
          <w:color w:val="000000"/>
          <w:szCs w:val="28"/>
        </w:rPr>
        <w:t>（五） 管道安装</w:t>
      </w:r>
      <w:bookmarkEnd w:id="222"/>
      <w:bookmarkEnd w:id="223"/>
      <w:bookmarkEnd w:id="224"/>
    </w:p>
    <w:p>
      <w:pPr>
        <w:rPr>
          <w:rFonts w:hint="eastAsia" w:ascii="宋体" w:hAnsi="宋体"/>
        </w:rPr>
      </w:pPr>
      <w:r>
        <w:rPr>
          <w:rFonts w:hint="eastAsia" w:ascii="宋体" w:hAnsi="宋体"/>
        </w:rPr>
        <w:t>1、下管</w:t>
      </w:r>
    </w:p>
    <w:p>
      <w:pPr>
        <w:rPr>
          <w:rFonts w:hint="eastAsia" w:ascii="宋体" w:hAnsi="宋体"/>
        </w:rPr>
      </w:pPr>
      <w:r>
        <w:rPr>
          <w:rFonts w:hint="eastAsia" w:ascii="宋体" w:hAnsi="宋体"/>
        </w:rPr>
        <w:t>①沟槽验收合格后方可进行下管工作</w:t>
      </w:r>
    </w:p>
    <w:p>
      <w:pPr>
        <w:rPr>
          <w:rFonts w:hint="eastAsia" w:ascii="宋体" w:hAnsi="宋体"/>
        </w:rPr>
      </w:pPr>
      <w:r>
        <w:rPr>
          <w:rFonts w:hint="eastAsia" w:ascii="宋体" w:hAnsi="宋体"/>
        </w:rPr>
        <w:t>②下管前对到场的管材进行检查，包括文字证明及实物检查。管表面不得有裂缝，凹凸不平等妨碍使用的缺陷。检查管材是否破裂，用小锤轻敲打管口、管身，破裂处发声厮哑，有破裂的管材严禁使用。</w:t>
      </w:r>
    </w:p>
    <w:p>
      <w:pPr>
        <w:rPr>
          <w:rFonts w:hint="eastAsia" w:ascii="宋体" w:hAnsi="宋体"/>
        </w:rPr>
      </w:pPr>
      <w:r>
        <w:rPr>
          <w:rFonts w:hint="eastAsia" w:ascii="宋体" w:hAnsi="宋体"/>
        </w:rPr>
        <w:t>③对承口内部或插口底部的沥青可用喷灯烧掉。对飞刺和铸砂可用砂轮磨掉或用錾子剔除。</w:t>
      </w:r>
    </w:p>
    <w:p>
      <w:pPr>
        <w:rPr>
          <w:rFonts w:hint="eastAsia" w:ascii="宋体" w:hAnsi="宋体"/>
        </w:rPr>
      </w:pPr>
      <w:r>
        <w:rPr>
          <w:rFonts w:hint="eastAsia" w:ascii="宋体" w:hAnsi="宋体"/>
        </w:rPr>
        <w:t>④检查PE给水管，承插口的内外工作面，是否光滑，轮廓清晰，不得有影响接口密封性的缺陷。</w:t>
      </w:r>
    </w:p>
    <w:p>
      <w:pPr>
        <w:rPr>
          <w:rFonts w:hint="eastAsia" w:ascii="宋体" w:hAnsi="宋体"/>
        </w:rPr>
      </w:pPr>
      <w:r>
        <w:rPr>
          <w:rFonts w:hint="eastAsia" w:ascii="宋体" w:hAnsi="宋体"/>
        </w:rPr>
        <w:t>⑤因局部管线位于行车路上，所以下管时一律采用夜间施工。在施工期间设专人看护指挥交通，并在施工地点两侧60米处设交通指示牌、警示灯。</w:t>
      </w:r>
    </w:p>
    <w:p>
      <w:pPr>
        <w:rPr>
          <w:rFonts w:hint="eastAsia" w:ascii="宋体" w:hAnsi="宋体"/>
        </w:rPr>
      </w:pPr>
      <w:r>
        <w:rPr>
          <w:rFonts w:hint="eastAsia" w:ascii="宋体" w:hAnsi="宋体"/>
        </w:rPr>
        <w:t>⑥下管前对施工人员进行技术交底。严格控制基准管的安装，使其中心线和高程偏差达到最小值。</w:t>
      </w:r>
    </w:p>
    <w:p>
      <w:pPr>
        <w:ind w:firstLine="0" w:firstLineChars="0"/>
        <w:rPr>
          <w:rFonts w:hint="eastAsia" w:ascii="宋体" w:hAnsi="宋体"/>
        </w:rPr>
      </w:pPr>
      <w:r>
        <w:rPr>
          <w:rFonts w:ascii="宋体" w:hAnsi="宋体"/>
        </w:rPr>
        <w:t>2</w:t>
      </w:r>
      <w:r>
        <w:rPr>
          <w:rFonts w:hint="eastAsia" w:ascii="宋体" w:hAnsi="宋体"/>
        </w:rPr>
        <w:t>、PE管道安装</w:t>
      </w:r>
    </w:p>
    <w:p>
      <w:pPr>
        <w:rPr>
          <w:rFonts w:hint="eastAsia" w:ascii="宋体" w:hAnsi="宋体"/>
        </w:rPr>
      </w:pPr>
      <w:r>
        <w:rPr>
          <w:rFonts w:hint="eastAsia" w:ascii="宋体" w:hAnsi="宋体"/>
        </w:rPr>
        <w:t>①管道接口质量的好坏直接影响到管道施工的成功进行，因此要严格按以下操作步骤执行。</w:t>
      </w:r>
    </w:p>
    <w:p>
      <w:pPr>
        <w:rPr>
          <w:rFonts w:ascii="宋体" w:hAnsi="宋体"/>
        </w:rPr>
      </w:pPr>
      <w:r>
        <w:rPr>
          <w:rFonts w:hint="eastAsia" w:ascii="宋体" w:hAnsi="宋体"/>
        </w:rPr>
        <w:t>②</w:t>
      </w:r>
      <w:r>
        <w:rPr>
          <w:rFonts w:ascii="宋体" w:hAnsi="宋体"/>
        </w:rPr>
        <w:t> </w:t>
      </w:r>
      <w:r>
        <w:rPr>
          <w:rFonts w:hint="eastAsia" w:ascii="宋体" w:hAnsi="宋体"/>
        </w:rPr>
        <w:t>热熔连接：</w:t>
      </w:r>
    </w:p>
    <w:p>
      <w:pPr>
        <w:rPr>
          <w:rFonts w:hint="eastAsia" w:ascii="宋体" w:hAnsi="宋体"/>
        </w:rPr>
      </w:pPr>
      <w:r>
        <w:rPr>
          <w:rFonts w:hint="eastAsia" w:ascii="宋体" w:hAnsi="宋体"/>
        </w:rPr>
        <w:t>a、热熔连接前、后连接工具加热面上的污物应用洁净棉布擦净。</w:t>
      </w:r>
    </w:p>
    <w:p>
      <w:pPr>
        <w:rPr>
          <w:rFonts w:hint="eastAsia" w:ascii="宋体" w:hAnsi="宋体"/>
        </w:rPr>
      </w:pPr>
      <w:r>
        <w:rPr>
          <w:rFonts w:hint="eastAsia" w:ascii="宋体" w:hAnsi="宋体"/>
        </w:rPr>
        <w:t>b、热熔连接加热时间和加热温度应符合热熔连接工具生产厂和管材、管件生产厂的规定。</w:t>
      </w:r>
    </w:p>
    <w:p>
      <w:pPr>
        <w:rPr>
          <w:rFonts w:hint="eastAsia" w:ascii="宋体" w:hAnsi="宋体"/>
        </w:rPr>
      </w:pPr>
      <w:r>
        <w:rPr>
          <w:rFonts w:hint="eastAsia" w:ascii="宋体" w:hAnsi="宋体"/>
        </w:rPr>
        <w:t>c、热熔连接保压冷却时间，不得移动连接件或连接件上不得施加任何外力。</w:t>
      </w:r>
    </w:p>
    <w:p>
      <w:pPr>
        <w:rPr>
          <w:rFonts w:ascii="宋体" w:hAnsi="宋体"/>
        </w:rPr>
      </w:pPr>
      <w:r>
        <w:rPr>
          <w:rFonts w:hint="eastAsia" w:ascii="宋体" w:hAnsi="宋体"/>
        </w:rPr>
        <w:t>d、管道连接前，管材固定在机架上，取下铣刀，闭合卡具，对管子的端面进行铣削，当形成连续的切削时，退出卡具，检查管子两端的间隙（不得大于3mm）。电熔连接面应清洁干净，刮初表面皮。</w:t>
      </w:r>
    </w:p>
    <w:p>
      <w:pPr>
        <w:rPr>
          <w:rFonts w:hint="eastAsia" w:ascii="宋体" w:hAnsi="宋体"/>
        </w:rPr>
      </w:pPr>
      <w:r>
        <w:rPr>
          <w:rFonts w:ascii="宋体" w:hAnsi="宋体"/>
        </w:rPr>
        <w:t>e</w:t>
      </w:r>
      <w:r>
        <w:rPr>
          <w:rFonts w:hint="eastAsia" w:ascii="宋体" w:hAnsi="宋体"/>
        </w:rPr>
        <w:t>、热熔对接连接，两管段应各伸出卡具一定的自由长度，校对连接件，使其在同一轴线上，错边不宜大于壁厚的</w:t>
      </w:r>
      <w:r>
        <w:rPr>
          <w:rFonts w:ascii="宋体" w:hAnsi="宋体"/>
        </w:rPr>
        <w:t>10%</w:t>
      </w:r>
      <w:r>
        <w:rPr>
          <w:rFonts w:hint="eastAsia" w:ascii="宋体" w:hAnsi="宋体"/>
        </w:rPr>
        <w:t>。</w:t>
      </w:r>
    </w:p>
    <w:p>
      <w:pPr>
        <w:rPr>
          <w:rFonts w:hint="eastAsia" w:ascii="宋体" w:hAnsi="宋体"/>
        </w:rPr>
      </w:pPr>
      <w:r>
        <w:rPr>
          <w:rFonts w:ascii="宋体" w:hAnsi="宋体"/>
        </w:rPr>
        <w:t>f</w:t>
      </w:r>
      <w:r>
        <w:rPr>
          <w:rFonts w:hint="eastAsia" w:ascii="宋体" w:hAnsi="宋体"/>
        </w:rPr>
        <w:t>、加热板温度适宜（</w:t>
      </w:r>
      <w:r>
        <w:rPr>
          <w:rFonts w:ascii="宋体" w:hAnsi="宋体"/>
        </w:rPr>
        <w:t>220</w:t>
      </w:r>
      <w:r>
        <w:rPr>
          <w:rFonts w:hint="eastAsia" w:ascii="宋体" w:hAnsi="宋体"/>
        </w:rPr>
        <w:t>±</w:t>
      </w:r>
      <w:r>
        <w:rPr>
          <w:rFonts w:ascii="宋体" w:hAnsi="宋体"/>
        </w:rPr>
        <w:t>10</w:t>
      </w:r>
      <w:r>
        <w:rPr>
          <w:rFonts w:hint="eastAsia" w:ascii="宋体" w:hAnsi="宋体"/>
        </w:rPr>
        <w:t>℃），当指示灯亮时，最好在等</w:t>
      </w:r>
      <w:r>
        <w:rPr>
          <w:rFonts w:ascii="宋体" w:hAnsi="宋体"/>
        </w:rPr>
        <w:t>10</w:t>
      </w:r>
      <w:r>
        <w:rPr>
          <w:rFonts w:hint="eastAsia" w:ascii="宋体" w:hAnsi="宋体"/>
        </w:rPr>
        <w:t>分钟使用，以使整个加热板温度均匀。</w:t>
      </w:r>
    </w:p>
    <w:p>
      <w:pPr>
        <w:rPr>
          <w:rFonts w:hint="eastAsia" w:ascii="宋体" w:hAnsi="宋体"/>
        </w:rPr>
      </w:pPr>
      <w:r>
        <w:rPr>
          <w:rFonts w:ascii="宋体" w:hAnsi="宋体"/>
        </w:rPr>
        <w:t>g</w:t>
      </w:r>
      <w:r>
        <w:rPr>
          <w:rFonts w:hint="eastAsia" w:ascii="宋体" w:hAnsi="宋体"/>
        </w:rPr>
        <w:t>、温度适宜的加热板置于机架上，闭合卡具，并设系统的压力。达到吸热时间后，迅速打开卡具，取下加热板。应避免与熔融的端面发生碰撞。</w:t>
      </w:r>
    </w:p>
    <w:p>
      <w:pPr>
        <w:rPr>
          <w:rFonts w:hint="eastAsia" w:ascii="宋体" w:hAnsi="宋体"/>
        </w:rPr>
      </w:pPr>
      <w:r>
        <w:rPr>
          <w:rFonts w:ascii="宋体" w:hAnsi="宋体"/>
        </w:rPr>
        <w:t>h</w:t>
      </w:r>
      <w:r>
        <w:rPr>
          <w:rFonts w:hint="eastAsia" w:ascii="宋体" w:hAnsi="宋体"/>
        </w:rPr>
        <w:t>、迅速闭合卡具，并在规定时间内，匀速地将压力调节到工作压力，同时按下冷却时间按钮。达到冷却时间后，在按一次冷却时间按钮，将压力降为零，打开卡具，取下焊好的管子。</w:t>
      </w:r>
    </w:p>
    <w:p>
      <w:pPr>
        <w:rPr>
          <w:rFonts w:hint="eastAsia" w:ascii="宋体" w:hAnsi="宋体"/>
        </w:rPr>
      </w:pPr>
      <w:r>
        <w:rPr>
          <w:rFonts w:ascii="宋体" w:hAnsi="宋体"/>
        </w:rPr>
        <w:t>i</w:t>
      </w:r>
      <w:r>
        <w:rPr>
          <w:rFonts w:hint="eastAsia" w:ascii="宋体" w:hAnsi="宋体"/>
        </w:rPr>
        <w:t>、卸管前一定要将压力降至为零，若移动焊机，应拆下液压软管，并做好接头防尘工作。</w:t>
      </w:r>
    </w:p>
    <w:p>
      <w:pPr>
        <w:rPr>
          <w:rFonts w:ascii="宋体" w:hAnsi="宋体"/>
        </w:rPr>
      </w:pPr>
      <w:r>
        <w:rPr>
          <w:rFonts w:ascii="宋体" w:hAnsi="宋体"/>
        </w:rPr>
        <w:t>j</w:t>
      </w:r>
      <w:r>
        <w:rPr>
          <w:rFonts w:hint="eastAsia" w:ascii="宋体" w:hAnsi="宋体"/>
        </w:rPr>
        <w:t>、合格的焊缝应有两翻边，焊道翻卷的管外圆周上，两翻边的形状、大小均匀一致，无气孔、鼓泡和裂纹，两翻边之间的缝隙的根部不低于所焊管子的表面。</w:t>
      </w:r>
    </w:p>
    <w:p>
      <w:pPr>
        <w:rPr>
          <w:rFonts w:hint="eastAsia" w:ascii="宋体" w:hAnsi="宋体"/>
        </w:rPr>
      </w:pPr>
      <w:r>
        <w:rPr>
          <w:rFonts w:hint="eastAsia" w:ascii="宋体" w:hAnsi="宋体"/>
        </w:rPr>
        <w:t>k、管道连接时，施工现场条件允许时，可在在沟槽上进行焊接，管口应临时堵封。在大风环境下操作，采取保护措施或调整施工工艺。</w:t>
      </w:r>
    </w:p>
    <w:p>
      <w:pPr>
        <w:overflowPunct w:val="0"/>
        <w:outlineLvl w:val="2"/>
        <w:rPr>
          <w:rFonts w:hint="eastAsia" w:ascii="宋体" w:hAnsi="宋体"/>
          <w:color w:val="000000"/>
          <w:szCs w:val="28"/>
        </w:rPr>
      </w:pPr>
      <w:bookmarkStart w:id="225" w:name="_Toc90917236"/>
      <w:bookmarkStart w:id="226" w:name="_Toc100800026"/>
      <w:bookmarkStart w:id="227" w:name="_Toc100799662"/>
      <w:r>
        <w:rPr>
          <w:rFonts w:hint="eastAsia" w:ascii="宋体" w:hAnsi="宋体"/>
          <w:color w:val="000000"/>
          <w:szCs w:val="28"/>
        </w:rPr>
        <w:t>（六） 管件安装</w:t>
      </w:r>
      <w:bookmarkEnd w:id="225"/>
      <w:bookmarkEnd w:id="226"/>
      <w:bookmarkEnd w:id="227"/>
    </w:p>
    <w:p>
      <w:pPr>
        <w:rPr>
          <w:rFonts w:hint="eastAsia" w:ascii="宋体" w:hAnsi="宋体"/>
        </w:rPr>
      </w:pPr>
      <w:r>
        <w:rPr>
          <w:rFonts w:hint="eastAsia" w:ascii="宋体" w:hAnsi="宋体"/>
        </w:rPr>
        <w:t>所有管件进行外观检查，合格后方可使用。</w:t>
      </w:r>
    </w:p>
    <w:p>
      <w:pPr>
        <w:rPr>
          <w:rFonts w:hint="eastAsia" w:ascii="宋体" w:hAnsi="宋体"/>
        </w:rPr>
      </w:pPr>
      <w:r>
        <w:rPr>
          <w:rFonts w:hint="eastAsia" w:ascii="宋体" w:hAnsi="宋体"/>
        </w:rPr>
        <w:t>1、法兰盘安装</w:t>
      </w:r>
    </w:p>
    <w:p>
      <w:pPr>
        <w:rPr>
          <w:rFonts w:hint="eastAsia" w:ascii="宋体" w:hAnsi="宋体"/>
        </w:rPr>
      </w:pPr>
      <w:r>
        <w:rPr>
          <w:rFonts w:hint="eastAsia" w:ascii="宋体" w:hAnsi="宋体"/>
        </w:rPr>
        <w:t>（1）先将法兰密封面清理干净，橡胶垫放置平整，橡胶垫接茬不得多于2处；端面要保持平行，两法兰之间的间隙误差不大于2mm，不得用强紧螺栓的方法清除歪斜。</w:t>
      </w:r>
    </w:p>
    <w:p>
      <w:pPr>
        <w:rPr>
          <w:rFonts w:hint="eastAsia" w:ascii="宋体" w:hAnsi="宋体"/>
        </w:rPr>
      </w:pPr>
      <w:r>
        <w:rPr>
          <w:rFonts w:hint="eastAsia" w:ascii="宋体" w:hAnsi="宋体"/>
        </w:rPr>
        <w:t>（2）法兰盘连接要保持同轴，螺栓孔中心偏差不超过孔径的5%，并保证螺栓的自由穿入螺栓安装时方向一致；在拧紧螺栓时，要对称均匀拧紧，不得严禁先拧紧一侧，再拧紧另一侧；螺母应安装在法兰的同一侧。</w:t>
      </w:r>
    </w:p>
    <w:p>
      <w:pPr>
        <w:rPr>
          <w:rFonts w:hint="eastAsia" w:ascii="宋体" w:hAnsi="宋体"/>
        </w:rPr>
      </w:pPr>
      <w:r>
        <w:rPr>
          <w:rFonts w:hint="eastAsia" w:ascii="宋体" w:hAnsi="宋体"/>
        </w:rPr>
        <w:t>（3）安装带有法兰的闸门或其他管件时，为了防止闸门或其他管件产生拉应力，在邻近的一侧或两侧的接口连接法兰的所有螺栓拧紧后，才能进行连接。</w:t>
      </w:r>
    </w:p>
    <w:p>
      <w:pPr>
        <w:rPr>
          <w:rFonts w:hint="eastAsia" w:ascii="宋体" w:hAnsi="宋体"/>
        </w:rPr>
      </w:pPr>
      <w:r>
        <w:rPr>
          <w:rFonts w:hint="eastAsia" w:ascii="宋体" w:hAnsi="宋体"/>
        </w:rPr>
        <w:t>（4）所有螺栓必须采用不锈钢材质的螺栓。</w:t>
      </w:r>
    </w:p>
    <w:p>
      <w:pPr>
        <w:rPr>
          <w:rFonts w:hint="eastAsia" w:ascii="宋体" w:hAnsi="宋体"/>
        </w:rPr>
      </w:pPr>
      <w:r>
        <w:rPr>
          <w:rFonts w:ascii="宋体" w:hAnsi="宋体"/>
        </w:rPr>
        <w:t>2</w:t>
      </w:r>
      <w:r>
        <w:rPr>
          <w:rFonts w:hint="eastAsia" w:ascii="宋体" w:hAnsi="宋体"/>
        </w:rPr>
        <w:t>、附件的安装</w:t>
      </w:r>
    </w:p>
    <w:p>
      <w:pPr>
        <w:rPr>
          <w:rFonts w:hint="eastAsia" w:ascii="宋体" w:hAnsi="宋体"/>
        </w:rPr>
      </w:pPr>
      <w:r>
        <w:rPr>
          <w:rFonts w:hint="eastAsia" w:ascii="宋体" w:hAnsi="宋体"/>
        </w:rPr>
        <w:t>（1）在安装各类附件时要对附件的产品规格，型号；检查产品的外观质量进行检查，对不符合规格型号的管件不得使用。产品合格证书必须齐全。</w:t>
      </w:r>
    </w:p>
    <w:p>
      <w:pPr>
        <w:rPr>
          <w:rFonts w:hint="eastAsia" w:ascii="宋体" w:hAnsi="宋体"/>
        </w:rPr>
      </w:pPr>
      <w:r>
        <w:rPr>
          <w:rFonts w:hint="eastAsia" w:ascii="宋体" w:hAnsi="宋体"/>
        </w:rPr>
        <w:t>（2）安装阀门前检查阀杆转动是否灵活，清除阀内的污物。阀门安装的位置及安装方向要符合设计规定，阀杆方向要便于检修和操作；水平管道上的阀门的阀杆要垂直向上或安装于上半圆。</w:t>
      </w:r>
    </w:p>
    <w:p>
      <w:pPr>
        <w:rPr>
          <w:rFonts w:hint="eastAsia" w:ascii="宋体" w:hAnsi="宋体"/>
        </w:rPr>
      </w:pPr>
      <w:r>
        <w:rPr>
          <w:rFonts w:hint="eastAsia" w:ascii="宋体" w:hAnsi="宋体"/>
        </w:rPr>
        <w:t>（3）消防栓在管道水压试验合格后安装，安装位置于设计位置相对应。</w:t>
      </w:r>
    </w:p>
    <w:p>
      <w:pPr>
        <w:rPr>
          <w:rFonts w:hint="eastAsia" w:ascii="宋体" w:hAnsi="宋体"/>
        </w:rPr>
      </w:pPr>
      <w:r>
        <w:rPr>
          <w:rFonts w:hint="eastAsia" w:ascii="宋体" w:hAnsi="宋体"/>
        </w:rPr>
        <w:t>（4）在安装各类闸阀时，要注意检查管道的中心线、高程与管端法兰盘的垂直度，符合要求后，才能进行安装。</w:t>
      </w:r>
    </w:p>
    <w:p>
      <w:pPr>
        <w:rPr>
          <w:rFonts w:hint="eastAsia" w:ascii="宋体" w:hAnsi="宋体"/>
        </w:rPr>
      </w:pPr>
      <w:r>
        <w:rPr>
          <w:rFonts w:hint="eastAsia" w:ascii="宋体" w:hAnsi="宋体"/>
        </w:rPr>
        <w:t>（5）阀门安装后，按施工设计完成管道的整体连接。蝶阀手动阀杆应垂直向上。</w:t>
      </w:r>
    </w:p>
    <w:p>
      <w:pPr>
        <w:overflowPunct w:val="0"/>
        <w:outlineLvl w:val="2"/>
        <w:rPr>
          <w:rFonts w:hint="eastAsia" w:ascii="宋体" w:hAnsi="宋体"/>
          <w:color w:val="000000"/>
          <w:szCs w:val="28"/>
        </w:rPr>
      </w:pPr>
      <w:bookmarkStart w:id="228" w:name="_Toc100800027"/>
      <w:bookmarkStart w:id="229" w:name="_Toc90917237"/>
      <w:bookmarkStart w:id="230" w:name="_Toc100799663"/>
      <w:r>
        <w:rPr>
          <w:rFonts w:hint="eastAsia" w:ascii="宋体" w:hAnsi="宋体"/>
          <w:color w:val="000000"/>
          <w:szCs w:val="28"/>
        </w:rPr>
        <w:t>（七） 井室砌筑</w:t>
      </w:r>
      <w:bookmarkEnd w:id="228"/>
      <w:bookmarkEnd w:id="229"/>
      <w:bookmarkEnd w:id="230"/>
    </w:p>
    <w:p>
      <w:pPr>
        <w:rPr>
          <w:rFonts w:hint="eastAsia" w:ascii="宋体" w:hAnsi="宋体"/>
        </w:rPr>
      </w:pPr>
      <w:r>
        <w:rPr>
          <w:rFonts w:hint="eastAsia" w:ascii="宋体" w:hAnsi="宋体"/>
        </w:rPr>
        <w:t>1、严格控制井室几何尺寸，井室内踏步采用塑钢踏步，在砌砖时用砂浆埋固，随砌随安，不许事后凿洞补装，并及时检查踏步上下左右，间距及外露尺寸，确保位置准确无误。</w:t>
      </w:r>
    </w:p>
    <w:p>
      <w:pPr>
        <w:rPr>
          <w:rFonts w:hint="eastAsia" w:ascii="宋体" w:hAnsi="宋体"/>
        </w:rPr>
      </w:pPr>
      <w:r>
        <w:rPr>
          <w:rFonts w:ascii="宋体" w:hAnsi="宋体"/>
        </w:rPr>
        <w:t>2</w:t>
      </w:r>
      <w:r>
        <w:rPr>
          <w:rFonts w:hint="eastAsia" w:ascii="宋体" w:hAnsi="宋体"/>
        </w:rPr>
        <w:t>、砌筑砂浆使用强度为M10的水泥砂浆，水泥使用32.5普通硅酸盐水泥。进行人工半和。砂浆流动性控制在7~10cm。半和砂浆要随拌随用，已凝固的砂浆不得使用。</w:t>
      </w:r>
    </w:p>
    <w:p>
      <w:pPr>
        <w:rPr>
          <w:rFonts w:hint="eastAsia" w:ascii="宋体" w:hAnsi="宋体"/>
        </w:rPr>
      </w:pPr>
      <w:r>
        <w:rPr>
          <w:rFonts w:ascii="宋体" w:hAnsi="宋体"/>
        </w:rPr>
        <w:t>3</w:t>
      </w:r>
      <w:r>
        <w:rPr>
          <w:rFonts w:hint="eastAsia" w:ascii="宋体" w:hAnsi="宋体"/>
        </w:rPr>
        <w:t>、砌筑砖使用规格要一致，颜色均匀，边角整齐的页岩砖，进行检查井砌筑。</w:t>
      </w:r>
    </w:p>
    <w:p>
      <w:pPr>
        <w:rPr>
          <w:rFonts w:hint="eastAsia" w:ascii="宋体" w:hAnsi="宋体"/>
        </w:rPr>
      </w:pPr>
      <w:r>
        <w:rPr>
          <w:rFonts w:ascii="宋体" w:hAnsi="宋体"/>
        </w:rPr>
        <w:t>4</w:t>
      </w:r>
      <w:r>
        <w:rPr>
          <w:rFonts w:hint="eastAsia" w:ascii="宋体" w:hAnsi="宋体"/>
        </w:rPr>
        <w:t>、砌筑检查井时，砖砌体要上下错缝，内外搭接，砂浆要满铺满挤，灰逢不得有竖向通缝，水平灰逢和竖向灰缝宽度为10mm，允许偏差为±2mm。</w:t>
      </w:r>
    </w:p>
    <w:p>
      <w:pPr>
        <w:rPr>
          <w:rFonts w:hint="eastAsia" w:ascii="宋体" w:hAnsi="宋体"/>
        </w:rPr>
      </w:pPr>
      <w:r>
        <w:rPr>
          <w:rFonts w:hint="eastAsia" w:ascii="宋体" w:hAnsi="宋体"/>
        </w:rPr>
        <w:t>5、矩形检查井应挂线砌筑，砌体表面要平直，随砌随找，不得敲打找平。</w:t>
      </w:r>
    </w:p>
    <w:p>
      <w:pPr>
        <w:rPr>
          <w:rFonts w:hint="eastAsia" w:ascii="宋体" w:hAnsi="宋体"/>
        </w:rPr>
      </w:pPr>
      <w:r>
        <w:rPr>
          <w:rFonts w:ascii="宋体" w:hAnsi="宋体"/>
        </w:rPr>
        <w:t>6</w:t>
      </w:r>
      <w:r>
        <w:rPr>
          <w:rFonts w:hint="eastAsia" w:ascii="宋体" w:hAnsi="宋体"/>
        </w:rPr>
        <w:t>、检查井墙为清水墙，沟缝时，应先将瞎缝凿开，并将墙面上的粘结的砂浆、泥土及杂物等清除干净，洒水湿润墙面；勾缝砂浆塞入灰缝中，要压实拉平，深浅一致，横竖缝交接处要平整。凹缝比墙面凹入3~4mm。</w:t>
      </w:r>
    </w:p>
    <w:p>
      <w:pPr>
        <w:rPr>
          <w:rFonts w:hint="eastAsia" w:ascii="宋体" w:hAnsi="宋体"/>
        </w:rPr>
      </w:pPr>
      <w:r>
        <w:rPr>
          <w:rFonts w:hint="eastAsia" w:ascii="宋体" w:hAnsi="宋体"/>
        </w:rPr>
        <w:t>7、井室砌筑完成后，及时安装井盖。</w:t>
      </w:r>
    </w:p>
    <w:p>
      <w:pPr>
        <w:rPr>
          <w:rFonts w:hint="eastAsia" w:ascii="宋体" w:hAnsi="宋体"/>
        </w:rPr>
      </w:pPr>
      <w:r>
        <w:rPr>
          <w:rFonts w:ascii="宋体" w:hAnsi="宋体"/>
        </w:rPr>
        <w:t>8</w:t>
      </w:r>
      <w:r>
        <w:rPr>
          <w:rFonts w:hint="eastAsia" w:ascii="宋体" w:hAnsi="宋体"/>
        </w:rPr>
        <w:t>、盖板安装后，板缝及板端的三角采用水泥砂浆进行“八”字抹缝。</w:t>
      </w:r>
    </w:p>
    <w:p>
      <w:pPr>
        <w:rPr>
          <w:rFonts w:hint="eastAsia" w:ascii="宋体" w:hAnsi="宋体"/>
        </w:rPr>
      </w:pPr>
      <w:r>
        <w:rPr>
          <w:rFonts w:hint="eastAsia" w:ascii="宋体" w:hAnsi="宋体"/>
        </w:rPr>
        <w:t>9、各种附件位于现况路面和步道下，井口高度与路面及步道平；位于绿地井口高出地面20cm。</w:t>
      </w:r>
      <w:bookmarkStart w:id="231" w:name="_Toc90917238"/>
      <w:bookmarkStart w:id="232" w:name="_Toc100800028"/>
      <w:bookmarkStart w:id="233" w:name="_Toc100799664"/>
    </w:p>
    <w:p>
      <w:pPr>
        <w:rPr>
          <w:rFonts w:hint="eastAsia" w:ascii="宋体" w:hAnsi="宋体"/>
          <w:color w:val="000000"/>
          <w:szCs w:val="28"/>
        </w:rPr>
      </w:pPr>
      <w:r>
        <w:rPr>
          <w:rFonts w:hint="eastAsia" w:ascii="宋体" w:hAnsi="宋体"/>
          <w:color w:val="000000"/>
          <w:szCs w:val="28"/>
        </w:rPr>
        <w:t>（八） 回填</w:t>
      </w:r>
      <w:bookmarkEnd w:id="231"/>
      <w:bookmarkEnd w:id="232"/>
      <w:bookmarkEnd w:id="233"/>
    </w:p>
    <w:p>
      <w:pPr>
        <w:rPr>
          <w:rFonts w:hint="eastAsia" w:ascii="宋体" w:hAnsi="宋体"/>
        </w:rPr>
      </w:pPr>
      <w:r>
        <w:rPr>
          <w:rFonts w:hint="eastAsia" w:ascii="宋体" w:hAnsi="宋体"/>
        </w:rPr>
        <w:t>1、回填技术措施</w:t>
      </w:r>
    </w:p>
    <w:p>
      <w:pPr>
        <w:rPr>
          <w:rFonts w:hint="eastAsia" w:ascii="宋体" w:hAnsi="宋体"/>
        </w:rPr>
      </w:pPr>
      <w:r>
        <w:rPr>
          <w:rFonts w:hint="eastAsia" w:ascii="宋体" w:hAnsi="宋体"/>
        </w:rPr>
        <w:t>①本工程回填质量至关重要所以各分项工程回填必须严格执行操作规范，并制定特殊关键部位的回填质量保证措施。</w:t>
      </w:r>
    </w:p>
    <w:p>
      <w:pPr>
        <w:rPr>
          <w:rFonts w:hint="eastAsia" w:ascii="宋体" w:hAnsi="宋体"/>
        </w:rPr>
      </w:pPr>
      <w:r>
        <w:rPr>
          <w:rFonts w:hint="eastAsia" w:ascii="宋体" w:hAnsi="宋体"/>
        </w:rPr>
        <w:t>②回填时必须按规范要求的频率进行压实度和最佳含水量试验。</w:t>
      </w:r>
    </w:p>
    <w:p>
      <w:pPr>
        <w:rPr>
          <w:rFonts w:hint="eastAsia" w:ascii="宋体" w:hAnsi="宋体"/>
        </w:rPr>
      </w:pPr>
      <w:r>
        <w:rPr>
          <w:rFonts w:hint="eastAsia" w:ascii="宋体" w:hAnsi="宋体"/>
        </w:rPr>
        <w:t>③严禁回填垃圾、房渣、腐植土。回填时将土中含有的碎砖、石块、大于5cm的土块筛除。</w:t>
      </w:r>
    </w:p>
    <w:p>
      <w:pPr>
        <w:rPr>
          <w:rFonts w:hint="eastAsia" w:ascii="宋体" w:hAnsi="宋体"/>
        </w:rPr>
      </w:pPr>
      <w:r>
        <w:rPr>
          <w:rFonts w:hint="eastAsia" w:ascii="宋体" w:hAnsi="宋体"/>
        </w:rPr>
        <w:t>④为保证管道的安全。管道两则采用蛙式夯夯实，还土虚铺厚度不得超过20cm；管顶以上50cm范围内采用人工夯实。</w:t>
      </w:r>
    </w:p>
    <w:p>
      <w:pPr>
        <w:rPr>
          <w:rFonts w:hint="eastAsia" w:ascii="宋体" w:hAnsi="宋体"/>
        </w:rPr>
      </w:pPr>
      <w:r>
        <w:rPr>
          <w:rFonts w:hint="eastAsia" w:ascii="宋体" w:hAnsi="宋体"/>
        </w:rPr>
        <w:t>⑤管道两侧对称回填，高差不超过30cm，分段回填时，相邻段接茬做成阶梯形，每层台阶宽度不得小于厚度的2倍。</w:t>
      </w:r>
    </w:p>
    <w:p>
      <w:pPr>
        <w:rPr>
          <w:rFonts w:hint="eastAsia" w:ascii="宋体" w:hAnsi="宋体"/>
        </w:rPr>
      </w:pPr>
      <w:r>
        <w:rPr>
          <w:rFonts w:hint="eastAsia" w:ascii="宋体" w:hAnsi="宋体"/>
        </w:rPr>
        <w:t>⑥为解决检查井周边沉陷问题，在道路范围内的检查井周边1m内回填12%灰土每层虚铺厚度不超过25cm。</w:t>
      </w:r>
    </w:p>
    <w:p>
      <w:pPr>
        <w:rPr>
          <w:rFonts w:hint="eastAsia" w:ascii="宋体" w:hAnsi="宋体"/>
        </w:rPr>
      </w:pPr>
      <w:r>
        <w:rPr>
          <w:rFonts w:ascii="宋体" w:hAnsi="宋体"/>
        </w:rPr>
        <w:t>2</w:t>
      </w:r>
      <w:r>
        <w:rPr>
          <w:rFonts w:hint="eastAsia" w:ascii="宋体" w:hAnsi="宋体"/>
        </w:rPr>
        <w:t>、回填要求</w:t>
      </w:r>
    </w:p>
    <w:p>
      <w:pPr>
        <w:rPr>
          <w:rFonts w:hint="eastAsia" w:ascii="宋体" w:hAnsi="宋体"/>
        </w:rPr>
      </w:pPr>
      <w:r>
        <w:rPr>
          <w:rFonts w:hint="eastAsia" w:ascii="宋体" w:hAnsi="宋体"/>
        </w:rPr>
        <w:t>（1）、回填土时，槽底至管顶以上50cm范围内，不得含有机物、腐质土、以及大于40mm的砖、石等硬块。且在回填至管顶50cm以上时铺设中水标识。</w:t>
      </w:r>
    </w:p>
    <w:p>
      <w:pPr>
        <w:rPr>
          <w:rFonts w:hint="eastAsia" w:ascii="宋体" w:hAnsi="宋体"/>
        </w:rPr>
      </w:pPr>
      <w:r>
        <w:rPr>
          <w:rFonts w:hint="eastAsia" w:ascii="宋体" w:hAnsi="宋体"/>
        </w:rPr>
        <w:t>（2）、沟槽回填</w:t>
      </w:r>
    </w:p>
    <w:p>
      <w:pPr>
        <w:rPr>
          <w:rFonts w:hint="eastAsia" w:ascii="宋体" w:hAnsi="宋体"/>
        </w:rPr>
      </w:pPr>
      <w:r>
        <w:rPr>
          <w:rFonts w:ascii="宋体" w:hAnsi="宋体"/>
        </w:rPr>
        <w:t>A</w:t>
      </w:r>
      <w:r>
        <w:rPr>
          <w:rFonts w:hint="eastAsia" w:ascii="宋体" w:hAnsi="宋体"/>
        </w:rPr>
        <w:t>、沟槽内如回填级配砂石、砂、石屑等材料时，应掌握最佳</w:t>
      </w:r>
    </w:p>
    <w:p>
      <w:pPr>
        <w:rPr>
          <w:rFonts w:hint="eastAsia" w:ascii="宋体" w:hAnsi="宋体"/>
        </w:rPr>
      </w:pPr>
      <w:r>
        <w:rPr>
          <w:rFonts w:hint="eastAsia" w:ascii="宋体" w:hAnsi="宋体"/>
        </w:rPr>
        <w:t>含水量（土的含水量要随时测定，其与最佳含水率差值不超过4%)，分层振实或夯实；采用特殊低强度易流动材料回填时，应确保材料充满管体与沟槽之间的间隙并振捣密实。</w:t>
      </w:r>
    </w:p>
    <w:p>
      <w:pPr>
        <w:rPr>
          <w:rFonts w:hint="eastAsia" w:ascii="宋体" w:hAnsi="宋体"/>
        </w:rPr>
      </w:pPr>
      <w:r>
        <w:rPr>
          <w:rFonts w:ascii="宋体" w:hAnsi="宋体"/>
        </w:rPr>
        <w:t>B</w:t>
      </w:r>
      <w:r>
        <w:rPr>
          <w:rFonts w:hint="eastAsia" w:ascii="宋体" w:hAnsi="宋体"/>
        </w:rPr>
        <w:t>、管道安装就位后应及时分层、对称回填，四周回填土高差</w:t>
      </w:r>
    </w:p>
    <w:p>
      <w:pPr>
        <w:rPr>
          <w:rFonts w:hint="eastAsia" w:ascii="宋体" w:hAnsi="宋体"/>
        </w:rPr>
      </w:pPr>
      <w:r>
        <w:rPr>
          <w:rFonts w:hint="eastAsia" w:ascii="宋体" w:hAnsi="宋体"/>
        </w:rPr>
        <w:t>不得大于30cm。</w:t>
      </w:r>
    </w:p>
    <w:p>
      <w:pPr>
        <w:rPr>
          <w:rFonts w:hint="eastAsia" w:ascii="宋体" w:hAnsi="宋体"/>
        </w:rPr>
      </w:pPr>
      <w:r>
        <w:rPr>
          <w:rFonts w:ascii="宋体" w:hAnsi="宋体"/>
        </w:rPr>
        <w:t>C</w:t>
      </w:r>
      <w:r>
        <w:rPr>
          <w:rFonts w:hint="eastAsia" w:ascii="宋体" w:hAnsi="宋体"/>
        </w:rPr>
        <w:t>、回填土的密实度标准见下表规定 ：</w:t>
      </w:r>
    </w:p>
    <w:tbl>
      <w:tblPr>
        <w:tblStyle w:val="36"/>
        <w:tblpPr w:leftFromText="180" w:rightFromText="180" w:vertAnchor="text" w:horzAnchor="margin"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1559"/>
        <w:gridCol w:w="2225"/>
        <w:gridCol w:w="1686"/>
        <w:gridCol w:w="843"/>
        <w:gridCol w:w="843"/>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534" w:type="dxa"/>
            <w:vMerge w:val="restart"/>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序号</w:t>
            </w:r>
          </w:p>
        </w:tc>
        <w:tc>
          <w:tcPr>
            <w:tcW w:w="4351" w:type="dxa"/>
            <w:gridSpan w:val="3"/>
            <w:vMerge w:val="restart"/>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项      目</w:t>
            </w:r>
          </w:p>
        </w:tc>
        <w:tc>
          <w:tcPr>
            <w:tcW w:w="1686" w:type="dxa"/>
            <w:vMerge w:val="restart"/>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压实度（%）</w:t>
            </w:r>
          </w:p>
        </w:tc>
        <w:tc>
          <w:tcPr>
            <w:tcW w:w="1686" w:type="dxa"/>
            <w:gridSpan w:val="2"/>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检验频率</w:t>
            </w:r>
          </w:p>
        </w:tc>
        <w:tc>
          <w:tcPr>
            <w:tcW w:w="843" w:type="dxa"/>
            <w:vMerge w:val="restart"/>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方</w:t>
            </w:r>
          </w:p>
          <w:p>
            <w:pPr>
              <w:adjustRightInd w:val="0"/>
              <w:snapToGrid w:val="0"/>
              <w:spacing w:line="240" w:lineRule="auto"/>
              <w:ind w:firstLine="0" w:firstLineChars="0"/>
              <w:rPr>
                <w:rFonts w:hint="eastAsia" w:ascii="宋体" w:hAnsi="宋体" w:cs="仿宋_GB2312"/>
              </w:rPr>
            </w:pPr>
            <w:r>
              <w:rPr>
                <w:rFonts w:hint="eastAsia" w:ascii="宋体" w:hAnsi="宋体" w:cs="仿宋_GB2312"/>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534" w:type="dxa"/>
            <w:vMerge w:val="continue"/>
            <w:noWrap w:val="0"/>
            <w:vAlign w:val="center"/>
          </w:tcPr>
          <w:p>
            <w:pPr>
              <w:adjustRightInd w:val="0"/>
              <w:snapToGrid w:val="0"/>
              <w:spacing w:line="240" w:lineRule="auto"/>
              <w:ind w:firstLine="0" w:firstLineChars="0"/>
              <w:rPr>
                <w:rFonts w:hint="eastAsia" w:ascii="宋体" w:hAnsi="宋体" w:cs="仿宋_GB2312"/>
              </w:rPr>
            </w:pPr>
          </w:p>
        </w:tc>
        <w:tc>
          <w:tcPr>
            <w:tcW w:w="4351" w:type="dxa"/>
            <w:gridSpan w:val="3"/>
            <w:vMerge w:val="continue"/>
            <w:noWrap w:val="0"/>
            <w:vAlign w:val="center"/>
          </w:tcPr>
          <w:p>
            <w:pPr>
              <w:adjustRightInd w:val="0"/>
              <w:snapToGrid w:val="0"/>
              <w:spacing w:line="240" w:lineRule="auto"/>
              <w:ind w:firstLine="0" w:firstLineChars="0"/>
              <w:rPr>
                <w:rFonts w:hint="eastAsia" w:ascii="宋体" w:hAnsi="宋体" w:cs="仿宋_GB2312"/>
              </w:rPr>
            </w:pPr>
          </w:p>
        </w:tc>
        <w:tc>
          <w:tcPr>
            <w:tcW w:w="1686" w:type="dxa"/>
            <w:vMerge w:val="continue"/>
            <w:noWrap w:val="0"/>
            <w:vAlign w:val="center"/>
          </w:tcPr>
          <w:p>
            <w:pPr>
              <w:adjustRightInd w:val="0"/>
              <w:snapToGrid w:val="0"/>
              <w:spacing w:line="240" w:lineRule="auto"/>
              <w:ind w:firstLine="0" w:firstLineChars="0"/>
              <w:rPr>
                <w:rFonts w:hint="eastAsia" w:ascii="宋体" w:hAnsi="宋体" w:cs="仿宋_GB2312"/>
              </w:rPr>
            </w:pPr>
          </w:p>
        </w:tc>
        <w:tc>
          <w:tcPr>
            <w:tcW w:w="843"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范围</w:t>
            </w:r>
          </w:p>
        </w:tc>
        <w:tc>
          <w:tcPr>
            <w:tcW w:w="843"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点数</w:t>
            </w:r>
          </w:p>
        </w:tc>
        <w:tc>
          <w:tcPr>
            <w:tcW w:w="843" w:type="dxa"/>
            <w:vMerge w:val="continue"/>
            <w:noWrap w:val="0"/>
            <w:vAlign w:val="center"/>
          </w:tcPr>
          <w:p>
            <w:pPr>
              <w:adjustRightInd w:val="0"/>
              <w:snapToGrid w:val="0"/>
              <w:spacing w:line="240" w:lineRule="auto"/>
              <w:ind w:firstLine="0" w:firstLineChars="0"/>
              <w:rPr>
                <w:rFonts w:hint="eastAsia" w:ascii="宋体" w:hAns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534"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1</w:t>
            </w:r>
          </w:p>
        </w:tc>
        <w:tc>
          <w:tcPr>
            <w:tcW w:w="4351" w:type="dxa"/>
            <w:gridSpan w:val="3"/>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砂垫层</w:t>
            </w:r>
          </w:p>
        </w:tc>
        <w:tc>
          <w:tcPr>
            <w:tcW w:w="1686"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85~90</w:t>
            </w:r>
          </w:p>
        </w:tc>
        <w:tc>
          <w:tcPr>
            <w:tcW w:w="843" w:type="dxa"/>
            <w:vMerge w:val="restart"/>
            <w:noWrap w:val="0"/>
            <w:vAlign w:val="center"/>
          </w:tcPr>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r>
              <w:rPr>
                <w:rFonts w:hint="eastAsia" w:ascii="宋体" w:hAnsi="宋体" w:cs="仿宋_GB2312"/>
              </w:rPr>
              <w:t>两</w:t>
            </w:r>
          </w:p>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r>
              <w:rPr>
                <w:rFonts w:hint="eastAsia" w:ascii="宋体" w:hAnsi="宋体" w:cs="仿宋_GB2312"/>
              </w:rPr>
              <w:t>井</w:t>
            </w:r>
          </w:p>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r>
              <w:rPr>
                <w:rFonts w:hint="eastAsia" w:ascii="宋体" w:hAnsi="宋体" w:cs="仿宋_GB2312"/>
              </w:rPr>
              <w:t>之</w:t>
            </w:r>
          </w:p>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r>
              <w:rPr>
                <w:rFonts w:hint="eastAsia" w:ascii="宋体" w:hAnsi="宋体" w:cs="仿宋_GB2312"/>
              </w:rPr>
              <w:t>间</w:t>
            </w:r>
          </w:p>
        </w:tc>
        <w:tc>
          <w:tcPr>
            <w:tcW w:w="843" w:type="dxa"/>
            <w:vMerge w:val="restart"/>
            <w:noWrap w:val="0"/>
            <w:vAlign w:val="center"/>
          </w:tcPr>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r>
              <w:rPr>
                <w:rFonts w:hint="eastAsia" w:ascii="宋体" w:hAnsi="宋体" w:cs="仿宋_GB2312"/>
              </w:rPr>
              <w:t>每</w:t>
            </w:r>
          </w:p>
          <w:p>
            <w:pPr>
              <w:adjustRightInd w:val="0"/>
              <w:snapToGrid w:val="0"/>
              <w:spacing w:line="240" w:lineRule="auto"/>
              <w:ind w:firstLine="0" w:firstLineChars="0"/>
              <w:rPr>
                <w:rFonts w:hint="eastAsia" w:ascii="宋体" w:hAnsi="宋体" w:cs="仿宋_GB2312"/>
              </w:rPr>
            </w:pPr>
            <w:r>
              <w:rPr>
                <w:rFonts w:hint="eastAsia" w:ascii="宋体" w:hAnsi="宋体" w:cs="仿宋_GB2312"/>
              </w:rPr>
              <w:t>层</w:t>
            </w:r>
          </w:p>
          <w:p>
            <w:pPr>
              <w:adjustRightInd w:val="0"/>
              <w:snapToGrid w:val="0"/>
              <w:spacing w:line="240" w:lineRule="auto"/>
              <w:ind w:firstLine="0" w:firstLineChars="0"/>
              <w:rPr>
                <w:rFonts w:hint="eastAsia" w:ascii="宋体" w:hAnsi="宋体" w:cs="仿宋_GB2312"/>
              </w:rPr>
            </w:pPr>
            <w:r>
              <w:rPr>
                <w:rFonts w:hint="eastAsia" w:ascii="宋体" w:hAnsi="宋体" w:cs="仿宋_GB2312"/>
              </w:rPr>
              <w:t>一</w:t>
            </w:r>
          </w:p>
          <w:p>
            <w:pPr>
              <w:adjustRightInd w:val="0"/>
              <w:snapToGrid w:val="0"/>
              <w:spacing w:line="240" w:lineRule="auto"/>
              <w:ind w:firstLine="0" w:firstLineChars="0"/>
              <w:rPr>
                <w:rFonts w:hint="eastAsia" w:ascii="宋体" w:hAnsi="宋体" w:cs="仿宋_GB2312"/>
              </w:rPr>
            </w:pPr>
            <w:r>
              <w:rPr>
                <w:rFonts w:hint="eastAsia" w:ascii="宋体" w:hAnsi="宋体" w:cs="仿宋_GB2312"/>
              </w:rPr>
              <w:t>组</w:t>
            </w:r>
          </w:p>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r>
              <w:rPr>
                <w:rFonts w:hint="eastAsia" w:ascii="宋体" w:hAnsi="宋体" w:cs="仿宋_GB2312"/>
              </w:rPr>
              <w:t>每</w:t>
            </w:r>
          </w:p>
          <w:p>
            <w:pPr>
              <w:adjustRightInd w:val="0"/>
              <w:snapToGrid w:val="0"/>
              <w:spacing w:line="240" w:lineRule="auto"/>
              <w:ind w:firstLine="0" w:firstLineChars="0"/>
              <w:rPr>
                <w:rFonts w:hint="eastAsia" w:ascii="宋体" w:hAnsi="宋体" w:cs="仿宋_GB2312"/>
              </w:rPr>
            </w:pPr>
            <w:r>
              <w:rPr>
                <w:rFonts w:hint="eastAsia" w:ascii="宋体" w:hAnsi="宋体" w:cs="仿宋_GB2312"/>
              </w:rPr>
              <w:t>组</w:t>
            </w:r>
          </w:p>
          <w:p>
            <w:pPr>
              <w:adjustRightInd w:val="0"/>
              <w:snapToGrid w:val="0"/>
              <w:spacing w:line="240" w:lineRule="auto"/>
              <w:ind w:firstLine="0" w:firstLineChars="0"/>
              <w:rPr>
                <w:rFonts w:hint="eastAsia" w:ascii="宋体" w:hAnsi="宋体" w:cs="仿宋_GB2312"/>
              </w:rPr>
            </w:pPr>
            <w:r>
              <w:rPr>
                <w:rFonts w:hint="eastAsia" w:ascii="宋体" w:hAnsi="宋体" w:cs="仿宋_GB2312"/>
              </w:rPr>
              <w:t>三</w:t>
            </w:r>
          </w:p>
          <w:p>
            <w:pPr>
              <w:adjustRightInd w:val="0"/>
              <w:snapToGrid w:val="0"/>
              <w:spacing w:line="240" w:lineRule="auto"/>
              <w:ind w:firstLine="0" w:firstLineChars="0"/>
              <w:rPr>
                <w:rFonts w:hint="eastAsia" w:ascii="宋体" w:hAnsi="宋体" w:cs="仿宋_GB2312"/>
              </w:rPr>
            </w:pPr>
            <w:r>
              <w:rPr>
                <w:rFonts w:hint="eastAsia" w:ascii="宋体" w:hAnsi="宋体" w:cs="仿宋_GB2312"/>
              </w:rPr>
              <w:t>点</w:t>
            </w:r>
          </w:p>
        </w:tc>
        <w:tc>
          <w:tcPr>
            <w:tcW w:w="843" w:type="dxa"/>
            <w:vMerge w:val="restart"/>
            <w:noWrap w:val="0"/>
            <w:vAlign w:val="center"/>
          </w:tcPr>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r>
              <w:rPr>
                <w:rFonts w:hint="eastAsia" w:ascii="宋体" w:hAnsi="宋体" w:cs="仿宋_GB2312"/>
              </w:rPr>
              <w:t>环</w:t>
            </w:r>
          </w:p>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r>
              <w:rPr>
                <w:rFonts w:hint="eastAsia" w:ascii="宋体" w:hAnsi="宋体" w:cs="仿宋_GB2312"/>
              </w:rPr>
              <w:t>刀</w:t>
            </w:r>
          </w:p>
          <w:p>
            <w:pPr>
              <w:adjustRightInd w:val="0"/>
              <w:snapToGrid w:val="0"/>
              <w:spacing w:line="240" w:lineRule="auto"/>
              <w:ind w:firstLine="0" w:firstLineChars="0"/>
              <w:rPr>
                <w:rFonts w:hint="eastAsia" w:ascii="宋体" w:hAnsi="宋体" w:cs="仿宋_GB2312"/>
              </w:rPr>
            </w:pPr>
          </w:p>
          <w:p>
            <w:pPr>
              <w:adjustRightInd w:val="0"/>
              <w:snapToGrid w:val="0"/>
              <w:spacing w:line="240" w:lineRule="auto"/>
              <w:ind w:firstLine="0" w:firstLineChars="0"/>
              <w:rPr>
                <w:rFonts w:hint="eastAsia" w:ascii="宋体" w:hAnsi="宋体" w:cs="仿宋_GB2312"/>
              </w:rPr>
            </w:pPr>
            <w:r>
              <w:rPr>
                <w:rFonts w:hint="eastAsia" w:ascii="宋体" w:hAnsi="宋体" w:cs="仿宋_GB2312"/>
              </w:rPr>
              <w:t>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34"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2</w:t>
            </w:r>
          </w:p>
        </w:tc>
        <w:tc>
          <w:tcPr>
            <w:tcW w:w="4351" w:type="dxa"/>
            <w:gridSpan w:val="3"/>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胸腔部位</w:t>
            </w:r>
          </w:p>
        </w:tc>
        <w:tc>
          <w:tcPr>
            <w:tcW w:w="1686"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≥95</w:t>
            </w: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534"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3</w:t>
            </w:r>
          </w:p>
        </w:tc>
        <w:tc>
          <w:tcPr>
            <w:tcW w:w="4351" w:type="dxa"/>
            <w:gridSpan w:val="3"/>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管顶以上500mm以内</w:t>
            </w:r>
          </w:p>
        </w:tc>
        <w:tc>
          <w:tcPr>
            <w:tcW w:w="1686"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85~90</w:t>
            </w: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534"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4</w:t>
            </w:r>
          </w:p>
        </w:tc>
        <w:tc>
          <w:tcPr>
            <w:tcW w:w="567" w:type="dxa"/>
            <w:vMerge w:val="restart"/>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管顶至路面标高</w:t>
            </w:r>
          </w:p>
        </w:tc>
        <w:tc>
          <w:tcPr>
            <w:tcW w:w="1559"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0 ~800mm</w:t>
            </w:r>
          </w:p>
        </w:tc>
        <w:tc>
          <w:tcPr>
            <w:tcW w:w="2225"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次干路</w:t>
            </w:r>
          </w:p>
        </w:tc>
        <w:tc>
          <w:tcPr>
            <w:tcW w:w="1686"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≥95</w:t>
            </w: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534"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mc:AlternateContent>
                <mc:Choice Requires="wps">
                  <w:drawing>
                    <wp:anchor distT="0" distB="0" distL="114300" distR="114300" simplePos="0" relativeHeight="251682816" behindDoc="0" locked="0" layoutInCell="0" allowOverlap="1">
                      <wp:simplePos x="0" y="0"/>
                      <wp:positionH relativeFrom="column">
                        <wp:posOffset>88900</wp:posOffset>
                      </wp:positionH>
                      <wp:positionV relativeFrom="paragraph">
                        <wp:posOffset>-8385175</wp:posOffset>
                      </wp:positionV>
                      <wp:extent cx="5689600" cy="0"/>
                      <wp:effectExtent l="0" t="0" r="0" b="0"/>
                      <wp:wrapNone/>
                      <wp:docPr id="102" name="直线 17"/>
                      <wp:cNvGraphicFramePr/>
                      <a:graphic xmlns:a="http://schemas.openxmlformats.org/drawingml/2006/main">
                        <a:graphicData uri="http://schemas.microsoft.com/office/word/2010/wordprocessingShape">
                          <wps:wsp>
                            <wps:cNvCnPr/>
                            <wps:spPr>
                              <a:xfrm>
                                <a:off x="0" y="0"/>
                                <a:ext cx="5689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7pt;margin-top:-660.25pt;height:0pt;width:448pt;z-index:251682816;mso-width-relative:page;mso-height-relative:page;" filled="f" stroked="t" coordsize="21600,21600" o:allowincell="f" o:gfxdata="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QdzetYAAAAOAQAADwAAAAAAAAABACAAAAAiAAAA&#10;ZHJzL2Rvd25yZXYueG1sUEsBAhQAFAAAAAgAh07iQDGH0PnQAQAAkAMAAA4AAAAAAAAAAQAgAAAA&#10;JQEAAGRycy9lMm9Eb2MueG1sUEsFBgAAAAAGAAYAWQEAAGcFAAAAAA==&#10;">
                      <v:fill on="f" focussize="0,0"/>
                      <v:stroke color="#000000" joinstyle="round"/>
                      <v:imagedata o:title=""/>
                      <o:lock v:ext="edit" aspectratio="f"/>
                    </v:line>
                  </w:pict>
                </mc:Fallback>
              </mc:AlternateContent>
            </w:r>
            <w:r>
              <w:rPr>
                <w:rFonts w:hint="eastAsia" w:ascii="宋体" w:hAnsi="宋体" w:cs="仿宋_GB2312"/>
              </w:rPr>
              <w:t>5</w:t>
            </w:r>
          </w:p>
        </w:tc>
        <w:tc>
          <w:tcPr>
            <w:tcW w:w="567" w:type="dxa"/>
            <w:vMerge w:val="continue"/>
            <w:noWrap w:val="0"/>
            <w:vAlign w:val="center"/>
          </w:tcPr>
          <w:p>
            <w:pPr>
              <w:adjustRightInd w:val="0"/>
              <w:snapToGrid w:val="0"/>
              <w:spacing w:line="240" w:lineRule="auto"/>
              <w:ind w:firstLine="0" w:firstLineChars="0"/>
              <w:rPr>
                <w:rFonts w:hint="eastAsia" w:ascii="宋体" w:hAnsi="宋体" w:cs="仿宋_GB2312"/>
              </w:rPr>
            </w:pPr>
          </w:p>
        </w:tc>
        <w:tc>
          <w:tcPr>
            <w:tcW w:w="1559"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800~1500mm</w:t>
            </w:r>
          </w:p>
        </w:tc>
        <w:tc>
          <w:tcPr>
            <w:tcW w:w="2225"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次干路</w:t>
            </w:r>
          </w:p>
        </w:tc>
        <w:tc>
          <w:tcPr>
            <w:tcW w:w="1686"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≥95</w:t>
            </w: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noWrap w:val="0"/>
            <w:vAlign w:val="top"/>
          </w:tcPr>
          <w:p>
            <w:pPr>
              <w:adjustRightInd w:val="0"/>
              <w:snapToGrid w:val="0"/>
              <w:spacing w:line="240" w:lineRule="auto"/>
              <w:ind w:firstLine="0" w:firstLineChars="0"/>
              <w:rPr>
                <w:rFonts w:hint="eastAsia" w:ascii="宋体" w:hAnsi="宋体"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534"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6</w:t>
            </w:r>
          </w:p>
        </w:tc>
        <w:tc>
          <w:tcPr>
            <w:tcW w:w="567" w:type="dxa"/>
            <w:vMerge w:val="continue"/>
            <w:tcBorders>
              <w:top w:val="nil"/>
            </w:tcBorders>
            <w:noWrap w:val="0"/>
            <w:vAlign w:val="center"/>
          </w:tcPr>
          <w:p>
            <w:pPr>
              <w:adjustRightInd w:val="0"/>
              <w:snapToGrid w:val="0"/>
              <w:spacing w:line="240" w:lineRule="auto"/>
              <w:ind w:firstLine="0" w:firstLineChars="0"/>
              <w:rPr>
                <w:rFonts w:hint="eastAsia" w:ascii="宋体" w:hAnsi="宋体" w:cs="仿宋_GB2312"/>
              </w:rPr>
            </w:pPr>
          </w:p>
        </w:tc>
        <w:tc>
          <w:tcPr>
            <w:tcW w:w="1559" w:type="dxa"/>
            <w:tcBorders>
              <w:top w:val="single" w:color="auto" w:sz="4" w:space="0"/>
            </w:tcBorders>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大于1500mm</w:t>
            </w:r>
          </w:p>
        </w:tc>
        <w:tc>
          <w:tcPr>
            <w:tcW w:w="2225"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次干路</w:t>
            </w:r>
          </w:p>
        </w:tc>
        <w:tc>
          <w:tcPr>
            <w:tcW w:w="1686" w:type="dxa"/>
            <w:noWrap w:val="0"/>
            <w:vAlign w:val="center"/>
          </w:tcPr>
          <w:p>
            <w:pPr>
              <w:adjustRightInd w:val="0"/>
              <w:snapToGrid w:val="0"/>
              <w:spacing w:line="240" w:lineRule="auto"/>
              <w:ind w:firstLine="0" w:firstLineChars="0"/>
              <w:rPr>
                <w:rFonts w:hint="eastAsia" w:ascii="宋体" w:hAnsi="宋体" w:cs="仿宋_GB2312"/>
              </w:rPr>
            </w:pPr>
            <w:r>
              <w:rPr>
                <w:rFonts w:hint="eastAsia" w:ascii="宋体" w:hAnsi="宋体" w:cs="仿宋_GB2312"/>
              </w:rPr>
              <w:t>≥95</w:t>
            </w:r>
          </w:p>
        </w:tc>
        <w:tc>
          <w:tcPr>
            <w:tcW w:w="843" w:type="dxa"/>
            <w:vMerge w:val="continue"/>
            <w:tcBorders>
              <w:top w:val="nil"/>
            </w:tcBorders>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tcBorders>
              <w:top w:val="nil"/>
            </w:tcBorders>
            <w:noWrap w:val="0"/>
            <w:vAlign w:val="top"/>
          </w:tcPr>
          <w:p>
            <w:pPr>
              <w:adjustRightInd w:val="0"/>
              <w:snapToGrid w:val="0"/>
              <w:spacing w:line="240" w:lineRule="auto"/>
              <w:ind w:firstLine="0" w:firstLineChars="0"/>
              <w:rPr>
                <w:rFonts w:hint="eastAsia" w:ascii="宋体" w:hAnsi="宋体" w:cs="仿宋_GB2312"/>
              </w:rPr>
            </w:pPr>
          </w:p>
        </w:tc>
        <w:tc>
          <w:tcPr>
            <w:tcW w:w="843" w:type="dxa"/>
            <w:vMerge w:val="continue"/>
            <w:tcBorders>
              <w:top w:val="nil"/>
            </w:tcBorders>
            <w:noWrap w:val="0"/>
            <w:vAlign w:val="top"/>
          </w:tcPr>
          <w:p>
            <w:pPr>
              <w:adjustRightInd w:val="0"/>
              <w:snapToGrid w:val="0"/>
              <w:spacing w:line="240" w:lineRule="auto"/>
              <w:ind w:firstLine="0" w:firstLineChars="0"/>
              <w:rPr>
                <w:rFonts w:hint="eastAsia" w:ascii="宋体" w:hAnsi="宋体" w:cs="仿宋_GB2312"/>
              </w:rPr>
            </w:pPr>
          </w:p>
        </w:tc>
      </w:tr>
    </w:tbl>
    <w:p>
      <w:pPr>
        <w:rPr>
          <w:rFonts w:hint="eastAsia" w:ascii="宋体" w:hAnsi="宋体"/>
        </w:rPr>
      </w:pPr>
      <w:r>
        <w:rPr>
          <w:rFonts w:hint="eastAsia" w:ascii="宋体" w:hAnsi="宋体"/>
        </w:rPr>
        <w:t>注：压实度一栏分子数字为重型击实标准，分母数字为轻型击实标准。</w:t>
      </w:r>
    </w:p>
    <w:p>
      <w:pPr>
        <w:rPr>
          <w:rFonts w:hint="eastAsia" w:ascii="宋体" w:hAnsi="宋体"/>
        </w:rPr>
      </w:pPr>
      <w:r>
        <w:rPr>
          <w:rFonts w:hint="eastAsia" w:ascii="宋体" w:hAnsi="宋体"/>
        </w:rPr>
        <w:t xml:space="preserve">严格掌握回填土的密实度。分段夯实时，相邻段的接茬应呈阶梯形，且不得漏夯。回填按层进行，每层回填厚度根据回填工具的不同而分别进行。采用木夯、蛙夯等压实工具时，应夯夯相连，每层回填厚度（加虚厚）不超过25cm。 </w:t>
      </w:r>
    </w:p>
    <w:p>
      <w:pPr>
        <w:rPr>
          <w:rFonts w:hint="eastAsia" w:ascii="宋体" w:hAnsi="宋体"/>
        </w:rPr>
      </w:pPr>
      <w:r>
        <w:rPr>
          <w:rFonts w:hint="eastAsia" w:ascii="宋体" w:hAnsi="宋体"/>
        </w:rPr>
        <w:t>（3）检查井周围的回填</w:t>
      </w:r>
    </w:p>
    <w:p>
      <w:pPr>
        <w:rPr>
          <w:rFonts w:hint="eastAsia" w:ascii="宋体" w:hAnsi="宋体"/>
        </w:rPr>
      </w:pPr>
      <w:r>
        <w:rPr>
          <w:rFonts w:hint="eastAsia" w:ascii="宋体" w:hAnsi="宋体"/>
        </w:rPr>
        <w:t>为了避免检查井周围的土体沉降，故按以下要求进行回填施工：</w:t>
      </w:r>
    </w:p>
    <w:p>
      <w:pPr>
        <w:rPr>
          <w:rFonts w:hint="eastAsia" w:ascii="宋体" w:hAnsi="宋体"/>
        </w:rPr>
      </w:pPr>
      <w:r>
        <w:rPr>
          <w:rFonts w:ascii="宋体" w:hAnsi="宋体"/>
        </w:rPr>
        <w:t>A</w:t>
      </w:r>
      <w:r>
        <w:rPr>
          <w:rFonts w:hint="eastAsia" w:ascii="宋体" w:hAnsi="宋体"/>
        </w:rPr>
        <w:t>、检查井井室周围的回填，应与管道沟槽的回填同时进行；当不便同时回填时，应留台阶形接茬。井室周围回填压实应沿井室中心对称进行，且不得漏夯。</w:t>
      </w:r>
    </w:p>
    <w:p>
      <w:pPr>
        <w:rPr>
          <w:rFonts w:hint="eastAsia" w:ascii="宋体" w:hAnsi="宋体"/>
        </w:rPr>
      </w:pPr>
      <w:r>
        <w:rPr>
          <w:rFonts w:ascii="宋体" w:hAnsi="宋体"/>
        </w:rPr>
        <w:t>B</w:t>
      </w:r>
      <w:r>
        <w:rPr>
          <w:rFonts w:hint="eastAsia" w:ascii="宋体" w:hAnsi="宋体"/>
        </w:rPr>
        <w:t>、在现有道路上进行明开槽施工的管线、检查井回填完成后，按原有道路结构进行恢复。回填按照当年道路回填标准施工。</w:t>
      </w:r>
    </w:p>
    <w:p>
      <w:pPr>
        <w:rPr>
          <w:rFonts w:hint="eastAsia" w:ascii="宋体" w:hAnsi="宋体"/>
        </w:rPr>
      </w:pPr>
      <w:r>
        <w:rPr>
          <w:rFonts w:ascii="宋体" w:hAnsi="宋体"/>
        </w:rPr>
        <w:t>C</w:t>
      </w:r>
      <w:r>
        <w:rPr>
          <w:rFonts w:hint="eastAsia" w:ascii="宋体" w:hAnsi="宋体"/>
        </w:rPr>
        <w:t>、在绿化绿地上的管线施工完毕后，检查井最后施工完成的高度应比现况地面高出20cm。</w:t>
      </w:r>
    </w:p>
    <w:p>
      <w:pPr>
        <w:overflowPunct w:val="0"/>
        <w:outlineLvl w:val="2"/>
        <w:rPr>
          <w:rFonts w:hint="eastAsia" w:ascii="宋体" w:hAnsi="宋体"/>
          <w:color w:val="000000"/>
          <w:szCs w:val="28"/>
        </w:rPr>
      </w:pPr>
      <w:bookmarkStart w:id="234" w:name="_Toc90917239"/>
      <w:bookmarkStart w:id="235" w:name="_Toc100799665"/>
      <w:bookmarkStart w:id="236" w:name="_Toc100800029"/>
      <w:r>
        <w:rPr>
          <w:rFonts w:hint="eastAsia" w:ascii="宋体" w:hAnsi="宋体"/>
          <w:color w:val="000000"/>
          <w:szCs w:val="28"/>
        </w:rPr>
        <w:t>（九） 管道试压</w:t>
      </w:r>
      <w:bookmarkEnd w:id="234"/>
      <w:bookmarkEnd w:id="235"/>
      <w:bookmarkEnd w:id="236"/>
    </w:p>
    <w:p>
      <w:pPr>
        <w:rPr>
          <w:rFonts w:hint="eastAsia" w:ascii="宋体" w:hAnsi="宋体"/>
        </w:rPr>
      </w:pPr>
      <w:r>
        <w:rPr>
          <w:rFonts w:hint="eastAsia" w:ascii="宋体" w:hAnsi="宋体"/>
        </w:rPr>
        <w:t>1、按照规范，采用注水法，每段试压管道长度不应超过1公里。试压前先将试压管段灌满水后，在不大于工作压力（此处工作压力约0.3Mpa）的条件下进行充分浸泡，浸泡时间不小于48小时，两侧盖堵加盖堵做后背制作要坚固，试压时沿线设专人检查，巡视中发现问题及时处理。</w:t>
      </w:r>
    </w:p>
    <w:p>
      <w:pPr>
        <w:rPr>
          <w:rFonts w:hint="eastAsia" w:ascii="宋体" w:hAnsi="宋体"/>
        </w:rPr>
      </w:pPr>
      <w:r>
        <w:rPr>
          <w:rFonts w:ascii="宋体" w:hAnsi="宋体"/>
        </w:rPr>
        <w:t>2</w:t>
      </w:r>
      <w:r>
        <w:rPr>
          <w:rFonts w:hint="eastAsia" w:ascii="宋体" w:hAnsi="宋体"/>
        </w:rPr>
        <w:t xml:space="preserve">、管道实验压力为1.0Mpa，稳压10分钟。 </w:t>
      </w:r>
    </w:p>
    <w:p>
      <w:pPr>
        <w:rPr>
          <w:rFonts w:hint="eastAsia" w:ascii="宋体" w:hAnsi="宋体"/>
        </w:rPr>
      </w:pPr>
      <w:r>
        <w:rPr>
          <w:rFonts w:ascii="宋体" w:hAnsi="宋体"/>
        </w:rPr>
        <w:t>3</w:t>
      </w:r>
      <w:r>
        <w:rPr>
          <w:rFonts w:hint="eastAsia" w:ascii="宋体" w:hAnsi="宋体"/>
        </w:rPr>
        <w:t>、试压合格后对管道进行清洗消毒，冲洗水放至雨水井或明渠中，不得明排。</w:t>
      </w:r>
    </w:p>
    <w:p>
      <w:pPr>
        <w:rPr>
          <w:rFonts w:hint="eastAsia" w:ascii="宋体" w:hAnsi="宋体"/>
        </w:rPr>
      </w:pPr>
      <w:r>
        <w:rPr>
          <w:rFonts w:ascii="宋体" w:hAnsi="宋体"/>
        </w:rPr>
        <w:t>4</w:t>
      </w:r>
      <w:r>
        <w:rPr>
          <w:rFonts w:hint="eastAsia" w:ascii="宋体" w:hAnsi="宋体"/>
        </w:rPr>
        <w:t>、打压注意事项</w:t>
      </w:r>
    </w:p>
    <w:p>
      <w:pPr>
        <w:rPr>
          <w:rFonts w:hint="eastAsia" w:ascii="宋体" w:hAnsi="宋体"/>
        </w:rPr>
      </w:pPr>
      <w:r>
        <w:rPr>
          <w:rFonts w:hint="eastAsia" w:ascii="宋体" w:hAnsi="宋体"/>
        </w:rPr>
        <w:t>a、管道水压、闭水试验前，应做好水源引接及排水疏导路线的设计。</w:t>
      </w:r>
    </w:p>
    <w:p>
      <w:pPr>
        <w:rPr>
          <w:rFonts w:hint="eastAsia" w:ascii="宋体" w:hAnsi="宋体"/>
        </w:rPr>
      </w:pPr>
      <w:r>
        <w:rPr>
          <w:rFonts w:hint="eastAsia" w:ascii="宋体" w:hAnsi="宋体"/>
        </w:rPr>
        <w:t>b、管道灌水应从下游缓慢灌入。灌入时，在试验管段的上游管顶及管段中的凸起点应设排气阀，将管道内的气体排除。</w:t>
      </w:r>
    </w:p>
    <w:p>
      <w:pPr>
        <w:rPr>
          <w:rFonts w:hint="eastAsia" w:ascii="宋体" w:hAnsi="宋体"/>
        </w:rPr>
      </w:pPr>
      <w:r>
        <w:rPr>
          <w:rFonts w:hint="eastAsia" w:ascii="宋体" w:hAnsi="宋体"/>
        </w:rPr>
        <w:t>5、压力管道的强度</w:t>
      </w:r>
    </w:p>
    <w:p>
      <w:pPr>
        <w:rPr>
          <w:rFonts w:hint="eastAsia" w:ascii="宋体" w:hAnsi="宋体"/>
        </w:rPr>
      </w:pPr>
      <w:r>
        <w:rPr>
          <w:rFonts w:hint="eastAsia" w:ascii="宋体" w:hAnsi="宋体"/>
        </w:rPr>
        <w:t>①压力管道全部回填土前应进行强度，管道强度采用水压试验法试验。</w:t>
      </w:r>
    </w:p>
    <w:p>
      <w:pPr>
        <w:rPr>
          <w:rFonts w:hint="eastAsia" w:ascii="宋体" w:hAnsi="宋体"/>
        </w:rPr>
      </w:pPr>
      <w:r>
        <w:rPr>
          <w:rFonts w:hint="eastAsia" w:ascii="宋体" w:hAnsi="宋体"/>
        </w:rPr>
        <w:t>②管道水压试验，其内容应包括：</w:t>
      </w:r>
    </w:p>
    <w:p>
      <w:pPr>
        <w:rPr>
          <w:rFonts w:hint="eastAsia" w:ascii="宋体" w:hAnsi="宋体"/>
        </w:rPr>
      </w:pPr>
      <w:r>
        <w:rPr>
          <w:rFonts w:hint="eastAsia" w:ascii="宋体" w:hAnsi="宋体"/>
        </w:rPr>
        <w:t>a、后背堵板的设计；</w:t>
      </w:r>
    </w:p>
    <w:p>
      <w:pPr>
        <w:rPr>
          <w:rFonts w:hint="eastAsia" w:ascii="宋体" w:hAnsi="宋体"/>
        </w:rPr>
      </w:pPr>
      <w:r>
        <w:rPr>
          <w:rFonts w:hint="eastAsia" w:ascii="宋体" w:hAnsi="宋体"/>
        </w:rPr>
        <w:t>b、进水管路、排气孔及排气孔的设计；</w:t>
      </w:r>
    </w:p>
    <w:p>
      <w:pPr>
        <w:rPr>
          <w:rFonts w:hint="eastAsia" w:ascii="宋体" w:hAnsi="宋体"/>
        </w:rPr>
      </w:pPr>
      <w:r>
        <w:rPr>
          <w:rFonts w:hint="eastAsia" w:ascii="宋体" w:hAnsi="宋体"/>
        </w:rPr>
        <w:t>c、加压设备、压力计的选择及安装的设计；</w:t>
      </w:r>
    </w:p>
    <w:p>
      <w:pPr>
        <w:rPr>
          <w:rFonts w:hint="eastAsia" w:ascii="宋体" w:hAnsi="宋体"/>
        </w:rPr>
      </w:pPr>
      <w:r>
        <w:rPr>
          <w:rFonts w:hint="eastAsia" w:ascii="宋体" w:hAnsi="宋体"/>
        </w:rPr>
        <w:t>d、排水疏导措施；</w:t>
      </w:r>
    </w:p>
    <w:p>
      <w:pPr>
        <w:rPr>
          <w:rFonts w:hint="eastAsia" w:ascii="宋体" w:hAnsi="宋体"/>
        </w:rPr>
      </w:pPr>
      <w:r>
        <w:rPr>
          <w:rFonts w:hint="eastAsia" w:ascii="宋体" w:hAnsi="宋体"/>
        </w:rPr>
        <w:t>e、升压分段的划分及观测制度的规定；</w:t>
      </w:r>
    </w:p>
    <w:p>
      <w:pPr>
        <w:rPr>
          <w:rFonts w:hint="eastAsia" w:ascii="宋体" w:hAnsi="宋体"/>
        </w:rPr>
      </w:pPr>
      <w:r>
        <w:rPr>
          <w:rFonts w:hint="eastAsia" w:ascii="宋体" w:hAnsi="宋体"/>
        </w:rPr>
        <w:t>f、试验管段的稳定措施；</w:t>
      </w:r>
    </w:p>
    <w:p>
      <w:pPr>
        <w:rPr>
          <w:rFonts w:hint="eastAsia" w:ascii="宋体" w:hAnsi="宋体"/>
        </w:rPr>
      </w:pPr>
      <w:r>
        <w:rPr>
          <w:rFonts w:hint="eastAsia" w:ascii="宋体" w:hAnsi="宋体"/>
        </w:rPr>
        <w:t>g、安全措施。</w:t>
      </w:r>
    </w:p>
    <w:p>
      <w:pPr>
        <w:rPr>
          <w:rFonts w:hint="eastAsia" w:ascii="宋体" w:hAnsi="宋体"/>
        </w:rPr>
      </w:pPr>
      <w:r>
        <w:rPr>
          <w:rFonts w:hint="eastAsia" w:ascii="宋体" w:hAnsi="宋体"/>
        </w:rPr>
        <w:t>③管道水压试验的分段长度不宜大于1.0Km。</w:t>
      </w:r>
    </w:p>
    <w:p>
      <w:pPr>
        <w:rPr>
          <w:rFonts w:hint="eastAsia" w:ascii="宋体" w:hAnsi="宋体"/>
        </w:rPr>
      </w:pPr>
      <w:r>
        <w:rPr>
          <w:rFonts w:hint="eastAsia" w:ascii="宋体" w:hAnsi="宋体"/>
        </w:rPr>
        <w:t>④试验管道的后背应符合下列规定；</w:t>
      </w:r>
    </w:p>
    <w:p>
      <w:pPr>
        <w:rPr>
          <w:rFonts w:hint="eastAsia" w:ascii="宋体" w:hAnsi="宋体"/>
        </w:rPr>
      </w:pPr>
      <w:r>
        <w:rPr>
          <w:rFonts w:hint="eastAsia" w:ascii="宋体" w:hAnsi="宋体"/>
        </w:rPr>
        <w:t>a、后背应设在原状土或人工后背上；土质松软时，应采取加固措施；</w:t>
      </w:r>
    </w:p>
    <w:p>
      <w:pPr>
        <w:rPr>
          <w:rFonts w:hint="eastAsia" w:ascii="宋体" w:hAnsi="宋体"/>
        </w:rPr>
      </w:pPr>
      <w:r>
        <w:rPr>
          <w:rFonts w:hint="eastAsia" w:ascii="宋体" w:hAnsi="宋体"/>
        </w:rPr>
        <w:t>b、后背墙面应平整，并应与管道轴线垂直。</w:t>
      </w:r>
    </w:p>
    <w:p>
      <w:pPr>
        <w:rPr>
          <w:rFonts w:hint="eastAsia" w:ascii="宋体" w:hAnsi="宋体"/>
        </w:rPr>
      </w:pPr>
      <w:r>
        <w:rPr>
          <w:rFonts w:hint="eastAsia" w:ascii="宋体" w:hAnsi="宋体"/>
        </w:rPr>
        <w:t>⑤水压试验时，采用的设备、仪表规格及其安装应符合下列规定：</w:t>
      </w:r>
    </w:p>
    <w:p>
      <w:pPr>
        <w:rPr>
          <w:rFonts w:hint="eastAsia" w:ascii="宋体" w:hAnsi="宋体"/>
        </w:rPr>
      </w:pPr>
      <w:r>
        <w:rPr>
          <w:rFonts w:hint="eastAsia" w:ascii="宋体" w:hAnsi="宋体"/>
        </w:rPr>
        <w:t>a、当采用弹簧压力计时精度不应低于1.5级，最大量程宜为试验压力的1.3~1.5倍，表壳的公称直径不应小于150mm，使用前应校正；</w:t>
      </w:r>
    </w:p>
    <w:p>
      <w:pPr>
        <w:rPr>
          <w:rFonts w:hint="eastAsia" w:ascii="宋体" w:hAnsi="宋体"/>
        </w:rPr>
      </w:pPr>
      <w:r>
        <w:rPr>
          <w:rFonts w:hint="eastAsia" w:ascii="宋体" w:hAnsi="宋体"/>
        </w:rPr>
        <w:t>b、水泵、压力计应安装在试验段下游的端部与管道轴线相垂直的支管上。</w:t>
      </w:r>
    </w:p>
    <w:p>
      <w:pPr>
        <w:rPr>
          <w:rFonts w:hint="eastAsia" w:ascii="宋体" w:hAnsi="宋体"/>
        </w:rPr>
      </w:pPr>
      <w:r>
        <w:rPr>
          <w:rFonts w:hint="eastAsia" w:ascii="宋体" w:hAnsi="宋体"/>
        </w:rPr>
        <w:t>⑥管道水压试验前应符合下列规定：</w:t>
      </w:r>
    </w:p>
    <w:p>
      <w:pPr>
        <w:rPr>
          <w:rFonts w:hint="eastAsia" w:ascii="宋体" w:hAnsi="宋体"/>
        </w:rPr>
      </w:pPr>
      <w:r>
        <w:rPr>
          <w:rFonts w:hint="eastAsia" w:ascii="宋体" w:hAnsi="宋体"/>
        </w:rPr>
        <w:t>a、管件的支墩，锚固设施已达设计强度；未设支墩及锚固设施的管件，应采取加固措施；</w:t>
      </w:r>
    </w:p>
    <w:p>
      <w:pPr>
        <w:rPr>
          <w:rFonts w:hint="eastAsia" w:ascii="宋体" w:hAnsi="宋体"/>
        </w:rPr>
      </w:pPr>
      <w:r>
        <w:rPr>
          <w:rFonts w:hint="eastAsia" w:ascii="宋体" w:hAnsi="宋体"/>
        </w:rPr>
        <w:t>b、管渠的混凝土强度，应达到设计规定；</w:t>
      </w:r>
    </w:p>
    <w:p>
      <w:pPr>
        <w:rPr>
          <w:rFonts w:hint="eastAsia" w:ascii="宋体" w:hAnsi="宋体"/>
        </w:rPr>
      </w:pPr>
      <w:r>
        <w:rPr>
          <w:rFonts w:hint="eastAsia" w:ascii="宋体" w:hAnsi="宋体"/>
        </w:rPr>
        <w:t>c、试验管段所有敞口应封堵严，不得有渗水现象；</w:t>
      </w:r>
    </w:p>
    <w:p>
      <w:pPr>
        <w:rPr>
          <w:rFonts w:hint="eastAsia" w:ascii="宋体" w:hAnsi="宋体"/>
        </w:rPr>
      </w:pPr>
      <w:r>
        <w:rPr>
          <w:rFonts w:hint="eastAsia" w:ascii="宋体" w:hAnsi="宋体"/>
        </w:rPr>
        <w:t>d、试验管段不得采用闸阀做堵板，不得有消防栓、水锤消除器、安全阀等附件。</w:t>
      </w:r>
    </w:p>
    <w:p>
      <w:pPr>
        <w:rPr>
          <w:rFonts w:hint="eastAsia" w:ascii="宋体" w:hAnsi="宋体"/>
        </w:rPr>
      </w:pPr>
      <w:r>
        <w:rPr>
          <w:rFonts w:hint="eastAsia" w:ascii="宋体" w:hAnsi="宋体"/>
        </w:rPr>
        <w:t xml:space="preserve">⑦试验管段灌满水后，宜在不大于工作压力条件下充分浸泡后再进行试压，浸泡时间应不得小于48h; </w:t>
      </w:r>
    </w:p>
    <w:p>
      <w:pPr>
        <w:rPr>
          <w:rFonts w:hint="eastAsia" w:ascii="宋体" w:hAnsi="宋体"/>
        </w:rPr>
      </w:pPr>
      <w:r>
        <w:rPr>
          <w:rFonts w:hint="eastAsia" w:ascii="宋体" w:hAnsi="宋体"/>
        </w:rPr>
        <w:t>⑧管道水压试验时，应符合下列规定：</w:t>
      </w:r>
    </w:p>
    <w:p>
      <w:pPr>
        <w:rPr>
          <w:rFonts w:hint="eastAsia" w:ascii="宋体" w:hAnsi="宋体"/>
        </w:rPr>
      </w:pPr>
      <w:r>
        <w:rPr>
          <w:rFonts w:hint="eastAsia" w:ascii="宋体" w:hAnsi="宋体"/>
        </w:rPr>
        <w:t>a、管道升压时，管道的气体应排除，升压过程中，当发现弹簧压力计表针摆动、不稳，且升压较慢时，应重新排气后再升压；</w:t>
      </w:r>
    </w:p>
    <w:p>
      <w:pPr>
        <w:rPr>
          <w:rFonts w:hint="eastAsia" w:ascii="宋体" w:hAnsi="宋体"/>
        </w:rPr>
      </w:pPr>
      <w:r>
        <w:rPr>
          <w:rFonts w:hint="eastAsia" w:ascii="宋体" w:hAnsi="宋体"/>
        </w:rPr>
        <w:t>b、应分级升压，每升一级应检查后背、支墩、管身及接口，当无异常现象时，再继续升压；</w:t>
      </w:r>
    </w:p>
    <w:p>
      <w:pPr>
        <w:rPr>
          <w:rFonts w:hint="eastAsia" w:ascii="宋体" w:hAnsi="宋体"/>
        </w:rPr>
      </w:pPr>
      <w:r>
        <w:rPr>
          <w:rFonts w:hint="eastAsia" w:ascii="宋体" w:hAnsi="宋体"/>
        </w:rPr>
        <w:t>c、水压试验过程中，后背顶撑，管道两端严禁站人；</w:t>
      </w:r>
    </w:p>
    <w:p>
      <w:pPr>
        <w:rPr>
          <w:rFonts w:hint="eastAsia" w:ascii="宋体" w:hAnsi="宋体"/>
        </w:rPr>
      </w:pPr>
      <w:r>
        <w:rPr>
          <w:rFonts w:hint="eastAsia" w:ascii="宋体" w:hAnsi="宋体"/>
        </w:rPr>
        <w:t>d、水压试验时，严禁对管身、接口进行敲打或修补缺陷，遇有缺陷时，应作出标记，卸压后修补。</w:t>
      </w:r>
    </w:p>
    <w:p>
      <w:pPr>
        <w:rPr>
          <w:rFonts w:hint="eastAsia" w:ascii="宋体" w:hAnsi="宋体"/>
        </w:rPr>
      </w:pPr>
      <w:r>
        <w:rPr>
          <w:rFonts w:hint="eastAsia" w:ascii="宋体" w:hAnsi="宋体"/>
        </w:rPr>
        <w:t>⑨水压升至试验压力后，保持恒压10min，检查接口、管身无破损及漏水现象且将压不小于0.05MPa时，可视为严密性试验合格。</w:t>
      </w:r>
    </w:p>
    <w:p>
      <w:pPr>
        <w:overflowPunct w:val="0"/>
        <w:outlineLvl w:val="2"/>
        <w:rPr>
          <w:rFonts w:hint="eastAsia" w:ascii="宋体" w:hAnsi="宋体"/>
          <w:color w:val="000000"/>
          <w:szCs w:val="28"/>
        </w:rPr>
      </w:pPr>
      <w:bookmarkStart w:id="237" w:name="_Toc90917240"/>
      <w:bookmarkStart w:id="238" w:name="_Toc100799666"/>
      <w:bookmarkStart w:id="239" w:name="_Toc100800030"/>
      <w:r>
        <w:rPr>
          <w:rFonts w:hint="eastAsia" w:ascii="宋体" w:hAnsi="宋体"/>
          <w:color w:val="000000"/>
          <w:szCs w:val="28"/>
        </w:rPr>
        <w:t>（十） 管道冲洗及消毒</w:t>
      </w:r>
      <w:bookmarkEnd w:id="237"/>
      <w:bookmarkEnd w:id="238"/>
      <w:bookmarkEnd w:id="239"/>
    </w:p>
    <w:p>
      <w:pPr>
        <w:rPr>
          <w:rFonts w:hint="eastAsia" w:ascii="宋体" w:hAnsi="宋体"/>
        </w:rPr>
      </w:pPr>
      <w:r>
        <w:rPr>
          <w:rFonts w:hint="eastAsia" w:ascii="宋体" w:hAnsi="宋体"/>
        </w:rPr>
        <w:t>1、管道经试压合格后，应进行管道消毒冲洗。冲洗时间应在用水量较小，水压偏高的夜间进行，事先同相关部门联系确定冲洗时间，冲洗流量不小于1.5/m/s，冲洗应连续进行，当排出口的水色透明度与入口处目测一致，方可进行水质化验。放水时应导流至雨水井或明渠内，不得明排。</w:t>
      </w:r>
    </w:p>
    <w:p>
      <w:pPr>
        <w:rPr>
          <w:rFonts w:hint="eastAsia" w:ascii="宋体" w:hAnsi="宋体"/>
        </w:rPr>
      </w:pPr>
      <w:r>
        <w:rPr>
          <w:rFonts w:ascii="宋体" w:hAnsi="宋体"/>
        </w:rPr>
        <w:t>2</w:t>
      </w:r>
      <w:r>
        <w:rPr>
          <w:rFonts w:hint="eastAsia" w:ascii="宋体" w:hAnsi="宋体"/>
        </w:rPr>
        <w:t>、冲洗时冲洗水需加入10%次氯酸钠溶液，配制时要配带齐全劳保用品。</w:t>
      </w:r>
    </w:p>
    <w:p>
      <w:pPr>
        <w:rPr>
          <w:rFonts w:hint="eastAsia" w:ascii="宋体" w:hAnsi="宋体"/>
        </w:rPr>
      </w:pPr>
      <w:r>
        <w:rPr>
          <w:rFonts w:ascii="宋体" w:hAnsi="宋体"/>
        </w:rPr>
        <w:t>3</w:t>
      </w:r>
      <w:r>
        <w:rPr>
          <w:rFonts w:hint="eastAsia" w:ascii="宋体" w:hAnsi="宋体"/>
        </w:rPr>
        <w:t>、消毒程序：</w:t>
      </w:r>
    </w:p>
    <w:p>
      <w:pPr>
        <w:rPr>
          <w:rFonts w:hint="eastAsia" w:ascii="宋体" w:hAnsi="宋体"/>
        </w:rPr>
      </w:pPr>
      <w:r>
        <w:rPr>
          <w:rFonts w:hint="eastAsia" w:ascii="宋体" w:hAnsi="宋体"/>
        </w:rPr>
        <w:t>准备工作配制10%氯酸钠溶液→泵入此溶液→关闸→泡管消毒24小时以上→开闸冲洗管道候→取水化验</w:t>
      </w:r>
    </w:p>
    <w:p>
      <w:pPr>
        <w:rPr>
          <w:rFonts w:hint="eastAsia" w:ascii="宋体" w:hAnsi="宋体"/>
        </w:rPr>
      </w:pPr>
      <w:r>
        <w:rPr>
          <w:rFonts w:hint="eastAsia" w:ascii="宋体" w:hAnsi="宋体"/>
        </w:rPr>
        <w:t>冲洗消毒时应注意以下几点：</w:t>
      </w:r>
    </w:p>
    <w:p>
      <w:pPr>
        <w:rPr>
          <w:rFonts w:hint="eastAsia" w:ascii="宋体" w:hAnsi="宋体"/>
        </w:rPr>
      </w:pPr>
      <w:r>
        <w:rPr>
          <w:rFonts w:hint="eastAsia" w:ascii="宋体" w:hAnsi="宋体"/>
        </w:rPr>
        <w:t>①放水冲洗前与管理单位联系，共同商定放水时间、用水流量、如何计算用水量等事宜。</w:t>
      </w:r>
    </w:p>
    <w:p>
      <w:pPr>
        <w:rPr>
          <w:rFonts w:hint="eastAsia" w:ascii="宋体" w:hAnsi="宋体"/>
        </w:rPr>
      </w:pPr>
      <w:r>
        <w:rPr>
          <w:rFonts w:hint="eastAsia" w:ascii="宋体" w:hAnsi="宋体"/>
        </w:rPr>
        <w:t>②放水口应有明显标志或栏杆，夜间应加指示灯等安全措施。</w:t>
      </w:r>
    </w:p>
    <w:p>
      <w:pPr>
        <w:rPr>
          <w:rFonts w:hint="eastAsia" w:ascii="宋体" w:hAnsi="宋体"/>
        </w:rPr>
      </w:pPr>
      <w:r>
        <w:rPr>
          <w:rFonts w:hint="eastAsia" w:ascii="宋体" w:hAnsi="宋体"/>
        </w:rPr>
        <w:t>放水前应仔细检查放水路线，保证安全、畅通。</w:t>
      </w:r>
    </w:p>
    <w:p>
      <w:pPr>
        <w:rPr>
          <w:rFonts w:hint="eastAsia" w:ascii="宋体" w:hAnsi="宋体"/>
        </w:rPr>
      </w:pPr>
      <w:r>
        <w:rPr>
          <w:rFonts w:hint="eastAsia" w:ascii="宋体" w:hAnsi="宋体"/>
        </w:rPr>
        <w:t>放水时，应先开出水闸门，再开来水闸门。</w:t>
      </w:r>
    </w:p>
    <w:p>
      <w:pPr>
        <w:rPr>
          <w:rFonts w:hint="eastAsia" w:ascii="宋体" w:hAnsi="宋体"/>
        </w:rPr>
      </w:pPr>
      <w:r>
        <w:rPr>
          <w:rFonts w:hint="eastAsia" w:ascii="宋体" w:hAnsi="宋体"/>
        </w:rPr>
        <w:t>⑤注意冲洗管段，特别是出水口的工作情况，做好排气工作，并派人监护放水路线，有问题及时处理。</w:t>
      </w:r>
    </w:p>
    <w:p>
      <w:pPr>
        <w:rPr>
          <w:rFonts w:hint="eastAsia" w:ascii="宋体" w:hAnsi="宋体"/>
        </w:rPr>
      </w:pPr>
      <w:r>
        <w:rPr>
          <w:rFonts w:hint="eastAsia" w:ascii="宋体" w:hAnsi="宋体"/>
        </w:rPr>
        <w:t>⑥检查沿线有无异常声响、冒水或设备故障等现象，检查放水口水质外观。</w:t>
      </w:r>
    </w:p>
    <w:p>
      <w:pPr>
        <w:rPr>
          <w:rFonts w:hint="eastAsia" w:ascii="宋体" w:hAnsi="宋体"/>
        </w:rPr>
      </w:pPr>
      <w:r>
        <w:rPr>
          <w:rFonts w:hint="eastAsia" w:ascii="宋体" w:hAnsi="宋体"/>
        </w:rPr>
        <w:t>⑦放水后应尽量使来水闸门、出水闸门及时关闭。如做不到，可先关出水闸门，但留一两扣先不关死，待来水闸门关闭后，再将出水闸门全部关闭。</w:t>
      </w:r>
    </w:p>
    <w:p>
      <w:pPr>
        <w:rPr>
          <w:rFonts w:hint="eastAsia" w:ascii="宋体" w:hAnsi="宋体"/>
        </w:rPr>
      </w:pPr>
      <w:r>
        <w:rPr>
          <w:rFonts w:hint="eastAsia" w:ascii="宋体" w:hAnsi="宋体"/>
        </w:rPr>
        <w:t>⑧防止冲洗管在冲洗时将PE给水管管堵冲开，在槽底用50吨千斤顶做冲洗管后背，固定冲洗管，防止冲洗管水平移动。</w:t>
      </w:r>
    </w:p>
    <w:p>
      <w:pPr>
        <w:rPr>
          <w:rFonts w:hint="eastAsia" w:ascii="宋体" w:hAnsi="宋体"/>
        </w:rPr>
      </w:pPr>
      <w:r>
        <w:rPr>
          <w:rFonts w:hint="eastAsia" w:ascii="宋体" w:hAnsi="宋体"/>
        </w:rPr>
        <w:t>⑨为减少冲洗管因冲洗发生振动，在槽上用工字钢三道龙门支墩。</w:t>
      </w:r>
    </w:p>
    <w:p>
      <w:pPr>
        <w:rPr>
          <w:rFonts w:hint="eastAsia" w:ascii="宋体" w:hAnsi="宋体"/>
        </w:rPr>
      </w:pPr>
      <w:r>
        <w:rPr>
          <w:rFonts w:hint="eastAsia" w:ascii="宋体" w:hAnsi="宋体"/>
        </w:rPr>
        <w:t>⑩在冲洗与被冲管连接处安设分放水龙头，以备采水取样进行水质化验。</w:t>
      </w:r>
    </w:p>
    <w:p>
      <w:pPr>
        <w:rPr>
          <w:rFonts w:hint="eastAsia" w:ascii="宋体" w:hAnsi="宋体"/>
        </w:rPr>
      </w:pPr>
      <w:r>
        <w:rPr>
          <w:rFonts w:hint="eastAsia" w:ascii="宋体" w:hAnsi="宋体"/>
        </w:rPr>
        <w:t>⑪在加入次氯酸钠溶液时防止污染周边环境，在工作地面上铺设塑料布。</w:t>
      </w:r>
    </w:p>
    <w:p>
      <w:pPr>
        <w:pStyle w:val="3"/>
        <w:rPr>
          <w:rFonts w:hint="eastAsia"/>
        </w:rPr>
      </w:pPr>
      <w:bookmarkStart w:id="240" w:name="_Toc49347913"/>
      <w:r>
        <w:rPr>
          <w:rFonts w:hint="eastAsia"/>
        </w:rPr>
        <w:t>六、照明工程施工</w:t>
      </w:r>
      <w:bookmarkEnd w:id="240"/>
    </w:p>
    <w:p>
      <w:pPr>
        <w:rPr>
          <w:szCs w:val="21"/>
        </w:rPr>
      </w:pPr>
      <w:r>
        <w:rPr>
          <w:rFonts w:hint="eastAsia"/>
          <w:szCs w:val="21"/>
        </w:rPr>
        <w:t>沿道路设置高度为3m、功率为45W的庭院灯，园路、售卖亭、休息座椅、公共厕所等区域布置草坪灯、插地射灯、顶面筒灯、LED灯带、柱底灯。本工程共有4座箱变，8个室外照明配电箱。本工程电源干线采用YJV22-4*25+1*16铜芯电缆，配电分支线路采用YJV22-5*6、YJV22-3*6、YJV22-2*6、YJV22-2*4，埋设方式为铺砂盖砖直埋式。过路套管采用直径为50mm的镀锌钢管。</w:t>
      </w:r>
    </w:p>
    <w:p>
      <w:pPr>
        <w:overflowPunct w:val="0"/>
        <w:outlineLvl w:val="2"/>
        <w:rPr>
          <w:rFonts w:hint="eastAsia" w:ascii="宋体" w:hAnsi="宋体"/>
          <w:color w:val="000000"/>
          <w:szCs w:val="28"/>
        </w:rPr>
      </w:pPr>
      <w:r>
        <w:rPr>
          <w:rFonts w:hint="eastAsia" w:ascii="宋体" w:hAnsi="宋体"/>
          <w:color w:val="000000"/>
          <w:szCs w:val="28"/>
        </w:rPr>
        <w:t>（一） 工艺流程</w:t>
      </w:r>
    </w:p>
    <w:p>
      <w:pPr>
        <w:rPr>
          <w:rFonts w:hint="eastAsia" w:ascii="宋体" w:hAnsi="宋体"/>
        </w:rPr>
      </w:pPr>
      <w:r>
        <w:rPr>
          <w:rFonts w:hint="eastAsia" w:ascii="宋体" w:hAnsi="宋体"/>
        </w:rPr>
        <w:t>基础施工→电缆套管埋设施工→穿线→灯具安装→配电箱（变压器）施工→调试→防雷施工</w:t>
      </w:r>
    </w:p>
    <w:p>
      <w:pPr>
        <w:overflowPunct w:val="0"/>
        <w:outlineLvl w:val="2"/>
        <w:rPr>
          <w:rFonts w:hint="eastAsia" w:ascii="宋体" w:hAnsi="宋体"/>
          <w:color w:val="000000"/>
          <w:szCs w:val="28"/>
        </w:rPr>
      </w:pPr>
      <w:r>
        <w:rPr>
          <w:rFonts w:hint="eastAsia" w:ascii="宋体" w:hAnsi="宋体"/>
          <w:color w:val="000000"/>
          <w:szCs w:val="28"/>
        </w:rPr>
        <w:t>（二） 施工方法</w:t>
      </w:r>
    </w:p>
    <w:p>
      <w:pPr>
        <w:rPr>
          <w:rFonts w:hint="eastAsia" w:ascii="宋体" w:hAnsi="宋体"/>
        </w:rPr>
      </w:pPr>
      <w:r>
        <w:rPr>
          <w:rFonts w:hint="eastAsia" w:ascii="宋体" w:hAnsi="宋体"/>
        </w:rPr>
        <w:t>1）电缆埋设</w:t>
      </w:r>
    </w:p>
    <w:p>
      <w:pPr>
        <w:rPr>
          <w:rFonts w:eastAsia="Times New Roman"/>
          <w:color w:val="000000"/>
          <w:sz w:val="20"/>
          <w:szCs w:val="20"/>
        </w:rPr>
      </w:pPr>
      <w:r>
        <w:rPr>
          <w:rFonts w:hint="eastAsia" w:ascii="宋体" w:hAnsi="宋体"/>
        </w:rPr>
        <w:t>（1）电力电缆采用</w:t>
      </w:r>
      <w:r>
        <w:rPr>
          <w:rFonts w:ascii="宋体" w:hAnsi="宋体"/>
          <w:color w:val="000000"/>
        </w:rPr>
        <w:t>VV-0.6/1-4*25+1*</w:t>
      </w:r>
      <w:r>
        <w:rPr>
          <w:rFonts w:hint="eastAsia" w:ascii="宋体" w:hAnsi="宋体"/>
          <w:color w:val="000000"/>
        </w:rPr>
        <w:t>16</w:t>
      </w:r>
      <w:r>
        <w:rPr>
          <w:rFonts w:hint="eastAsia" w:ascii="宋体" w:hAnsi="宋体"/>
        </w:rPr>
        <w:t>型电缆，采用穿管敷设，在灯杆下部小室内接线。</w:t>
      </w:r>
    </w:p>
    <w:p>
      <w:pPr>
        <w:rPr>
          <w:rFonts w:hint="eastAsia" w:ascii="宋体" w:hAnsi="宋体"/>
        </w:rPr>
      </w:pPr>
      <w:r>
        <w:rPr>
          <w:rFonts w:hint="eastAsia" w:ascii="宋体" w:hAnsi="宋体"/>
        </w:rPr>
        <w:t>（2）沟槽开挖，先进行测量定位，抄平放线，定出开挖宽度，按放线分段施工，开挖电缆沟采用小型机械与人工挖掘配合，开挖时应控制开挖断面将槽帮挖出，槽帮边坡应不陡于规定坡度，检查时可用坡度尺检验，外观检查不能有亏损、鼓胀现象，表面应平顺。槽底土壤严禁扰动，挖槽在接近槽底时，要加强测量，注意清底，不要超挖。开挖后铺上垫层，垫层中不得有石块、锋利物及其它杂物。然后进行埋放PE90塑料管(1.25MPa)。所有干线电缆穿管埋深为0.9m，电缆过道路及其路口地段时，改穿镀锌钢管RC100保护。</w:t>
      </w:r>
    </w:p>
    <w:p>
      <w:pPr>
        <w:rPr>
          <w:rFonts w:ascii="宋体" w:hAnsi="宋体"/>
        </w:rPr>
      </w:pPr>
      <w:r>
        <w:rPr>
          <w:rFonts w:hint="eastAsia" w:ascii="宋体" w:hAnsi="宋体"/>
        </w:rPr>
        <w:t>（3）进行电缆穿管。完成后进行回填，沟内回填土应分层填好夯实，最后对电缆进行测试，使之达到要求。</w:t>
      </w:r>
    </w:p>
    <w:p>
      <w:pPr>
        <w:rPr>
          <w:rFonts w:hint="eastAsia" w:ascii="宋体" w:hAnsi="宋体"/>
        </w:rPr>
      </w:pPr>
      <w:r>
        <w:rPr>
          <w:rFonts w:hint="eastAsia" w:ascii="宋体" w:hAnsi="宋体"/>
        </w:rPr>
        <w:t>2）接地保护</w:t>
      </w:r>
    </w:p>
    <w:p>
      <w:pPr>
        <w:rPr>
          <w:rFonts w:ascii="宋体" w:hAnsi="宋体"/>
        </w:rPr>
      </w:pPr>
      <w:r>
        <w:rPr>
          <w:rFonts w:hint="eastAsia" w:ascii="宋体" w:hAnsi="宋体"/>
        </w:rPr>
        <w:t>照明低压配电系统接地采用TN-S接地系统，每隔1灯用50*50*5  L=2.5m热镀锌角钢做接地极</w:t>
      </w:r>
      <w:r>
        <w:rPr>
          <w:rFonts w:ascii="宋体" w:hAnsi="宋体"/>
        </w:rPr>
        <w:t>,</w:t>
      </w:r>
      <w:r>
        <w:rPr>
          <w:rFonts w:hint="eastAsia" w:ascii="宋体" w:hAnsi="宋体"/>
        </w:rPr>
        <w:t>并用专用的保护接地线</w:t>
      </w:r>
      <w:r>
        <w:rPr>
          <w:rFonts w:ascii="宋体" w:hAnsi="宋体"/>
        </w:rPr>
        <w:t>(1X16mm)</w:t>
      </w:r>
      <w:r>
        <w:rPr>
          <w:rFonts w:hint="eastAsia" w:ascii="宋体" w:hAnsi="宋体"/>
        </w:rPr>
        <w:t>相焊接形成可靠接地，</w:t>
      </w:r>
      <w:r>
        <w:rPr>
          <w:rFonts w:ascii="宋体" w:hAnsi="宋体"/>
        </w:rPr>
        <w:t>PE</w:t>
      </w:r>
      <w:r>
        <w:rPr>
          <w:rFonts w:hint="eastAsia" w:ascii="宋体" w:hAnsi="宋体"/>
        </w:rPr>
        <w:t>线在此重复接地。</w:t>
      </w:r>
    </w:p>
    <w:p>
      <w:pPr>
        <w:rPr>
          <w:rFonts w:hint="eastAsia" w:ascii="宋体" w:hAnsi="宋体"/>
        </w:rPr>
      </w:pPr>
      <w:r>
        <w:rPr>
          <w:rFonts w:hint="eastAsia" w:ascii="宋体" w:hAnsi="宋体"/>
        </w:rPr>
        <w:t>3）灯具安装</w:t>
      </w:r>
    </w:p>
    <w:p>
      <w:pPr>
        <w:rPr>
          <w:rFonts w:hint="eastAsia" w:ascii="宋体" w:hAnsi="宋体"/>
        </w:rPr>
      </w:pPr>
      <w:r>
        <w:rPr>
          <w:rFonts w:hint="eastAsia" w:ascii="宋体" w:hAnsi="宋体"/>
        </w:rPr>
        <w:t>（1）灯和箱变位置根据现场实际情况可调整。</w:t>
      </w:r>
    </w:p>
    <w:p>
      <w:pPr>
        <w:rPr>
          <w:rFonts w:hint="eastAsia" w:ascii="宋体" w:hAnsi="宋体"/>
        </w:rPr>
      </w:pPr>
      <w:r>
        <w:rPr>
          <w:rFonts w:hint="eastAsia" w:ascii="宋体" w:hAnsi="宋体"/>
        </w:rPr>
        <w:t>（2）每安装完一套灯具后立即进行绝缘测试，测试合格后才能安装灯泡。</w:t>
      </w:r>
    </w:p>
    <w:p>
      <w:pPr>
        <w:rPr>
          <w:rFonts w:hint="eastAsia" w:ascii="宋体" w:hAnsi="宋体"/>
        </w:rPr>
      </w:pPr>
      <w:r>
        <w:rPr>
          <w:rFonts w:hint="eastAsia" w:ascii="宋体" w:hAnsi="宋体"/>
        </w:rPr>
        <w:t>（3）灯具安装完成后在其可调范围调整位置，使灯具坐标位置满足要求。</w:t>
      </w:r>
    </w:p>
    <w:p>
      <w:pPr>
        <w:rPr>
          <w:rFonts w:hint="eastAsia" w:ascii="宋体" w:hAnsi="宋体"/>
        </w:rPr>
      </w:pPr>
      <w:r>
        <w:rPr>
          <w:rFonts w:hint="eastAsia" w:ascii="宋体" w:hAnsi="宋体"/>
        </w:rPr>
        <w:t>4）箱式变电站施工</w:t>
      </w:r>
    </w:p>
    <w:p>
      <w:pPr>
        <w:rPr>
          <w:rFonts w:hint="eastAsia" w:ascii="宋体" w:hAnsi="宋体"/>
        </w:rPr>
      </w:pPr>
      <w:r>
        <w:rPr>
          <w:rFonts w:hint="eastAsia" w:ascii="宋体" w:hAnsi="宋体"/>
        </w:rPr>
        <w:t>进行箱式变电站的基础施工，预埋相应的构件和电缆保护套管。基础达到设计强度70%以后，箱式变电装置到达现场先进行检验，附件齐全、设备完好、无锈蚀和机械损伤后方可进行设备安装。在这个过程中仍要注意对基础混凝土的养护。</w:t>
      </w:r>
    </w:p>
    <w:p>
      <w:pPr>
        <w:rPr>
          <w:rFonts w:hint="eastAsia" w:ascii="宋体" w:hAnsi="宋体"/>
        </w:rPr>
      </w:pPr>
      <w:r>
        <w:rPr>
          <w:rFonts w:hint="eastAsia" w:ascii="宋体" w:hAnsi="宋体"/>
        </w:rPr>
        <w:t>箱变施工完毕后，施工单位先进行设备自调、自检合格，报建设单位委托具有资质的检测单位进行检测。</w:t>
      </w:r>
    </w:p>
    <w:p>
      <w:pPr>
        <w:rPr>
          <w:rFonts w:hint="eastAsia" w:ascii="宋体" w:hAnsi="宋体"/>
        </w:rPr>
      </w:pPr>
      <w:r>
        <w:rPr>
          <w:rFonts w:hint="eastAsia" w:ascii="宋体" w:hAnsi="宋体"/>
        </w:rPr>
        <w:t>5）调试</w:t>
      </w:r>
    </w:p>
    <w:p>
      <w:pPr>
        <w:rPr>
          <w:rFonts w:hint="eastAsia" w:ascii="宋体" w:hAnsi="宋体"/>
        </w:rPr>
      </w:pPr>
      <w:r>
        <w:rPr>
          <w:rFonts w:hint="eastAsia" w:ascii="宋体" w:hAnsi="宋体"/>
        </w:rPr>
        <w:t>（1）所有灯具安装完毕后，进行全线绝缘测试，合格后才能通电试灯。</w:t>
      </w:r>
    </w:p>
    <w:p>
      <w:pPr>
        <w:rPr>
          <w:rFonts w:hint="eastAsia" w:ascii="宋体" w:hAnsi="宋体"/>
        </w:rPr>
      </w:pPr>
      <w:r>
        <w:rPr>
          <w:rFonts w:hint="eastAsia" w:ascii="宋体" w:hAnsi="宋体"/>
        </w:rPr>
        <w:t>（2）调试前，线路经500V摇表测后，应符合运行要求，电阻为0.5兆欧以上，电缆使用1KV摇表测试，电阻要求10兆欧以上，若电机绝缘电阻不符合要求应采取于燥措施。</w:t>
      </w:r>
    </w:p>
    <w:p>
      <w:pPr>
        <w:rPr>
          <w:rFonts w:hint="eastAsia" w:ascii="宋体" w:hAnsi="宋体"/>
        </w:rPr>
      </w:pPr>
      <w:r>
        <w:rPr>
          <w:rFonts w:hint="eastAsia" w:ascii="宋体" w:hAnsi="宋体"/>
        </w:rPr>
        <w:t>（3）电机带负荷调试前，应空转1小时，空转时检测启动电流，运行电流并记录，空转成功后方可带负荷运行2小时，同样检测其启动电流和运行电流。</w:t>
      </w:r>
    </w:p>
    <w:p>
      <w:pPr>
        <w:rPr>
          <w:rFonts w:hint="eastAsia" w:ascii="宋体" w:hAnsi="宋体"/>
        </w:rPr>
      </w:pPr>
      <w:r>
        <w:rPr>
          <w:rFonts w:hint="eastAsia" w:ascii="宋体" w:hAnsi="宋体"/>
        </w:rPr>
        <w:t>（4）对有故障、不亮、发光不正常等灯具及时处理更换，以保证试灯顺利进行。</w:t>
      </w:r>
    </w:p>
    <w:p>
      <w:pPr>
        <w:overflowPunct w:val="0"/>
        <w:outlineLvl w:val="2"/>
        <w:rPr>
          <w:rFonts w:ascii="宋体" w:hAnsi="宋体"/>
          <w:color w:val="000000"/>
          <w:szCs w:val="28"/>
        </w:rPr>
      </w:pPr>
      <w:r>
        <w:rPr>
          <w:rFonts w:hint="eastAsia" w:ascii="宋体" w:hAnsi="宋体"/>
          <w:color w:val="000000"/>
          <w:szCs w:val="28"/>
        </w:rPr>
        <w:t>（三） 质量要求</w:t>
      </w:r>
    </w:p>
    <w:p>
      <w:pPr>
        <w:rPr>
          <w:rFonts w:ascii="宋体" w:hAnsi="宋体"/>
        </w:rPr>
      </w:pPr>
      <w:r>
        <w:rPr>
          <w:rFonts w:hint="eastAsia" w:ascii="宋体" w:hAnsi="宋体"/>
        </w:rPr>
        <w:t>1）管线敷设</w:t>
      </w:r>
    </w:p>
    <w:p>
      <w:pPr>
        <w:rPr>
          <w:rFonts w:ascii="宋体" w:hAnsi="宋体"/>
        </w:rPr>
      </w:pPr>
      <w:r>
        <w:rPr>
          <w:rFonts w:hint="eastAsia" w:ascii="宋体" w:hAnsi="宋体"/>
        </w:rPr>
        <w:t>（1）首先施工人员必须认真熟悉图纸，严格按设计要求的管线规格、型号及敷设方式进行施工。</w:t>
      </w:r>
    </w:p>
    <w:p>
      <w:pPr>
        <w:rPr>
          <w:rFonts w:ascii="宋体" w:hAnsi="宋体"/>
        </w:rPr>
      </w:pPr>
      <w:r>
        <w:rPr>
          <w:rFonts w:hint="eastAsia" w:ascii="宋体" w:hAnsi="宋体"/>
        </w:rPr>
        <w:t>（2）在施工中应及时做好自检（互检、隐检、预检工作，并及时报验监理，保证施工符合实际和规范要求。</w:t>
      </w:r>
    </w:p>
    <w:p>
      <w:pPr>
        <w:rPr>
          <w:rFonts w:ascii="宋体" w:hAnsi="宋体"/>
        </w:rPr>
      </w:pPr>
      <w:r>
        <w:rPr>
          <w:rFonts w:hint="eastAsia" w:ascii="宋体" w:hAnsi="宋体"/>
        </w:rPr>
        <w:t>2）配线工程</w:t>
      </w:r>
    </w:p>
    <w:p>
      <w:pPr>
        <w:rPr>
          <w:rFonts w:ascii="宋体" w:hAnsi="宋体"/>
        </w:rPr>
      </w:pPr>
      <w:r>
        <w:rPr>
          <w:rFonts w:hint="eastAsia" w:ascii="宋体" w:hAnsi="宋体"/>
        </w:rPr>
        <w:t>（1）按照施工规范要求，相线、零线及保护地线颜色应加以区分：</w:t>
      </w:r>
    </w:p>
    <w:p>
      <w:pPr>
        <w:rPr>
          <w:rFonts w:ascii="宋体" w:hAnsi="宋体"/>
        </w:rPr>
      </w:pPr>
      <w:r>
        <w:rPr>
          <w:rFonts w:hint="eastAsia" w:ascii="宋体" w:hAnsi="宋体"/>
        </w:rPr>
        <w:t>相线—黄、绿、红色，零线—淡蓝色，保护地线—黄绿双色线。</w:t>
      </w:r>
    </w:p>
    <w:p>
      <w:pPr>
        <w:rPr>
          <w:rFonts w:hint="eastAsia" w:ascii="宋体" w:hAnsi="宋体"/>
        </w:rPr>
      </w:pPr>
      <w:r>
        <w:rPr>
          <w:rFonts w:hint="eastAsia" w:ascii="宋体" w:hAnsi="宋体"/>
        </w:rPr>
        <w:t>（2）穿线完毕后，应对线路作绝缘摇测，选用</w:t>
      </w:r>
      <w:r>
        <w:rPr>
          <w:rFonts w:ascii="宋体" w:hAnsi="宋体"/>
        </w:rPr>
        <w:t>1000V, 0</w:t>
      </w:r>
      <w:r>
        <w:rPr>
          <w:rFonts w:hint="eastAsia" w:ascii="宋体" w:hAnsi="宋体"/>
        </w:rPr>
        <w:t>～</w:t>
      </w:r>
      <w:r>
        <w:rPr>
          <w:rFonts w:ascii="宋体" w:hAnsi="宋体"/>
        </w:rPr>
        <w:t>l000MΩ</w:t>
      </w:r>
      <w:r>
        <w:rPr>
          <w:rFonts w:hint="eastAsia" w:ascii="宋体" w:hAnsi="宋体"/>
        </w:rPr>
        <w:t>的绝缘电阻表测量，照明线路绝缘电阻值不小于</w:t>
      </w:r>
      <w:r>
        <w:rPr>
          <w:rFonts w:ascii="宋体" w:hAnsi="宋体"/>
        </w:rPr>
        <w:t>0. 5MΩ</w:t>
      </w:r>
      <w:r>
        <w:rPr>
          <w:rFonts w:hint="eastAsia" w:ascii="宋体" w:hAnsi="宋体"/>
        </w:rPr>
        <w:t>，动力线路绝缘电阻不小于1M</w:t>
      </w:r>
      <w:r>
        <w:rPr>
          <w:rFonts w:ascii="宋体" w:hAnsi="宋体"/>
        </w:rPr>
        <w:t>Ω</w:t>
      </w:r>
    </w:p>
    <w:p>
      <w:pPr>
        <w:rPr>
          <w:rFonts w:ascii="宋体" w:hAnsi="宋体"/>
        </w:rPr>
      </w:pPr>
      <w:r>
        <w:rPr>
          <w:rFonts w:hint="eastAsia" w:ascii="宋体" w:hAnsi="宋体"/>
        </w:rPr>
        <w:t>3）防雷接地</w:t>
      </w:r>
    </w:p>
    <w:p>
      <w:pPr>
        <w:rPr>
          <w:rFonts w:hint="eastAsia" w:ascii="宋体" w:hAnsi="宋体"/>
        </w:rPr>
      </w:pPr>
      <w:r>
        <w:rPr>
          <w:rFonts w:hint="eastAsia" w:ascii="宋体" w:hAnsi="宋体"/>
        </w:rPr>
        <w:t>（1）本工程采用</w:t>
      </w:r>
      <w:r>
        <w:rPr>
          <w:rFonts w:ascii="宋体" w:hAnsi="宋体"/>
        </w:rPr>
        <w:t>TN</w:t>
      </w:r>
      <w:r>
        <w:rPr>
          <w:rFonts w:hint="eastAsia" w:ascii="宋体" w:hAnsi="宋体"/>
        </w:rPr>
        <w:t>－</w:t>
      </w:r>
      <w:r>
        <w:rPr>
          <w:rFonts w:ascii="宋体" w:hAnsi="宋体"/>
        </w:rPr>
        <w:t>S</w:t>
      </w:r>
      <w:r>
        <w:rPr>
          <w:rFonts w:hint="eastAsia" w:ascii="宋体" w:hAnsi="宋体"/>
        </w:rPr>
        <w:t>接地方式，将设备保护接地、防雷接地，各种金属管道的等电位接地、弱电系统的工作接地等共用接地装置，工作接地焊联后电阻值不大于1</w:t>
      </w:r>
      <w:r>
        <w:rPr>
          <w:rFonts w:ascii="宋体" w:hAnsi="宋体"/>
        </w:rPr>
        <w:t>Ω</w:t>
      </w:r>
      <w:r>
        <w:rPr>
          <w:rFonts w:hint="eastAsia" w:ascii="宋体" w:hAnsi="宋体"/>
        </w:rPr>
        <w:t>。</w:t>
      </w:r>
    </w:p>
    <w:p>
      <w:pPr>
        <w:rPr>
          <w:rFonts w:hint="eastAsia" w:ascii="宋体" w:hAnsi="宋体"/>
        </w:rPr>
      </w:pPr>
      <w:r>
        <w:rPr>
          <w:rFonts w:hint="eastAsia" w:ascii="宋体" w:hAnsi="宋体"/>
        </w:rPr>
        <w:t>（2）接地电阻测试：防雷接地测试点在距地面</w:t>
      </w:r>
      <w:r>
        <w:rPr>
          <w:rFonts w:ascii="宋体" w:hAnsi="宋体"/>
        </w:rPr>
        <w:t>0.5m</w:t>
      </w:r>
      <w:r>
        <w:rPr>
          <w:rFonts w:hint="eastAsia" w:ascii="宋体" w:hAnsi="宋体"/>
        </w:rPr>
        <w:t>设置测试卡，待所有防雷装置安装完毕，做接地电阻测试，并把摇测数值填写在“电气接地电阻测试记录”上。</w:t>
      </w:r>
    </w:p>
    <w:p>
      <w:pPr>
        <w:pStyle w:val="3"/>
        <w:rPr>
          <w:rFonts w:hint="eastAsia"/>
        </w:rPr>
      </w:pPr>
      <w:bookmarkStart w:id="241" w:name="_Toc49347914"/>
      <w:r>
        <w:rPr>
          <w:rFonts w:hint="eastAsia"/>
        </w:rPr>
        <w:t>七、绿化工程施工</w:t>
      </w:r>
      <w:bookmarkEnd w:id="241"/>
    </w:p>
    <w:p>
      <w:pPr>
        <w:rPr>
          <w:rFonts w:hint="eastAsia"/>
          <w:szCs w:val="21"/>
        </w:rPr>
      </w:pPr>
      <w:r>
        <w:rPr>
          <w:rFonts w:hint="eastAsia"/>
          <w:szCs w:val="21"/>
        </w:rPr>
        <w:t>绿化种植土全部采用外购，回填厚度30cm。栽植乔木有华山松、白皮松、五角枫、丛生五角枫、银杏、白蜡、银红槭、金枝槐、丛生蒙古栎、国槐、馒头柳、北京栾、法桐、玉兰、山杏、山桃、太阳李、樱花、绚丽海棠、黄栌、文冠果。栽植灌木有紫丁香、木槿、紫薇、红玫瑰、金银木、珍珠梅、天目琼花、紫荆、榆叶梅、棣棠、红瑞木。栽植花卉有狼尾草、常夏石竹、蛇莓、细叶芒、拂子茅、花叶茅、金叶莸、麦冬、柳叶马鞭草、崂峪苔草、青绿苔草、金焰绣线菊、千屈菜、马蔺、甜心玉簪、白玉簪、鸢尾、紫花地丁、二月兰、西洋蓍草、三桠绣线菊。铺生草皮为植生毯。喷播植草籽有红蓼、黑心菊、紫松果菊、波斯菊、金鸡菊、甘野菊、野花组合。</w:t>
      </w:r>
    </w:p>
    <w:p>
      <w:pPr>
        <w:overflowPunct w:val="0"/>
        <w:outlineLvl w:val="2"/>
        <w:rPr>
          <w:rFonts w:hint="eastAsia" w:ascii="宋体" w:hAnsi="宋体"/>
        </w:rPr>
      </w:pPr>
      <w:r>
        <w:rPr>
          <w:rFonts w:hint="eastAsia" w:ascii="宋体" w:hAnsi="宋体"/>
          <w:color w:val="000000"/>
          <w:szCs w:val="28"/>
        </w:rPr>
        <w:t xml:space="preserve">（一） </w:t>
      </w:r>
      <w:r>
        <w:rPr>
          <w:rFonts w:ascii="宋体" w:hAnsi="宋体"/>
          <w:color w:val="000000"/>
          <w:szCs w:val="28"/>
        </w:rPr>
        <w:t>地形处理：</w:t>
      </w:r>
      <w:r>
        <w:rPr>
          <w:rFonts w:ascii="宋体" w:hAnsi="宋体"/>
        </w:rPr>
        <w:t xml:space="preserve"> </w:t>
      </w:r>
    </w:p>
    <w:p>
      <w:pPr>
        <w:rPr>
          <w:rFonts w:hint="eastAsia" w:ascii="宋体" w:hAnsi="宋体"/>
        </w:rPr>
      </w:pPr>
      <w:r>
        <w:rPr>
          <w:rFonts w:ascii="宋体" w:hAnsi="宋体"/>
        </w:rPr>
        <w:t xml:space="preserve">1.在回填土基本满足的条件下，依园林设计标高整理出相应的土山、缓坡，使所有表土应按等高线做最后的处理，避免造成隆凹陷。 </w:t>
      </w:r>
    </w:p>
    <w:p>
      <w:pPr>
        <w:rPr>
          <w:rFonts w:hint="eastAsia" w:ascii="宋体" w:hAnsi="宋体"/>
        </w:rPr>
      </w:pPr>
      <w:r>
        <w:rPr>
          <w:rFonts w:ascii="宋体" w:hAnsi="宋体"/>
        </w:rPr>
        <w:t>2.</w:t>
      </w:r>
      <w:r>
        <w:rPr>
          <w:rFonts w:hint="eastAsia" w:ascii="宋体" w:hAnsi="宋体"/>
        </w:rPr>
        <w:t>绿化带</w:t>
      </w:r>
      <w:r>
        <w:rPr>
          <w:rFonts w:ascii="宋体" w:hAnsi="宋体"/>
        </w:rPr>
        <w:t xml:space="preserve">内排水应按设计坡度同总体排水协调一致。 </w:t>
      </w:r>
    </w:p>
    <w:p>
      <w:pPr>
        <w:overflowPunct w:val="0"/>
        <w:outlineLvl w:val="2"/>
        <w:rPr>
          <w:rFonts w:hint="eastAsia" w:ascii="宋体" w:hAnsi="宋体"/>
          <w:color w:val="000000"/>
          <w:szCs w:val="28"/>
        </w:rPr>
      </w:pPr>
      <w:r>
        <w:rPr>
          <w:rFonts w:hint="eastAsia" w:ascii="宋体" w:hAnsi="宋体"/>
          <w:color w:val="000000"/>
          <w:szCs w:val="28"/>
        </w:rPr>
        <w:t xml:space="preserve">（二） </w:t>
      </w:r>
      <w:r>
        <w:rPr>
          <w:rFonts w:ascii="宋体" w:hAnsi="宋体"/>
          <w:color w:val="000000"/>
          <w:szCs w:val="28"/>
        </w:rPr>
        <w:t xml:space="preserve">土壤改良： </w:t>
      </w:r>
    </w:p>
    <w:p>
      <w:pPr>
        <w:rPr>
          <w:rFonts w:hint="eastAsia" w:ascii="宋体" w:hAnsi="宋体"/>
        </w:rPr>
      </w:pPr>
      <w:r>
        <w:rPr>
          <w:rFonts w:ascii="宋体" w:hAnsi="宋体"/>
        </w:rPr>
        <w:t xml:space="preserve">在地形标高整理完后，依据种相品种的不同对表土层做相应厚度的土壤改良，使种植土符合植物对肥力和各种有机物、微量元素的需求。 </w:t>
      </w:r>
    </w:p>
    <w:p>
      <w:pPr>
        <w:rPr>
          <w:rFonts w:hint="eastAsia" w:ascii="宋体" w:hAnsi="宋体"/>
        </w:rPr>
      </w:pPr>
      <w:r>
        <w:rPr>
          <w:rFonts w:hint="eastAsia" w:ascii="宋体" w:hAnsi="宋体"/>
        </w:rPr>
        <w:t>1、</w:t>
      </w:r>
      <w:r>
        <w:rPr>
          <w:rFonts w:ascii="宋体" w:hAnsi="宋体"/>
        </w:rPr>
        <w:t>改良深度：</w:t>
      </w:r>
    </w:p>
    <w:p>
      <w:pPr>
        <w:rPr>
          <w:rFonts w:hint="eastAsia" w:ascii="宋体" w:hAnsi="宋体"/>
        </w:rPr>
      </w:pPr>
      <w:r>
        <w:rPr>
          <w:rFonts w:hint="eastAsia" w:ascii="宋体" w:hAnsi="宋体"/>
        </w:rPr>
        <w:t>（1）、</w:t>
      </w:r>
      <w:r>
        <w:rPr>
          <w:rFonts w:ascii="宋体" w:hAnsi="宋体"/>
        </w:rPr>
        <w:t xml:space="preserve">树木以树坑为单位，按800--1000㎜的深度做为改良层。 </w:t>
      </w:r>
    </w:p>
    <w:p>
      <w:pPr>
        <w:rPr>
          <w:rFonts w:hint="eastAsia" w:ascii="宋体" w:hAnsi="宋体"/>
        </w:rPr>
      </w:pPr>
      <w:r>
        <w:rPr>
          <w:rFonts w:hint="eastAsia" w:ascii="宋体" w:hAnsi="宋体"/>
        </w:rPr>
        <w:t>（2）、</w:t>
      </w:r>
      <w:r>
        <w:rPr>
          <w:rFonts w:ascii="宋体" w:hAnsi="宋体"/>
        </w:rPr>
        <w:t xml:space="preserve">灌木改良深度为300㎜。 </w:t>
      </w:r>
    </w:p>
    <w:p>
      <w:pPr>
        <w:rPr>
          <w:rFonts w:hint="eastAsia" w:ascii="宋体" w:hAnsi="宋体"/>
        </w:rPr>
      </w:pPr>
      <w:r>
        <w:rPr>
          <w:rFonts w:hint="eastAsia" w:ascii="宋体" w:hAnsi="宋体"/>
        </w:rPr>
        <w:t>（3）、花卉</w:t>
      </w:r>
      <w:r>
        <w:rPr>
          <w:rFonts w:ascii="宋体" w:hAnsi="宋体"/>
        </w:rPr>
        <w:t>改良深度为</w:t>
      </w:r>
      <w:r>
        <w:rPr>
          <w:rFonts w:hint="eastAsia" w:ascii="宋体" w:hAnsi="宋体"/>
        </w:rPr>
        <w:t>300</w:t>
      </w:r>
      <w:r>
        <w:rPr>
          <w:rFonts w:ascii="宋体" w:hAnsi="宋体"/>
        </w:rPr>
        <w:t>㎜。</w:t>
      </w:r>
    </w:p>
    <w:p>
      <w:pPr>
        <w:rPr>
          <w:rFonts w:hint="eastAsia" w:ascii="宋体" w:hAnsi="宋体"/>
        </w:rPr>
      </w:pPr>
      <w:r>
        <w:rPr>
          <w:rFonts w:hint="eastAsia" w:ascii="宋体" w:hAnsi="宋体"/>
        </w:rPr>
        <w:t>2、</w:t>
      </w:r>
      <w:r>
        <w:rPr>
          <w:rFonts w:ascii="宋体" w:hAnsi="宋体"/>
        </w:rPr>
        <w:t>种植土的配制：按上述深度对表土添加腐殖土：泥炭为3</w:t>
      </w:r>
      <w:r>
        <w:rPr>
          <w:rFonts w:hint="eastAsia" w:ascii="宋体" w:hAnsi="宋体"/>
        </w:rPr>
        <w:t>:</w:t>
      </w:r>
      <w:r>
        <w:rPr>
          <w:rFonts w:ascii="宋体" w:hAnsi="宋体"/>
        </w:rPr>
        <w:t>1的比例配制，将腐殖土与表土充分混合，形成合理化性能良好的种植土。</w:t>
      </w:r>
    </w:p>
    <w:p>
      <w:pPr>
        <w:rPr>
          <w:rFonts w:ascii="宋体" w:hAnsi="宋体"/>
        </w:rPr>
      </w:pPr>
      <w:r>
        <w:rPr>
          <w:rFonts w:hint="eastAsia" w:ascii="宋体" w:hAnsi="宋体"/>
        </w:rPr>
        <w:t>3、</w:t>
      </w:r>
      <w:r>
        <w:rPr>
          <w:rFonts w:ascii="宋体" w:hAnsi="宋体"/>
        </w:rPr>
        <w:t>种植土测试：用于施工的种植土应做理化性的测试，包括N.P.K。有机质的含量，有机质、PH质、C/N比等项。</w:t>
      </w:r>
    </w:p>
    <w:p>
      <w:pPr>
        <w:overflowPunct w:val="0"/>
        <w:outlineLvl w:val="2"/>
        <w:rPr>
          <w:rFonts w:hint="eastAsia" w:ascii="宋体" w:hAnsi="宋体"/>
          <w:color w:val="000000"/>
          <w:szCs w:val="28"/>
        </w:rPr>
      </w:pPr>
      <w:r>
        <w:rPr>
          <w:rFonts w:hint="eastAsia" w:ascii="宋体" w:hAnsi="宋体"/>
          <w:color w:val="000000"/>
          <w:szCs w:val="28"/>
        </w:rPr>
        <w:t xml:space="preserve">（三） </w:t>
      </w:r>
      <w:r>
        <w:rPr>
          <w:rFonts w:ascii="宋体" w:hAnsi="宋体"/>
          <w:color w:val="000000"/>
          <w:szCs w:val="28"/>
        </w:rPr>
        <w:t>种植施工：</w:t>
      </w:r>
    </w:p>
    <w:p>
      <w:pPr>
        <w:rPr>
          <w:rFonts w:hint="eastAsia" w:ascii="宋体" w:hAnsi="宋体"/>
        </w:rPr>
      </w:pPr>
      <w:r>
        <w:rPr>
          <w:rFonts w:hint="eastAsia" w:ascii="宋体" w:hAnsi="宋体"/>
        </w:rPr>
        <w:t>1、</w:t>
      </w:r>
      <w:r>
        <w:rPr>
          <w:rFonts w:ascii="宋体" w:hAnsi="宋体"/>
        </w:rPr>
        <w:t>定点放线：施工人员可利用交汇法按设计图纸进行准确的定点放线。</w:t>
      </w:r>
    </w:p>
    <w:p>
      <w:pPr>
        <w:rPr>
          <w:rFonts w:hint="eastAsia" w:ascii="宋体" w:hAnsi="宋体"/>
        </w:rPr>
      </w:pPr>
      <w:r>
        <w:rPr>
          <w:rFonts w:hint="eastAsia" w:ascii="宋体" w:hAnsi="宋体"/>
        </w:rPr>
        <w:t>（1）、</w:t>
      </w:r>
      <w:r>
        <w:rPr>
          <w:rFonts w:ascii="宋体" w:hAnsi="宋体"/>
        </w:rPr>
        <w:t>乔木位置使用1米长的棍标出。</w:t>
      </w:r>
    </w:p>
    <w:p>
      <w:pPr>
        <w:rPr>
          <w:rFonts w:hint="eastAsia" w:ascii="宋体" w:hAnsi="宋体"/>
        </w:rPr>
      </w:pPr>
      <w:r>
        <w:rPr>
          <w:rFonts w:hint="eastAsia" w:ascii="宋体" w:hAnsi="宋体"/>
        </w:rPr>
        <w:t>（2）、</w:t>
      </w:r>
      <w:r>
        <w:rPr>
          <w:rFonts w:ascii="宋体" w:hAnsi="宋体"/>
        </w:rPr>
        <w:t>灌木的布置为不规则布置，用白灰划区域线，点位分布应避免放在一条直线上，白灰点位。</w:t>
      </w:r>
    </w:p>
    <w:p>
      <w:pPr>
        <w:rPr>
          <w:rFonts w:hint="eastAsia" w:ascii="宋体" w:hAnsi="宋体"/>
        </w:rPr>
      </w:pPr>
      <w:r>
        <w:rPr>
          <w:rFonts w:hint="eastAsia" w:ascii="宋体" w:hAnsi="宋体"/>
        </w:rPr>
        <w:t>（3）、</w:t>
      </w:r>
      <w:r>
        <w:rPr>
          <w:rFonts w:ascii="宋体" w:hAnsi="宋体"/>
        </w:rPr>
        <w:t>苗木种植前其种植位置应取得</w:t>
      </w:r>
      <w:r>
        <w:rPr>
          <w:rFonts w:hint="eastAsia" w:ascii="宋体" w:hAnsi="宋体"/>
        </w:rPr>
        <w:t>技术负责人</w:t>
      </w:r>
      <w:r>
        <w:rPr>
          <w:rFonts w:ascii="宋体" w:hAnsi="宋体"/>
        </w:rPr>
        <w:t>的同意。</w:t>
      </w:r>
    </w:p>
    <w:p>
      <w:pPr>
        <w:rPr>
          <w:rFonts w:hint="eastAsia" w:ascii="宋体" w:hAnsi="宋体"/>
        </w:rPr>
      </w:pPr>
      <w:r>
        <w:rPr>
          <w:rFonts w:hint="eastAsia" w:ascii="宋体" w:hAnsi="宋体"/>
        </w:rPr>
        <w:t>2、</w:t>
      </w:r>
      <w:r>
        <w:rPr>
          <w:rFonts w:ascii="宋体" w:hAnsi="宋体"/>
        </w:rPr>
        <w:t>苗木准备： 质量要求：施工用苗木应满足如下条件：</w:t>
      </w:r>
    </w:p>
    <w:p>
      <w:pPr>
        <w:rPr>
          <w:rFonts w:hint="eastAsia" w:ascii="宋体" w:hAnsi="宋体"/>
        </w:rPr>
      </w:pPr>
      <w:r>
        <w:rPr>
          <w:rFonts w:hint="eastAsia" w:ascii="宋体" w:hAnsi="宋体"/>
        </w:rPr>
        <w:t>（1）、</w:t>
      </w:r>
      <w:r>
        <w:rPr>
          <w:rFonts w:ascii="宋体" w:hAnsi="宋体"/>
        </w:rPr>
        <w:t>苗木品种确切。</w:t>
      </w:r>
    </w:p>
    <w:p>
      <w:pPr>
        <w:rPr>
          <w:rFonts w:hint="eastAsia" w:ascii="宋体" w:hAnsi="宋体"/>
        </w:rPr>
      </w:pPr>
      <w:r>
        <w:rPr>
          <w:rFonts w:hint="eastAsia" w:ascii="宋体" w:hAnsi="宋体"/>
        </w:rPr>
        <w:t>（2）、</w:t>
      </w:r>
      <w:r>
        <w:rPr>
          <w:rFonts w:ascii="宋体" w:hAnsi="宋体"/>
        </w:rPr>
        <w:t>苗木生良健壮，无病虫害、变色和机械损伤。</w:t>
      </w:r>
    </w:p>
    <w:p>
      <w:pPr>
        <w:rPr>
          <w:rFonts w:hint="eastAsia" w:ascii="宋体" w:hAnsi="宋体"/>
        </w:rPr>
      </w:pPr>
      <w:r>
        <w:rPr>
          <w:rFonts w:hint="eastAsia" w:ascii="宋体" w:hAnsi="宋体"/>
        </w:rPr>
        <w:t>（3）、</w:t>
      </w:r>
      <w:r>
        <w:rPr>
          <w:rFonts w:ascii="宋体" w:hAnsi="宋体"/>
        </w:rPr>
        <w:t>苗木规格符合设计与施工要求。</w:t>
      </w:r>
    </w:p>
    <w:p>
      <w:pPr>
        <w:rPr>
          <w:rFonts w:hint="eastAsia" w:ascii="宋体" w:hAnsi="宋体"/>
        </w:rPr>
      </w:pPr>
      <w:r>
        <w:rPr>
          <w:rFonts w:hint="eastAsia" w:ascii="宋体" w:hAnsi="宋体"/>
        </w:rPr>
        <w:t>（4）、</w:t>
      </w:r>
      <w:r>
        <w:rPr>
          <w:rFonts w:ascii="宋体" w:hAnsi="宋体"/>
        </w:rPr>
        <w:t>带土球苗应提前进行切根处理和装入袋内，起苗时保证土球完好，并将根系用蒲包等物包装。</w:t>
      </w:r>
    </w:p>
    <w:p>
      <w:pPr>
        <w:rPr>
          <w:rFonts w:hint="eastAsia" w:ascii="宋体" w:hAnsi="宋体"/>
        </w:rPr>
      </w:pPr>
      <w:r>
        <w:rPr>
          <w:rFonts w:ascii="宋体" w:hAnsi="宋体"/>
        </w:rPr>
        <w:t>苗木验收：苗木种植前需安排园林工程师到苗木基地选苗验收。</w:t>
      </w:r>
    </w:p>
    <w:p>
      <w:pPr>
        <w:rPr>
          <w:rFonts w:hint="eastAsia" w:ascii="宋体" w:hAnsi="宋体"/>
        </w:rPr>
      </w:pPr>
      <w:r>
        <w:rPr>
          <w:rFonts w:ascii="宋体" w:hAnsi="宋体"/>
        </w:rPr>
        <w:t>3</w:t>
      </w:r>
      <w:r>
        <w:rPr>
          <w:rFonts w:hint="eastAsia" w:ascii="宋体" w:hAnsi="宋体"/>
        </w:rPr>
        <w:t>、</w:t>
      </w:r>
      <w:r>
        <w:rPr>
          <w:rFonts w:ascii="宋体" w:hAnsi="宋体"/>
        </w:rPr>
        <w:t xml:space="preserve">苗木的假植： </w:t>
      </w:r>
    </w:p>
    <w:p>
      <w:pPr>
        <w:rPr>
          <w:rFonts w:hint="eastAsia" w:ascii="宋体" w:hAnsi="宋体"/>
        </w:rPr>
      </w:pPr>
      <w:r>
        <w:rPr>
          <w:rFonts w:ascii="宋体" w:hAnsi="宋体"/>
        </w:rPr>
        <w:t>当到达现场不能在48小时内种植完成的苗木，都应当对其实行混土护根措施，选择背风背阴处做假植点，将苗木码放整齐，露土埋严，并适量浇水保证根部土壤潮湿，直至种植。</w:t>
      </w:r>
    </w:p>
    <w:p>
      <w:pPr>
        <w:rPr>
          <w:rFonts w:hint="eastAsia" w:ascii="宋体" w:hAnsi="宋体"/>
        </w:rPr>
      </w:pPr>
      <w:r>
        <w:rPr>
          <w:rFonts w:ascii="宋体" w:hAnsi="宋体"/>
        </w:rPr>
        <w:t>4</w:t>
      </w:r>
      <w:r>
        <w:rPr>
          <w:rFonts w:hint="eastAsia" w:ascii="宋体" w:hAnsi="宋体"/>
        </w:rPr>
        <w:t>、</w:t>
      </w:r>
      <w:r>
        <w:rPr>
          <w:rFonts w:ascii="宋体" w:hAnsi="宋体"/>
        </w:rPr>
        <w:t>乔灌木种植：</w:t>
      </w:r>
    </w:p>
    <w:p>
      <w:pPr>
        <w:rPr>
          <w:rFonts w:hint="eastAsia" w:ascii="宋体" w:hAnsi="宋体"/>
        </w:rPr>
      </w:pPr>
      <w:r>
        <w:rPr>
          <w:rFonts w:hint="eastAsia" w:ascii="宋体" w:hAnsi="宋体"/>
        </w:rPr>
        <w:t>①、</w:t>
      </w:r>
      <w:r>
        <w:rPr>
          <w:rFonts w:ascii="宋体" w:hAnsi="宋体"/>
        </w:rPr>
        <w:t>种植前应修除伤残枝、交叉枝，落叶乔木应对冠做合理修剪100㎝的大枝条应修至30㎝，所有伤口应在20分钟内涂油漆密封。</w:t>
      </w:r>
    </w:p>
    <w:p>
      <w:pPr>
        <w:rPr>
          <w:rFonts w:hint="eastAsia" w:ascii="宋体" w:hAnsi="宋体"/>
        </w:rPr>
      </w:pPr>
      <w:r>
        <w:rPr>
          <w:rFonts w:hint="eastAsia" w:ascii="宋体" w:hAnsi="宋体"/>
        </w:rPr>
        <w:t>②、</w:t>
      </w:r>
      <w:r>
        <w:rPr>
          <w:rFonts w:ascii="宋体" w:hAnsi="宋体"/>
        </w:rPr>
        <w:t>土球大于80㎝时应使用吊车配合施工。</w:t>
      </w:r>
    </w:p>
    <w:p>
      <w:pPr>
        <w:rPr>
          <w:rFonts w:hint="eastAsia" w:ascii="宋体" w:hAnsi="宋体"/>
        </w:rPr>
      </w:pPr>
      <w:r>
        <w:rPr>
          <w:rFonts w:hint="eastAsia" w:ascii="宋体" w:hAnsi="宋体"/>
        </w:rPr>
        <w:t>③、</w:t>
      </w:r>
      <w:r>
        <w:rPr>
          <w:rFonts w:ascii="宋体" w:hAnsi="宋体"/>
        </w:rPr>
        <w:t>种植时树干保持直立；回填土应使用配好的种植土，分层踏实，回填土高度与原土痕齐平，避免种植过深。</w:t>
      </w:r>
    </w:p>
    <w:p>
      <w:pPr>
        <w:numPr>
          <w:ilvl w:val="0"/>
          <w:numId w:val="3"/>
        </w:numPr>
        <w:ind w:firstLineChars="0"/>
        <w:rPr>
          <w:rFonts w:hint="eastAsia" w:ascii="宋体" w:hAnsi="宋体"/>
        </w:rPr>
      </w:pPr>
      <w:r>
        <w:rPr>
          <w:rFonts w:ascii="宋体" w:hAnsi="宋体"/>
        </w:rPr>
        <w:t>种植后的乔木需要硬木或拉纤萦固定，按招标书提供的要求施工。</w:t>
      </w:r>
    </w:p>
    <w:p>
      <w:pPr>
        <w:rPr>
          <w:rFonts w:hint="eastAsia" w:ascii="宋体" w:hAnsi="宋体"/>
        </w:rPr>
      </w:pPr>
      <w:r>
        <w:rPr>
          <w:rFonts w:hint="eastAsia" w:ascii="宋体" w:hAnsi="宋体"/>
        </w:rPr>
        <w:t>⑤、</w:t>
      </w:r>
      <w:r>
        <w:rPr>
          <w:rFonts w:ascii="宋体" w:hAnsi="宋体"/>
        </w:rPr>
        <w:t>种植后立即浇足一次透水。</w:t>
      </w:r>
    </w:p>
    <w:p>
      <w:pPr>
        <w:rPr>
          <w:rFonts w:hint="eastAsia" w:ascii="宋体" w:hAnsi="宋体"/>
        </w:rPr>
      </w:pPr>
      <w:r>
        <w:rPr>
          <w:rFonts w:hint="eastAsia" w:ascii="宋体" w:hAnsi="宋体"/>
        </w:rPr>
        <w:t>5、花卉</w:t>
      </w:r>
      <w:r>
        <w:rPr>
          <w:rFonts w:ascii="宋体" w:hAnsi="宋体"/>
        </w:rPr>
        <w:t>种植：</w:t>
      </w:r>
    </w:p>
    <w:p>
      <w:pPr>
        <w:rPr>
          <w:rFonts w:hint="eastAsia"/>
        </w:rPr>
      </w:pPr>
      <w:r>
        <w:rPr>
          <w:rFonts w:hint="eastAsia"/>
        </w:rPr>
        <w:t>（1）、种植花卉的各种花带，按照设计图定点放线，在地面准确划出位置、轮廓线。面积较大的花坛，采用方格线法，按比例放大到地面；模纹花坛种植时，将不同品种分别置放，色彩不混淆。</w:t>
      </w:r>
    </w:p>
    <w:p>
      <w:pPr>
        <w:rPr>
          <w:rFonts w:hint="eastAsia"/>
        </w:rPr>
      </w:pPr>
      <w:r>
        <w:rPr>
          <w:rFonts w:hint="eastAsia"/>
        </w:rPr>
        <w:t>（2）、花卉种植后，及时浇水，并保持植株清洁。</w:t>
      </w:r>
    </w:p>
    <w:p>
      <w:pPr>
        <w:rPr>
          <w:rFonts w:hint="eastAsia" w:ascii="宋体" w:hAnsi="宋体"/>
        </w:rPr>
      </w:pPr>
      <w:r>
        <w:rPr>
          <w:rFonts w:hint="eastAsia" w:ascii="宋体" w:hAnsi="宋体"/>
        </w:rPr>
        <w:t>（</w:t>
      </w:r>
      <w:r>
        <w:rPr>
          <w:rFonts w:ascii="宋体" w:hAnsi="宋体"/>
        </w:rPr>
        <w:t>3</w:t>
      </w:r>
      <w:r>
        <w:rPr>
          <w:rFonts w:hint="eastAsia" w:ascii="宋体" w:hAnsi="宋体"/>
        </w:rPr>
        <w:t>）、种植</w:t>
      </w:r>
      <w:r>
        <w:rPr>
          <w:rFonts w:ascii="宋体" w:hAnsi="宋体"/>
        </w:rPr>
        <w:t>后立即喷水养护管理，前期每天1-2次。</w:t>
      </w:r>
    </w:p>
    <w:p>
      <w:pPr>
        <w:overflowPunct w:val="0"/>
        <w:outlineLvl w:val="2"/>
        <w:rPr>
          <w:rFonts w:hint="eastAsia" w:ascii="宋体" w:hAnsi="宋体"/>
          <w:color w:val="000000"/>
          <w:szCs w:val="28"/>
        </w:rPr>
      </w:pPr>
      <w:r>
        <w:rPr>
          <w:rFonts w:hint="eastAsia" w:ascii="宋体" w:hAnsi="宋体"/>
          <w:color w:val="000000"/>
          <w:szCs w:val="28"/>
        </w:rPr>
        <w:t xml:space="preserve">（四） </w:t>
      </w:r>
      <w:r>
        <w:rPr>
          <w:rFonts w:ascii="宋体" w:hAnsi="宋体"/>
          <w:color w:val="000000"/>
          <w:szCs w:val="28"/>
        </w:rPr>
        <w:t>种植后的养护管理：</w:t>
      </w:r>
    </w:p>
    <w:p>
      <w:pPr>
        <w:rPr>
          <w:rFonts w:hint="eastAsia" w:ascii="宋体" w:hAnsi="宋体"/>
        </w:rPr>
      </w:pPr>
      <w:r>
        <w:rPr>
          <w:rFonts w:ascii="宋体" w:hAnsi="宋体"/>
        </w:rPr>
        <w:t xml:space="preserve">1.在养护期间，我公司将安排一支具丰富经验的养护队伍，对所种植的植物进行养护。 </w:t>
      </w:r>
    </w:p>
    <w:p>
      <w:pPr>
        <w:rPr>
          <w:rFonts w:hint="eastAsia" w:ascii="宋体" w:hAnsi="宋体"/>
        </w:rPr>
      </w:pPr>
      <w:r>
        <w:rPr>
          <w:rFonts w:ascii="宋体" w:hAnsi="宋体"/>
        </w:rPr>
        <w:t>2.按招标书要求，养护领班在每天管理工作结束后应向现场经理作工作汇报，同时将联合署名的工作记录交办公室备查。</w:t>
      </w:r>
    </w:p>
    <w:p>
      <w:pPr>
        <w:rPr>
          <w:rFonts w:hint="eastAsia" w:ascii="宋体" w:hAnsi="宋体"/>
        </w:rPr>
      </w:pPr>
      <w:r>
        <w:rPr>
          <w:rFonts w:ascii="宋体" w:hAnsi="宋体"/>
        </w:rPr>
        <w:t>3.养护内容：</w:t>
      </w:r>
    </w:p>
    <w:p>
      <w:pPr>
        <w:rPr>
          <w:rFonts w:hint="eastAsia" w:ascii="宋体" w:hAnsi="宋体"/>
        </w:rPr>
      </w:pPr>
      <w:r>
        <w:rPr>
          <w:rFonts w:hint="eastAsia" w:ascii="宋体" w:hAnsi="宋体"/>
        </w:rPr>
        <w:t>（1）、</w:t>
      </w:r>
      <w:r>
        <w:rPr>
          <w:rFonts w:ascii="宋体" w:hAnsi="宋体"/>
        </w:rPr>
        <w:t>浇水：所有苗木均应适时浇水，保持土壤湿润，种植后应连续浇足透水三遍，以后视天气情况随时进行水分的供应，干旱季节增加浇水次数，浇水选择在一天当中的早晨或下午。</w:t>
      </w:r>
    </w:p>
    <w:p>
      <w:pPr>
        <w:rPr>
          <w:rFonts w:hint="eastAsia" w:ascii="宋体" w:hAnsi="宋体"/>
        </w:rPr>
      </w:pPr>
      <w:r>
        <w:rPr>
          <w:rFonts w:hint="eastAsia" w:ascii="宋体" w:hAnsi="宋体"/>
        </w:rPr>
        <w:t>（2）、</w:t>
      </w:r>
      <w:r>
        <w:rPr>
          <w:rFonts w:ascii="宋体" w:hAnsi="宋体"/>
        </w:rPr>
        <w:t>修剪：乔灌木的修剪依其品种、开花习性，在适合的时间内进行，花灌木主要剪去残枝败叶，保留开花枝芽。草坪在生长期4-10月份，每季度至少修剪1次。从而提高植物生长、促进开花。操作时保持剪刀干净、平滑。</w:t>
      </w:r>
    </w:p>
    <w:p>
      <w:pPr>
        <w:rPr>
          <w:rFonts w:hint="eastAsia" w:ascii="宋体" w:hAnsi="宋体"/>
        </w:rPr>
      </w:pPr>
      <w:r>
        <w:rPr>
          <w:rFonts w:hint="eastAsia" w:ascii="宋体" w:hAnsi="宋体"/>
        </w:rPr>
        <w:t>（3）、</w:t>
      </w:r>
      <w:r>
        <w:rPr>
          <w:rFonts w:ascii="宋体" w:hAnsi="宋体"/>
        </w:rPr>
        <w:t>施肥：各种植物在生长一定时期后应施肥，肥料选择缓施肥，肥效期应满足至少达4个月，肥料应存放于防水胶袋内，防水防晒。</w:t>
      </w:r>
    </w:p>
    <w:p>
      <w:pPr>
        <w:rPr>
          <w:rFonts w:hint="eastAsia" w:ascii="宋体" w:hAnsi="宋体"/>
        </w:rPr>
      </w:pPr>
      <w:r>
        <w:rPr>
          <w:rFonts w:hint="eastAsia" w:ascii="宋体" w:hAnsi="宋体"/>
        </w:rPr>
        <w:t>（4）、</w:t>
      </w:r>
      <w:r>
        <w:rPr>
          <w:rFonts w:ascii="宋体" w:hAnsi="宋体"/>
        </w:rPr>
        <w:t>病虫害防治：定期检查病虫为害情况，及早发现及早防治，对症用药，配比准确，喷药均匀周到，将病虫控制在最低水平。</w:t>
      </w:r>
    </w:p>
    <w:p>
      <w:pPr>
        <w:rPr>
          <w:rFonts w:hint="eastAsia" w:ascii="宋体" w:hAnsi="宋体"/>
        </w:rPr>
      </w:pPr>
      <w:r>
        <w:rPr>
          <w:rFonts w:hint="eastAsia" w:ascii="宋体" w:hAnsi="宋体"/>
        </w:rPr>
        <w:t>（5）、</w:t>
      </w:r>
      <w:r>
        <w:rPr>
          <w:rFonts w:ascii="宋体" w:hAnsi="宋体"/>
        </w:rPr>
        <w:t>苗木补植：在养护期内，若有苗木死亡，由我方负责补植。</w:t>
      </w:r>
    </w:p>
    <w:p>
      <w:pPr>
        <w:rPr>
          <w:rFonts w:hint="eastAsia" w:ascii="宋体" w:hAnsi="宋体"/>
        </w:rPr>
      </w:pPr>
      <w:r>
        <w:rPr>
          <w:rFonts w:hint="eastAsia" w:ascii="宋体" w:hAnsi="宋体"/>
        </w:rPr>
        <w:t>（6）、</w:t>
      </w:r>
      <w:r>
        <w:rPr>
          <w:rFonts w:ascii="宋体" w:hAnsi="宋体"/>
        </w:rPr>
        <w:t>绿地保洁：负责绿地内杂草物的清除，并负责移离现场，保持绿地内清洁。</w:t>
      </w:r>
    </w:p>
    <w:p>
      <w:pPr>
        <w:ind w:firstLine="600" w:firstLineChars="250"/>
        <w:rPr>
          <w:rFonts w:ascii="宋体" w:hAnsi="宋体"/>
        </w:rPr>
      </w:pPr>
      <w:r>
        <w:rPr>
          <w:rFonts w:hint="eastAsia" w:ascii="宋体" w:hAnsi="宋体"/>
        </w:rPr>
        <w:t>(7）、</w:t>
      </w:r>
      <w:r>
        <w:rPr>
          <w:rFonts w:ascii="宋体" w:hAnsi="宋体"/>
        </w:rPr>
        <w:t>树木支撑的加固：应每月定期检查一次，大风暴雨后特别注意一有松动立即进行加固</w:t>
      </w:r>
      <w:r>
        <w:rPr>
          <w:rFonts w:hint="eastAsia" w:ascii="宋体" w:hAnsi="宋体"/>
        </w:rPr>
        <w:t>。</w:t>
      </w:r>
    </w:p>
    <w:p>
      <w:pPr>
        <w:ind w:firstLine="600" w:firstLineChars="250"/>
        <w:rPr>
          <w:rFonts w:hint="eastAsia" w:ascii="宋体" w:hAnsi="宋体"/>
        </w:rPr>
      </w:pPr>
      <w:r>
        <w:rPr>
          <w:rFonts w:ascii="宋体" w:hAnsi="宋体"/>
        </w:rPr>
        <w:br w:type="page"/>
      </w:r>
    </w:p>
    <w:p>
      <w:pPr>
        <w:pStyle w:val="2"/>
        <w:rPr>
          <w:rFonts w:hAnsi="宋体"/>
          <w:color w:val="000000"/>
          <w:szCs w:val="28"/>
        </w:rPr>
      </w:pPr>
      <w:bookmarkStart w:id="242" w:name="_Toc49347915"/>
      <w:bookmarkStart w:id="243" w:name="_Toc27514"/>
      <w:r>
        <w:rPr>
          <w:rFonts w:hint="eastAsia" w:hAnsi="宋体"/>
          <w:color w:val="000000"/>
          <w:szCs w:val="28"/>
        </w:rPr>
        <w:t>第七章  工程质量</w:t>
      </w:r>
      <w:bookmarkEnd w:id="204"/>
      <w:r>
        <w:rPr>
          <w:rFonts w:hint="eastAsia" w:hAnsi="宋体"/>
          <w:color w:val="000000"/>
          <w:szCs w:val="28"/>
        </w:rPr>
        <w:t>保证措施</w:t>
      </w:r>
      <w:bookmarkEnd w:id="205"/>
      <w:bookmarkEnd w:id="206"/>
      <w:bookmarkEnd w:id="242"/>
      <w:bookmarkEnd w:id="243"/>
    </w:p>
    <w:p>
      <w:pPr>
        <w:pStyle w:val="3"/>
      </w:pPr>
      <w:bookmarkStart w:id="244" w:name="_Toc49347916"/>
      <w:bookmarkStart w:id="245" w:name="_Toc52562383"/>
      <w:bookmarkStart w:id="246" w:name="_Toc6167"/>
      <w:bookmarkStart w:id="247" w:name="_Toc25774"/>
      <w:bookmarkStart w:id="248" w:name="_Toc216252628"/>
      <w:bookmarkStart w:id="249" w:name="_Toc45986191"/>
      <w:bookmarkStart w:id="250" w:name="_Toc483470346"/>
      <w:bookmarkStart w:id="251" w:name="_Toc85573800"/>
      <w:r>
        <w:rPr>
          <w:rFonts w:hint="eastAsia"/>
        </w:rPr>
        <w:t>一、工程质量目标</w:t>
      </w:r>
      <w:bookmarkEnd w:id="244"/>
      <w:bookmarkEnd w:id="245"/>
      <w:bookmarkEnd w:id="246"/>
      <w:bookmarkEnd w:id="247"/>
      <w:bookmarkEnd w:id="248"/>
      <w:bookmarkEnd w:id="249"/>
      <w:bookmarkEnd w:id="250"/>
      <w:bookmarkEnd w:id="251"/>
    </w:p>
    <w:p>
      <w:pPr>
        <w:rPr>
          <w:rFonts w:ascii="宋体" w:hAnsi="宋体"/>
          <w:color w:val="000000"/>
          <w:szCs w:val="28"/>
        </w:rPr>
      </w:pPr>
      <w:r>
        <w:rPr>
          <w:rFonts w:hint="eastAsia" w:ascii="宋体" w:hAnsi="宋体"/>
          <w:color w:val="000000"/>
          <w:szCs w:val="28"/>
        </w:rPr>
        <w:t>一次性验收达到国家及现行施工验收标准,工程质量合格。</w:t>
      </w:r>
    </w:p>
    <w:p>
      <w:pPr>
        <w:pStyle w:val="3"/>
      </w:pPr>
      <w:bookmarkStart w:id="252" w:name="_Toc29603"/>
      <w:bookmarkStart w:id="253" w:name="_Toc52562384"/>
      <w:bookmarkStart w:id="254" w:name="_Toc51361472"/>
      <w:bookmarkStart w:id="255" w:name="_Toc483470347"/>
      <w:bookmarkStart w:id="256" w:name="_Toc216252629"/>
      <w:bookmarkStart w:id="257" w:name="_Toc49347917"/>
      <w:bookmarkStart w:id="258" w:name="_Toc85573801"/>
      <w:bookmarkStart w:id="259" w:name="_Toc16130"/>
      <w:r>
        <w:rPr>
          <w:rFonts w:hint="eastAsia"/>
        </w:rPr>
        <w:t>二、确保工程质量总体思路</w:t>
      </w:r>
      <w:bookmarkEnd w:id="252"/>
      <w:bookmarkEnd w:id="253"/>
      <w:bookmarkEnd w:id="254"/>
      <w:bookmarkEnd w:id="255"/>
      <w:bookmarkEnd w:id="256"/>
      <w:bookmarkEnd w:id="257"/>
      <w:bookmarkEnd w:id="258"/>
      <w:bookmarkEnd w:id="259"/>
    </w:p>
    <w:p>
      <w:r>
        <w:rPr>
          <w:rFonts w:hint="eastAsia"/>
        </w:rPr>
        <w:t>我公司对本工程项目的质量管理以“以人为本，过程控制”为总体思路，本着向业主负责，赢得顾客满意为追求目标，抓好工作质量，以工作质量保工程质量。</w:t>
      </w:r>
    </w:p>
    <w:p>
      <w:r>
        <w:rPr>
          <w:rFonts w:hint="eastAsia"/>
        </w:rPr>
        <w:t>坚持质量第一的方针，健全质量保证体系，加强质量管理。施工过程中，坚持“四员”（质检员、施工员、安全员、调度员）到位，坚持按“三检制”办事，对出现的施工质量与安全事故，坚决按“三不放过”原则处理。</w:t>
      </w:r>
    </w:p>
    <w:p>
      <w:r>
        <w:rPr>
          <w:rFonts w:hint="eastAsia"/>
        </w:rPr>
        <w:t>我公司将建立以经济责任制为中心的质量责任制，明确各部门和各类人员在质量责任制中的责、权、利，建立以项目经理为组长的质量管理领导小组，对各部门的工作质量和产品质量进行监督；建立质安部门，负责质量责任制的全面考核，对各部门、各车间、各工段的质量责任制的执行情况具体考核、评分和裁决；在工程项目施工中，根据各项目的施工的特点，制定奖惩严明的制度，对提高质量和进度的有关部门和人员和对挽救或消除质量隐患事故的有功者，给与物质和精神奖励，反之则罚；在建立以经济责任制为中心的质量责任制时，实行质量否决权。</w:t>
      </w:r>
    </w:p>
    <w:p>
      <w:r>
        <w:rPr>
          <w:rFonts w:hint="eastAsia"/>
        </w:rPr>
        <w:t>工程中标后，我公司将根据工程项目的特点，编制详细的《工程项目质量计划》，从项目文件资料控制，原材料采购，业主提供的产品，产品标识和可追溯性，施工过程及施工机具控制，检验和试验、检验、测量和试验设备控制，检验和试验状态，不合格品控制，纠正预防措施，施工物资、机具及施工过程产品的搬运、贮存、包装、防护和支付，各项质量记录控制、职工培训，对业主的服务和运用统计技术，对工程进行全过程的控制性管理，保证每件有关质量工作的活动有人做、有人监督、有人领导、有人记录，确保质量目标的完成。</w:t>
      </w:r>
    </w:p>
    <w:p>
      <w:r>
        <w:rPr>
          <w:rFonts w:hint="eastAsia"/>
        </w:rPr>
        <w:t>根据本工程质量目标和现场存在的问题，我公司将积极引导在生产岗位上的职工，以领导、技术人员和工人三结合，以施工班组为基础，建立质量管理小组；运用质量管理的理论和方法，开展活动以改进质量、降低消耗、提高经济效益和职工的素质；质量管理小组从抓教育做起，牢固树立“质量第一”的思想，组织全员认真学习全面质量管理知识和经验，以提高广大职工的质量意识；质量管理小组围绕工程项目的特点和现场实际情况和存在的问题，制订小组活动计划，选择活动课题，按PDCA循环的工作程序，运用数理统计方法和其它管理方法，结合专业技术，开展改进活动和组织技术攻关，不断提高成果率，同时强化班组管理，抓自身建设，不断巩固提高。</w:t>
      </w:r>
    </w:p>
    <w:p>
      <w:pPr>
        <w:pStyle w:val="3"/>
      </w:pPr>
      <w:bookmarkStart w:id="260" w:name="_Toc32935641"/>
      <w:bookmarkStart w:id="261" w:name="_Toc33520769"/>
      <w:bookmarkStart w:id="262" w:name="_Toc52562385"/>
      <w:bookmarkStart w:id="263" w:name="_Toc47760347"/>
      <w:bookmarkStart w:id="264" w:name="_Toc47765302"/>
      <w:bookmarkStart w:id="265" w:name="_Toc22312"/>
      <w:bookmarkStart w:id="266" w:name="_Toc49347918"/>
      <w:bookmarkStart w:id="267" w:name="_Toc51361473"/>
      <w:bookmarkStart w:id="268" w:name="_Toc47780402"/>
      <w:bookmarkStart w:id="269" w:name="_Toc47774641"/>
      <w:bookmarkStart w:id="270" w:name="_Toc47760211"/>
      <w:bookmarkStart w:id="271" w:name="_Toc47776036"/>
      <w:bookmarkStart w:id="272" w:name="_Toc50022679"/>
      <w:bookmarkStart w:id="273" w:name="_Toc85573802"/>
      <w:bookmarkStart w:id="274" w:name="_Toc483470348"/>
      <w:bookmarkStart w:id="275" w:name="_Toc216252630"/>
      <w:bookmarkStart w:id="276" w:name="_Toc15081"/>
      <w:r>
        <w:rPr>
          <w:rFonts w:hint="eastAsia"/>
        </w:rPr>
        <w:t>三、质量保证体系</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4"/>
      </w:pPr>
      <w:bookmarkStart w:id="277" w:name="_Toc32935642"/>
      <w:bookmarkStart w:id="278" w:name="_Toc3992103"/>
      <w:bookmarkStart w:id="279" w:name="_Toc33520770"/>
      <w:bookmarkStart w:id="280" w:name="_Toc531226518"/>
      <w:bookmarkStart w:id="281" w:name="_Toc6476"/>
      <w:bookmarkStart w:id="282" w:name="_Toc531364135"/>
      <w:bookmarkStart w:id="283" w:name="_Toc531085612"/>
      <w:bookmarkStart w:id="284" w:name="_Toc531364267"/>
      <w:bookmarkStart w:id="285" w:name="_Toc3821631"/>
      <w:bookmarkStart w:id="286" w:name="_Toc523392264"/>
      <w:bookmarkStart w:id="287" w:name="_Toc531085515"/>
      <w:bookmarkStart w:id="288" w:name="_Toc3821419"/>
      <w:bookmarkStart w:id="289" w:name="_Toc523391989"/>
      <w:r>
        <mc:AlternateContent>
          <mc:Choice Requires="wps">
            <w:drawing>
              <wp:anchor distT="0" distB="0" distL="114300" distR="114300" simplePos="0" relativeHeight="251673600" behindDoc="0" locked="0" layoutInCell="0" allowOverlap="1">
                <wp:simplePos x="0" y="0"/>
                <wp:positionH relativeFrom="column">
                  <wp:posOffset>-4619625</wp:posOffset>
                </wp:positionH>
                <wp:positionV relativeFrom="paragraph">
                  <wp:posOffset>4493260</wp:posOffset>
                </wp:positionV>
                <wp:extent cx="3357245" cy="584200"/>
                <wp:effectExtent l="5080" t="4445" r="9525" b="20955"/>
                <wp:wrapNone/>
                <wp:docPr id="219" name="矩形 1249"/>
                <wp:cNvGraphicFramePr/>
                <a:graphic xmlns:a="http://schemas.openxmlformats.org/drawingml/2006/main">
                  <a:graphicData uri="http://schemas.microsoft.com/office/word/2010/wordprocessingShape">
                    <wps:wsp>
                      <wps:cNvSpPr/>
                      <wps:spPr>
                        <a:xfrm>
                          <a:off x="0" y="0"/>
                          <a:ext cx="3357245" cy="5842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
                              <w:rPr>
                                <w:rFonts w:hint="eastAsia"/>
                              </w:rPr>
                              <w:t>质量体系组织机构图</w:t>
                            </w:r>
                          </w:p>
                        </w:txbxContent>
                      </wps:txbx>
                      <wps:bodyPr wrap="square" upright="1"/>
                    </wps:wsp>
                  </a:graphicData>
                </a:graphic>
              </wp:anchor>
            </w:drawing>
          </mc:Choice>
          <mc:Fallback>
            <w:pict>
              <v:rect id="矩形 1249" o:spid="_x0000_s1026" o:spt="1" style="position:absolute;left:0pt;margin-left:-363.75pt;margin-top:353.8pt;height:46pt;width:264.35pt;z-index:251673600;mso-width-relative:page;mso-height-relative:page;" fillcolor="#FFFFFF" filled="t" stroked="t" coordsize="21600,21600" o:allowincell="f" o:gfxdata="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otO/9sAAAANAQAADwAAAAAAAAABACAAAAAiAAAAZHJzL2Rvd25yZXYueG1s&#10;UEsBAhQAFAAAAAgAh07iQJeFDgD1AQAA/AMAAA4AAAAAAAAAAQAgAAAAKgEAAGRycy9lMm9Eb2Mu&#10;eG1sUEsFBgAAAAAGAAYAWQEAAJEFAAAAAA==&#10;">
                <v:fill on="t" focussize="0,0"/>
                <v:stroke color="#FFFFFF" joinstyle="miter"/>
                <v:imagedata o:title=""/>
                <o:lock v:ext="edit" aspectratio="f"/>
                <v:textbox>
                  <w:txbxContent>
                    <w:p>
                      <w:r>
                        <w:rPr>
                          <w:rFonts w:hint="eastAsia"/>
                        </w:rPr>
                        <w:t>质量体系组织机构图</w:t>
                      </w:r>
                    </w:p>
                  </w:txbxContent>
                </v:textbox>
              </v:rect>
            </w:pict>
          </mc:Fallback>
        </mc:AlternateContent>
      </w:r>
      <w:r>
        <w:rPr>
          <w:rFonts w:hint="eastAsia"/>
        </w:rPr>
        <w:t>（一）</w:t>
      </w:r>
      <w:r>
        <w:rPr>
          <w:rFonts w:hint="eastAsia"/>
          <w:lang w:eastAsia="zh-CN"/>
        </w:rPr>
        <w:t xml:space="preserve"> </w:t>
      </w:r>
      <w:r>
        <w:rPr>
          <w:rFonts w:hint="eastAsia"/>
        </w:rPr>
        <w:t>必须遵照执行的技术规范、标准及文件</w:t>
      </w:r>
      <w:bookmarkEnd w:id="277"/>
      <w:bookmarkEnd w:id="278"/>
      <w:bookmarkEnd w:id="279"/>
      <w:bookmarkEnd w:id="280"/>
      <w:bookmarkEnd w:id="281"/>
      <w:bookmarkEnd w:id="282"/>
      <w:bookmarkEnd w:id="283"/>
      <w:bookmarkEnd w:id="284"/>
      <w:bookmarkEnd w:id="285"/>
      <w:bookmarkEnd w:id="286"/>
      <w:bookmarkEnd w:id="287"/>
      <w:bookmarkEnd w:id="288"/>
      <w:bookmarkEnd w:id="289"/>
    </w:p>
    <w:p>
      <w:pPr>
        <w:rPr>
          <w:rFonts w:ascii="宋体" w:hAnsi="宋体"/>
          <w:color w:val="000000"/>
          <w:szCs w:val="28"/>
        </w:rPr>
      </w:pPr>
      <w:r>
        <w:rPr>
          <w:rFonts w:hint="eastAsia" w:ascii="宋体" w:hAnsi="宋体"/>
          <w:color w:val="000000"/>
          <w:szCs w:val="28"/>
        </w:rPr>
        <w:t>在本工程施工全过程中，坚决按照与工程质量管理及活动有关的要求进行工程项目施工，必须坚决执行的文件包括：</w:t>
      </w:r>
    </w:p>
    <w:p>
      <w:pPr>
        <w:rPr>
          <w:rFonts w:ascii="宋体" w:hAnsi="宋体"/>
          <w:color w:val="000000"/>
          <w:szCs w:val="28"/>
        </w:rPr>
      </w:pPr>
      <w:r>
        <w:rPr>
          <w:rFonts w:hint="eastAsia" w:ascii="宋体" w:hAnsi="宋体"/>
          <w:color w:val="000000"/>
          <w:szCs w:val="28"/>
        </w:rPr>
        <w:t>1）合同文件及地方法规；</w:t>
      </w:r>
    </w:p>
    <w:p>
      <w:pPr>
        <w:rPr>
          <w:rFonts w:ascii="宋体" w:hAnsi="宋体"/>
          <w:color w:val="000000"/>
          <w:szCs w:val="28"/>
        </w:rPr>
      </w:pPr>
      <w:r>
        <w:rPr>
          <w:rFonts w:hint="eastAsia" w:ascii="宋体" w:hAnsi="宋体"/>
          <w:color w:val="000000"/>
          <w:szCs w:val="28"/>
        </w:rPr>
        <w:t>2）与本工程项目有关的国家和行业标准；</w:t>
      </w:r>
    </w:p>
    <w:p>
      <w:pPr>
        <w:rPr>
          <w:rFonts w:ascii="宋体" w:hAnsi="宋体"/>
          <w:color w:val="000000"/>
          <w:szCs w:val="28"/>
        </w:rPr>
      </w:pPr>
      <w:r>
        <w:rPr>
          <w:rFonts w:hint="eastAsia" w:ascii="宋体" w:hAnsi="宋体"/>
          <w:color w:val="000000"/>
          <w:szCs w:val="28"/>
        </w:rPr>
        <w:t>3）本工程项目的设计图纸、设计文件、设计要求；</w:t>
      </w:r>
    </w:p>
    <w:p>
      <w:pPr>
        <w:rPr>
          <w:rFonts w:ascii="宋体" w:hAnsi="宋体"/>
          <w:color w:val="000000"/>
          <w:szCs w:val="28"/>
        </w:rPr>
      </w:pPr>
      <w:r>
        <w:rPr>
          <w:rFonts w:hint="eastAsia" w:ascii="宋体" w:hAnsi="宋体"/>
          <w:color w:val="000000"/>
          <w:szCs w:val="28"/>
        </w:rPr>
        <w:t>4）业主及监理工程师提出的要求；</w:t>
      </w:r>
    </w:p>
    <w:p>
      <w:pPr>
        <w:rPr>
          <w:rFonts w:ascii="宋体" w:hAnsi="宋体"/>
          <w:color w:val="000000"/>
          <w:szCs w:val="28"/>
        </w:rPr>
      </w:pPr>
      <w:r>
        <w:rPr>
          <w:rFonts w:hint="eastAsia" w:ascii="宋体" w:hAnsi="宋体"/>
          <w:color w:val="000000"/>
          <w:szCs w:val="28"/>
        </w:rPr>
        <w:t>5）我公司质量管理体系的所有适用的质量管理文件；</w:t>
      </w:r>
    </w:p>
    <w:p>
      <w:pPr>
        <w:rPr>
          <w:rFonts w:ascii="宋体" w:hAnsi="宋体"/>
          <w:color w:val="000000"/>
          <w:szCs w:val="28"/>
        </w:rPr>
      </w:pPr>
      <w:r>
        <w:rPr>
          <w:rFonts w:hint="eastAsia" w:ascii="宋体" w:hAnsi="宋体"/>
          <w:color w:val="000000"/>
          <w:szCs w:val="28"/>
        </w:rPr>
        <w:t>6）根据工程需要项目部自己制订的施工组织设计、施工措施（作业指导）以及其他质量管理文件。</w:t>
      </w:r>
    </w:p>
    <w:p>
      <w:pPr>
        <w:pStyle w:val="4"/>
      </w:pPr>
      <w:bookmarkStart w:id="290" w:name="_Toc523391990"/>
      <w:bookmarkStart w:id="291" w:name="_Toc531085516"/>
      <w:bookmarkStart w:id="292" w:name="_Toc531364268"/>
      <w:bookmarkStart w:id="293" w:name="_Toc3821632"/>
      <w:bookmarkStart w:id="294" w:name="_Toc531226519"/>
      <w:bookmarkStart w:id="295" w:name="_Toc3821420"/>
      <w:bookmarkStart w:id="296" w:name="_Toc3992104"/>
      <w:bookmarkStart w:id="297" w:name="_Toc33520771"/>
      <w:bookmarkStart w:id="298" w:name="_Toc24377"/>
      <w:bookmarkStart w:id="299" w:name="_Toc523392265"/>
      <w:bookmarkStart w:id="300" w:name="_Toc531085613"/>
      <w:bookmarkStart w:id="301" w:name="_Toc531364136"/>
      <w:bookmarkStart w:id="302" w:name="_Toc32935643"/>
      <w:r>
        <w:rPr>
          <w:rFonts w:hint="eastAsia"/>
          <w:b/>
          <w:bCs/>
        </w:rPr>
        <w:drawing>
          <wp:anchor distT="0" distB="0" distL="114300" distR="114300" simplePos="0" relativeHeight="251663360" behindDoc="1" locked="1" layoutInCell="1" allowOverlap="1">
            <wp:simplePos x="0" y="0"/>
            <wp:positionH relativeFrom="column">
              <wp:posOffset>4978400</wp:posOffset>
            </wp:positionH>
            <wp:positionV relativeFrom="paragraph">
              <wp:posOffset>9448800</wp:posOffset>
            </wp:positionV>
            <wp:extent cx="584200" cy="558800"/>
            <wp:effectExtent l="0" t="0" r="6350" b="12700"/>
            <wp:wrapNone/>
            <wp:docPr id="45" name="图片 128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287" descr="38"/>
                    <pic:cNvPicPr>
                      <a:picLocks noChangeAspect="1"/>
                    </pic:cNvPicPr>
                  </pic:nvPicPr>
                  <pic:blipFill>
                    <a:blip r:embed="rId13"/>
                    <a:stretch>
                      <a:fillRect/>
                    </a:stretch>
                  </pic:blipFill>
                  <pic:spPr>
                    <a:xfrm>
                      <a:off x="0" y="0"/>
                      <a:ext cx="584200" cy="558800"/>
                    </a:xfrm>
                    <a:prstGeom prst="rect">
                      <a:avLst/>
                    </a:prstGeom>
                    <a:noFill/>
                    <a:ln>
                      <a:noFill/>
                    </a:ln>
                  </pic:spPr>
                </pic:pic>
              </a:graphicData>
            </a:graphic>
          </wp:anchor>
        </w:drawing>
      </w:r>
      <w:r>
        <w:rPr>
          <w:rFonts w:hint="eastAsia"/>
        </w:rPr>
        <w:t>（二）</w:t>
      </w:r>
      <w:r>
        <w:rPr>
          <w:rFonts w:hint="eastAsia"/>
          <w:lang w:eastAsia="zh-CN"/>
        </w:rPr>
        <w:t xml:space="preserve"> </w:t>
      </w:r>
      <w:r>
        <w:rPr>
          <w:rFonts w:hint="eastAsia"/>
        </w:rPr>
        <w:t>工程质量保证体系</w:t>
      </w:r>
      <w:bookmarkEnd w:id="290"/>
      <w:bookmarkEnd w:id="291"/>
      <w:bookmarkEnd w:id="292"/>
      <w:bookmarkEnd w:id="293"/>
      <w:bookmarkEnd w:id="294"/>
      <w:bookmarkEnd w:id="295"/>
      <w:bookmarkEnd w:id="296"/>
      <w:bookmarkEnd w:id="297"/>
      <w:bookmarkEnd w:id="298"/>
      <w:bookmarkEnd w:id="299"/>
      <w:bookmarkEnd w:id="300"/>
      <w:bookmarkEnd w:id="301"/>
      <w:bookmarkEnd w:id="302"/>
    </w:p>
    <w:p>
      <w:pPr>
        <w:rPr>
          <w:rFonts w:ascii="宋体" w:hAnsi="宋体"/>
          <w:color w:val="000000"/>
          <w:szCs w:val="28"/>
        </w:rPr>
      </w:pPr>
      <w:r>
        <w:rPr>
          <w:rFonts w:hint="eastAsia" w:ascii="宋体" w:hAnsi="宋体"/>
          <w:color w:val="000000"/>
          <w:szCs w:val="28"/>
        </w:rPr>
        <w:t>建立健全工程项目部质量保证体系，严格按体系中规定的责权利运作，严格执行工程局颁布实施的《质量管理办法》，把质量管理的每项工作，具体落实到每一个部门，使质量工作事事有人管、人人有专职、办事有标准、工作有检查，使每个人都担负起质量责任。</w:t>
      </w:r>
    </w:p>
    <w:p>
      <w:pPr>
        <w:rPr>
          <w:rFonts w:ascii="宋体" w:hAnsi="宋体"/>
          <w:color w:val="000000"/>
          <w:szCs w:val="28"/>
        </w:rPr>
      </w:pPr>
      <w:r>
        <w:rPr>
          <w:rFonts w:hint="eastAsia" w:ascii="宋体" w:hAnsi="宋体"/>
          <w:color w:val="000000"/>
          <w:szCs w:val="28"/>
        </w:rPr>
        <w:t>项目部质量管理组织机构图如下所示：</w:t>
      </w:r>
    </w:p>
    <w:p>
      <w:pPr>
        <w:ind w:firstLine="0" w:firstLineChars="0"/>
        <w:jc w:val="center"/>
        <w:rPr>
          <w:rFonts w:ascii="宋体" w:hAnsi="宋体"/>
          <w:color w:val="000000"/>
          <w:szCs w:val="28"/>
        </w:rPr>
      </w:pPr>
      <w:r>
        <w:rPr>
          <w:rFonts w:ascii="宋体" w:hAnsi="宋体"/>
          <w:color w:val="000000"/>
          <w:szCs w:val="28"/>
        </w:rPr>
        <w:drawing>
          <wp:inline distT="0" distB="0" distL="114300" distR="114300">
            <wp:extent cx="6189345" cy="3761105"/>
            <wp:effectExtent l="0" t="0" r="1905" b="10795"/>
            <wp:docPr id="112" name="图片 1" descr="未命名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 descr="未命名16.bmp"/>
                    <pic:cNvPicPr>
                      <a:picLocks noChangeAspect="1"/>
                    </pic:cNvPicPr>
                  </pic:nvPicPr>
                  <pic:blipFill>
                    <a:blip r:embed="rId22"/>
                    <a:stretch>
                      <a:fillRect/>
                    </a:stretch>
                  </pic:blipFill>
                  <pic:spPr>
                    <a:xfrm>
                      <a:off x="0" y="0"/>
                      <a:ext cx="6189345" cy="3761105"/>
                    </a:xfrm>
                    <a:prstGeom prst="rect">
                      <a:avLst/>
                    </a:prstGeom>
                    <a:noFill/>
                    <a:ln>
                      <a:noFill/>
                    </a:ln>
                  </pic:spPr>
                </pic:pic>
              </a:graphicData>
            </a:graphic>
          </wp:inline>
        </w:drawing>
      </w:r>
    </w:p>
    <w:p>
      <w:pPr>
        <w:pStyle w:val="4"/>
      </w:pPr>
      <w:bookmarkStart w:id="303" w:name="_Toc12564"/>
      <w:bookmarkStart w:id="304" w:name="_Toc523391991"/>
      <w:r>
        <w:rPr>
          <w:rFonts w:hint="eastAsia"/>
        </w:rPr>
        <w:t>（三）</w:t>
      </w:r>
      <w:r>
        <w:rPr>
          <w:rFonts w:hint="eastAsia"/>
          <w:lang w:eastAsia="zh-CN"/>
        </w:rPr>
        <w:t xml:space="preserve"> </w:t>
      </w:r>
      <w:r>
        <w:rPr>
          <w:rFonts w:hint="eastAsia"/>
        </w:rPr>
        <w:t>质量管理体系职责明细</w:t>
      </w:r>
      <w:bookmarkEnd w:id="303"/>
    </w:p>
    <w:p>
      <w:r>
        <w:rPr>
          <w:rFonts w:hint="eastAsia"/>
        </w:rPr>
        <w:t>一、质量管理领导小组的主要质量职责：</w:t>
      </w:r>
    </w:p>
    <w:p>
      <w:r>
        <w:rPr>
          <w:rFonts w:hint="eastAsia"/>
        </w:rPr>
        <w:t>1.认真贯彻国家、交通部、建设部有关工程质量的法律、法规、条例以及规范、规定、标准等；</w:t>
      </w:r>
    </w:p>
    <w:p>
      <w:r>
        <w:rPr>
          <w:rFonts w:hint="eastAsia"/>
        </w:rPr>
        <w:t>2.建立健全工程质量保证体系，健全机构，配齐人员，制定规划，建立质量管理的规章制度，完善管理机制和质量责任制；</w:t>
      </w:r>
    </w:p>
    <w:p>
      <w:r>
        <w:rPr>
          <w:rFonts w:hint="eastAsia"/>
        </w:rPr>
        <w:t>3.定期组织召开质量管理领导小组会议，研究解决存在的问题，确保工程质量保证体系及工程质量处于良性运转和可控状态；</w:t>
      </w:r>
    </w:p>
    <w:p>
      <w:r>
        <w:rPr>
          <w:rFonts w:hint="eastAsia"/>
        </w:rPr>
        <w:t>4.定期或不定期地组织工程质量检查和评比，促进工程质量水平的不断提高。形成和建立工程质量监督机制，严格奖惩制度，调动各项目创优质工程的积极性。</w:t>
      </w:r>
    </w:p>
    <w:p>
      <w:r>
        <w:rPr>
          <w:rFonts w:hint="eastAsia"/>
        </w:rPr>
        <w:t>二、项目经理的主要质量职责：</w:t>
      </w:r>
    </w:p>
    <w:p>
      <w:r>
        <w:rPr>
          <w:rFonts w:hint="eastAsia"/>
        </w:rPr>
        <w:t xml:space="preserve">1.项目经理是工程质量第一责任人，对质量工作负全面责任。 </w:t>
      </w:r>
    </w:p>
    <w:p>
      <w:r>
        <w:rPr>
          <w:rFonts w:hint="eastAsia"/>
        </w:rPr>
        <w:t xml:space="preserve">2.负责贯彻执行国家有关质量工作方针政策，工程建设法律、法规、技术标准、规范、设计文件和工程合同。 </w:t>
      </w:r>
    </w:p>
    <w:p>
      <w:r>
        <w:rPr>
          <w:rFonts w:hint="eastAsia"/>
        </w:rPr>
        <w:t>3.组织建立质量管理体系，对工程质量形成的全过程及其所有质量活动进行分析，有针对性地制定对策和改进措施，监管质量体系的有效运行。合理进行资源配备（人员、设备、资金等），使其有效运行，并在运行中不断改进。</w:t>
      </w:r>
    </w:p>
    <w:p>
      <w:r>
        <w:rPr>
          <w:rFonts w:hint="eastAsia"/>
        </w:rPr>
        <w:t xml:space="preserve">4.根据项目质量目标控制计划要求，组织编制质量目标实施计划和具体实施措施。 </w:t>
      </w:r>
    </w:p>
    <w:p>
      <w:r>
        <w:rPr>
          <w:rFonts w:hint="eastAsia"/>
        </w:rPr>
        <w:t xml:space="preserve">5.负责全面质量管理，处理好成本、进度与质量的关系，确保工程质量。 </w:t>
      </w:r>
    </w:p>
    <w:p>
      <w:r>
        <w:rPr>
          <w:rFonts w:hint="eastAsia"/>
        </w:rPr>
        <w:t>6.主持建立项目的激励机制，根据成德南高速度有限责任公司及项目经理部有关要求组织制定具体的质量实施细则。</w:t>
      </w:r>
    </w:p>
    <w:p>
      <w:r>
        <w:rPr>
          <w:rFonts w:hint="eastAsia"/>
        </w:rPr>
        <w:t>三、总工程师质量职责</w:t>
      </w:r>
    </w:p>
    <w:p>
      <w:r>
        <w:rPr>
          <w:rFonts w:hint="eastAsia"/>
        </w:rPr>
        <w:t>1.对工程质量负全面技术责任。 对质量有否决权。</w:t>
      </w:r>
    </w:p>
    <w:p>
      <w:r>
        <w:rPr>
          <w:rFonts w:hint="eastAsia"/>
        </w:rPr>
        <w:t xml:space="preserve">2.贯彻落实国家和上级关于质量工作的方针、政策、法律、法规、制度、办法、技术标准和规范。 </w:t>
      </w:r>
    </w:p>
    <w:p>
      <w:r>
        <w:rPr>
          <w:rFonts w:hint="eastAsia"/>
        </w:rPr>
        <w:t>3.负责建立项目质量保证体系，协调质量相关部门的接口工作，检查质量职责的落实情况，定期向项目经理报告质量体系运行情况和改进措施。</w:t>
      </w:r>
    </w:p>
    <w:p>
      <w:r>
        <w:rPr>
          <w:rFonts w:hint="eastAsia"/>
        </w:rPr>
        <w:t xml:space="preserve">4.主持编写项目质量目标实施计划，并进行宣传和贯彻执行。 </w:t>
      </w:r>
    </w:p>
    <w:p>
      <w:r>
        <w:rPr>
          <w:rFonts w:hint="eastAsia"/>
        </w:rPr>
        <w:t>5.主持项目技术交底工作,并负责落实执行。</w:t>
      </w:r>
    </w:p>
    <w:p>
      <w:r>
        <w:rPr>
          <w:rFonts w:hint="eastAsia"/>
        </w:rPr>
        <w:t>6.负责计量管理工作，贯彻国家计量法规和上级计量管理办法，确保试验、测量设备满足预期使用要求，确保测量试验数据准确可靠。</w:t>
      </w:r>
    </w:p>
    <w:p>
      <w:r>
        <w:rPr>
          <w:rFonts w:hint="eastAsia"/>
        </w:rPr>
        <w:t>7.审定质检、测量、试验方面的检测成果和试验报告。</w:t>
      </w:r>
    </w:p>
    <w:p>
      <w:r>
        <w:rPr>
          <w:rFonts w:hint="eastAsia"/>
        </w:rPr>
        <w:t>8.认真执行“预防为主”的方针，组织定期进行工程质量检查，落实“三检”制度（自检、互检、交接检），发现问题及时采取纠正和预防措施，避免质量问题或质量事故再次发生。</w:t>
      </w:r>
    </w:p>
    <w:p>
      <w:r>
        <w:rPr>
          <w:rFonts w:hint="eastAsia"/>
        </w:rPr>
        <w:t>9.代表项目经理部发布质量信息，并及时处理来自内部及外部的质量信息，定期向上级汇报工程质量情况。</w:t>
      </w:r>
    </w:p>
    <w:p>
      <w:r>
        <w:rPr>
          <w:rFonts w:hint="eastAsia"/>
        </w:rPr>
        <w:t>10.组织工程质量事故的调查与处理。</w:t>
      </w:r>
    </w:p>
    <w:p>
      <w:r>
        <w:rPr>
          <w:rFonts w:hint="eastAsia"/>
        </w:rPr>
        <w:t>11.负责开展项目QC活动、创优活动，制定实施措施，并根据上级有关规定，制定项目的具体奖励办法。</w:t>
      </w:r>
    </w:p>
    <w:p>
      <w:r>
        <w:rPr>
          <w:rFonts w:hint="eastAsia"/>
        </w:rPr>
        <w:t>12.负责组织项目质量工作总结和交流上报工作。</w:t>
      </w:r>
    </w:p>
    <w:p>
      <w:r>
        <w:rPr>
          <w:rFonts w:hint="eastAsia"/>
        </w:rPr>
        <w:t xml:space="preserve">13.组织编写项目施工组织设计，处理好成本、进度与质量的关系，确保工程质量。 </w:t>
      </w:r>
    </w:p>
    <w:p>
      <w:r>
        <w:rPr>
          <w:rFonts w:hint="eastAsia"/>
        </w:rPr>
        <w:t>四、副经理质量职责</w:t>
      </w:r>
    </w:p>
    <w:p>
      <w:r>
        <w:rPr>
          <w:rFonts w:hint="eastAsia"/>
        </w:rPr>
        <w:t>1.执行项目管理制度,履行合同规定的质量承诺。</w:t>
      </w:r>
    </w:p>
    <w:p>
      <w:r>
        <w:rPr>
          <w:rFonts w:hint="eastAsia"/>
        </w:rPr>
        <w:t>2.落实项目质量目标, 实施项目质量管理规划，执行项目自控体系。</w:t>
      </w:r>
    </w:p>
    <w:p>
      <w:r>
        <w:rPr>
          <w:rFonts w:hint="eastAsia"/>
        </w:rPr>
        <w:t>3.对管辖范围内的项目实施全面质量管理。对进场的生产要素进行优化配置和动态管理。</w:t>
      </w:r>
    </w:p>
    <w:p>
      <w:r>
        <w:rPr>
          <w:rFonts w:hint="eastAsia"/>
        </w:rPr>
        <w:t>4.对管辖范围内的工程施工质量负责。</w:t>
      </w:r>
    </w:p>
    <w:p>
      <w:r>
        <w:rPr>
          <w:rFonts w:hint="eastAsia"/>
        </w:rPr>
        <w:t>5.接受质量监督机构、上级部门和企业本部对质量工作的检查、指导与监督。</w:t>
      </w:r>
    </w:p>
    <w:p>
      <w:r>
        <w:rPr>
          <w:rFonts w:hint="eastAsia"/>
        </w:rPr>
        <w:t>6.进行现场文明施工管理, 及时纠正不合理事项。</w:t>
      </w:r>
    </w:p>
    <w:p>
      <w:r>
        <w:rPr>
          <w:rFonts w:hint="eastAsia"/>
        </w:rPr>
        <w:t>7．根据项目管理人员岗位质量责任制对所属管理人员进行培训、检查、考核和奖惩。</w:t>
      </w:r>
    </w:p>
    <w:p>
      <w:r>
        <w:rPr>
          <w:rFonts w:hint="eastAsia"/>
        </w:rPr>
        <w:t>五、质量部质量职责</w:t>
      </w:r>
    </w:p>
    <w:p>
      <w:r>
        <w:rPr>
          <w:rFonts w:hint="eastAsia"/>
        </w:rPr>
        <w:t xml:space="preserve">1.质量部是质检工程师领导的部门，对工程质量负直接监督责任，应严把质量关。 </w:t>
      </w:r>
    </w:p>
    <w:p>
      <w:r>
        <w:rPr>
          <w:rFonts w:hint="eastAsia"/>
        </w:rPr>
        <w:t xml:space="preserve">2.认真贯彻执行国家质量工作方针，工程建设法律、法规及施工技术规范、技术标准、施工合同技术条款等规定。 </w:t>
      </w:r>
    </w:p>
    <w:p>
      <w:r>
        <w:rPr>
          <w:rFonts w:hint="eastAsia"/>
        </w:rPr>
        <w:t xml:space="preserve">3.认真研究承包合同的设计图纸和文件，熟悉施工组织设计，掌握操作规程，监督、检查操作层施工。 </w:t>
      </w:r>
    </w:p>
    <w:p>
      <w:r>
        <w:rPr>
          <w:rFonts w:hint="eastAsia"/>
        </w:rPr>
        <w:t xml:space="preserve">4.协助项目经理和总工建立健全项目质量保证体系，认真执行和落实质量管理的有关规章制度。 </w:t>
      </w:r>
    </w:p>
    <w:p>
      <w:r>
        <w:rPr>
          <w:rFonts w:hint="eastAsia"/>
        </w:rPr>
        <w:t xml:space="preserve">5.负责监督检查操作层质检员的工作。 </w:t>
      </w:r>
    </w:p>
    <w:p>
      <w:r>
        <w:rPr>
          <w:rFonts w:hint="eastAsia"/>
        </w:rPr>
        <w:t xml:space="preserve">6.对工段或工班自检合格的分项工程按规范规定频率检查，，对关键工序及所有隐蔽工程必检，检查合格后报外部监理工程师检查签认。 </w:t>
      </w:r>
    </w:p>
    <w:p>
      <w:r>
        <w:rPr>
          <w:rFonts w:hint="eastAsia"/>
        </w:rPr>
        <w:t xml:space="preserve">7.对不合格材料和工序，在驻地监理之前，行使纠正、停工、返工等质量否决权。 </w:t>
      </w:r>
    </w:p>
    <w:p>
      <w:r>
        <w:rPr>
          <w:rFonts w:hint="eastAsia"/>
        </w:rPr>
        <w:t xml:space="preserve">8.负责工程质量资料报签工作。 </w:t>
      </w:r>
    </w:p>
    <w:p>
      <w:r>
        <w:rPr>
          <w:rFonts w:hint="eastAsia"/>
        </w:rPr>
        <w:t xml:space="preserve">9.积极配合经理部或外部质量检查及检测工作。 </w:t>
      </w:r>
    </w:p>
    <w:p>
      <w:r>
        <w:rPr>
          <w:rFonts w:hint="eastAsia"/>
        </w:rPr>
        <w:t xml:space="preserve">10.参加质量事故的调查、分析和处理。 </w:t>
      </w:r>
    </w:p>
    <w:p>
      <w:r>
        <w:rPr>
          <w:rFonts w:hint="eastAsia"/>
        </w:rPr>
        <w:t xml:space="preserve">11.对质量事故直接责任者，及违反操作规程和隐瞒质量事故的人员、班组（或工段），及时提出行政处罚建议和经济处罚。 </w:t>
      </w:r>
    </w:p>
    <w:p>
      <w:r>
        <w:rPr>
          <w:rFonts w:hint="eastAsia"/>
        </w:rPr>
        <w:t xml:space="preserve">12.对工程质量有突出成绩的人员，提出表彰和奖励建议。 </w:t>
      </w:r>
    </w:p>
    <w:p>
      <w:r>
        <w:rPr>
          <w:rFonts w:hint="eastAsia"/>
        </w:rPr>
        <w:t xml:space="preserve">13.负责建立项目质量事故台帐及返工损失台帐。 </w:t>
      </w:r>
    </w:p>
    <w:p>
      <w:r>
        <w:rPr>
          <w:rFonts w:hint="eastAsia"/>
        </w:rPr>
        <w:t>14.向公司或上级上报工程质量情况。</w:t>
      </w:r>
    </w:p>
    <w:p>
      <w:r>
        <w:rPr>
          <w:rFonts w:hint="eastAsia"/>
        </w:rPr>
        <w:t>六、工程部质量职责</w:t>
      </w:r>
    </w:p>
    <w:p>
      <w:r>
        <w:rPr>
          <w:rFonts w:hint="eastAsia"/>
        </w:rPr>
        <w:t xml:space="preserve">1.执行各项质量管理工作办法和规章制度，对施工过程的质量控制、质量检验进行系统管理。 </w:t>
      </w:r>
    </w:p>
    <w:p>
      <w:r>
        <w:rPr>
          <w:rFonts w:hint="eastAsia"/>
        </w:rPr>
        <w:t xml:space="preserve">2.在项目总工的领导下，负责项目质量管理的具体事务。 </w:t>
      </w:r>
    </w:p>
    <w:p>
      <w:r>
        <w:rPr>
          <w:rFonts w:hint="eastAsia"/>
        </w:rPr>
        <w:t xml:space="preserve">3.根据项目质量目标计划，制订项目质量实施计划，确定各工序的质量目标、控制方法，下发到各相关部门和施工工段，并定期检查落实情况。 </w:t>
      </w:r>
    </w:p>
    <w:p>
      <w:r>
        <w:rPr>
          <w:rFonts w:hint="eastAsia"/>
        </w:rPr>
        <w:t xml:space="preserve">4.向现场技术人员提供施工所需的技术规范、质量标准、操作规程、施工图纸等，并检查其执行情况。 </w:t>
      </w:r>
    </w:p>
    <w:p>
      <w:r>
        <w:rPr>
          <w:rFonts w:hint="eastAsia"/>
        </w:rPr>
        <w:t xml:space="preserve">5.编制项目各分部或分项工程施工方案和质量保证措施，并制定 雨(冬)季施工质量保证措施。 </w:t>
      </w:r>
    </w:p>
    <w:p>
      <w:r>
        <w:rPr>
          <w:rFonts w:hint="eastAsia"/>
        </w:rPr>
        <w:t>6.监督检查项目关键岗位操作人员的持证上岗情况，及现场技术人员质量职责的落实情况。</w:t>
      </w:r>
    </w:p>
    <w:p>
      <w:r>
        <w:rPr>
          <w:rFonts w:hint="eastAsia"/>
        </w:rPr>
        <w:t>7.及时收集、整理、审查施工质量检验记录，并分类妥善保管，应确保其真实、准确、齐全，不得涂改和伪造。</w:t>
      </w:r>
    </w:p>
    <w:p>
      <w:r>
        <w:rPr>
          <w:rFonts w:hint="eastAsia"/>
        </w:rPr>
        <w:t>8.对潜在的质量隐患及时制订预防措施，以便及时消除质量隐患和杜绝质量事故。</w:t>
      </w:r>
    </w:p>
    <w:p>
      <w:r>
        <w:rPr>
          <w:rFonts w:hint="eastAsia"/>
        </w:rPr>
        <w:t>9.对违章操作、野蛮施工的行为及使用不合格材料的现象及时制止，并向项目有关领导建议给予相应的经济处罚。</w:t>
      </w:r>
    </w:p>
    <w:p>
      <w:r>
        <w:rPr>
          <w:rFonts w:hint="eastAsia"/>
        </w:rPr>
        <w:t>10.参加项目经理部和项目组织的质量检查活动和业主组织的交工验收工作。</w:t>
      </w:r>
    </w:p>
    <w:p>
      <w:r>
        <w:rPr>
          <w:rFonts w:hint="eastAsia"/>
        </w:rPr>
        <w:t>11.配合驻地监理工程师进行工程质量检查和质量验收。</w:t>
      </w:r>
    </w:p>
    <w:p>
      <w:r>
        <w:rPr>
          <w:rFonts w:hint="eastAsia"/>
        </w:rPr>
        <w:t>12.负责测量工作，负责测量器具的计量标定工作，确保项目质量检测量值准确。</w:t>
      </w:r>
    </w:p>
    <w:p>
      <w:r>
        <w:rPr>
          <w:rFonts w:hint="eastAsia"/>
        </w:rPr>
        <w:t xml:space="preserve">13.认真填写施工日志，详细记录工程质量状况和有关质量信息，发现质量隐患和质量缺陷要及时上报。 </w:t>
      </w:r>
    </w:p>
    <w:p>
      <w:r>
        <w:rPr>
          <w:rFonts w:hint="eastAsia"/>
        </w:rPr>
        <w:t>14.编写项目质量管理工作总结。</w:t>
      </w:r>
    </w:p>
    <w:p>
      <w:r>
        <w:rPr>
          <w:rFonts w:hint="eastAsia"/>
        </w:rPr>
        <w:t>七、物资部质量职责</w:t>
      </w:r>
    </w:p>
    <w:p>
      <w:r>
        <w:rPr>
          <w:rFonts w:hint="eastAsia"/>
        </w:rPr>
        <w:t xml:space="preserve">1.根据合同文件、施工组织设计和合同处提供的材料供应计划进行市场调查、取样试验，经主管领导审查同意后，确定采购意向。 </w:t>
      </w:r>
    </w:p>
    <w:p>
      <w:r>
        <w:rPr>
          <w:rFonts w:hint="eastAsia"/>
        </w:rPr>
        <w:t xml:space="preserve">2.对供应商的业绩、资质进行调查和评价，确认合格后才能与其签订采购合同。同时，要保存合格供应商的有关资料，并对其进行有效的质量控制。 </w:t>
      </w:r>
    </w:p>
    <w:p>
      <w:r>
        <w:rPr>
          <w:rFonts w:hint="eastAsia"/>
        </w:rPr>
        <w:t xml:space="preserve">3.加强进货检验管理，做好进货检验记录，不合格的材料禁止进场，确保进货符合规定要求。 </w:t>
      </w:r>
    </w:p>
    <w:p>
      <w:r>
        <w:rPr>
          <w:rFonts w:hint="eastAsia"/>
        </w:rPr>
        <w:t>4.做好库存物资的贮存及防护工作，确保物资的使用质量。</w:t>
      </w:r>
    </w:p>
    <w:p>
      <w:r>
        <w:rPr>
          <w:rFonts w:hint="eastAsia"/>
        </w:rPr>
        <w:t xml:space="preserve">5.认真做好材料的发放和使用，避免因错发错用而影响工程质量。 </w:t>
      </w:r>
    </w:p>
    <w:p>
      <w:r>
        <w:rPr>
          <w:rFonts w:hint="eastAsia"/>
        </w:rPr>
        <w:t xml:space="preserve">6.负责选择和配置本项目适用的各类生产设备。 </w:t>
      </w:r>
    </w:p>
    <w:p>
      <w:r>
        <w:rPr>
          <w:rFonts w:hint="eastAsia"/>
        </w:rPr>
        <w:t xml:space="preserve">7.负责生产设备技术状态鉴定，认真监督进场设备执行维护保养制度，确保设备的正常使用性能，杜绝因设备故障而造成质量事故。 </w:t>
      </w:r>
    </w:p>
    <w:p>
      <w:r>
        <w:rPr>
          <w:rFonts w:hint="eastAsia"/>
        </w:rPr>
        <w:t xml:space="preserve">8.负责对设备操作人员进行技术知识和操作能力的考核，坚持岗前培训和资格认可。 </w:t>
      </w:r>
    </w:p>
    <w:p>
      <w:r>
        <w:rPr>
          <w:rFonts w:hint="eastAsia"/>
        </w:rPr>
        <w:t>9.负责对设备供方的评价和在设备承租合同及分包队自带设备的分包合同中，明确设备的质量要求。</w:t>
      </w:r>
    </w:p>
    <w:p>
      <w:r>
        <w:rPr>
          <w:rFonts w:hint="eastAsia"/>
        </w:rPr>
        <w:t xml:space="preserve">10.参加调查处理因设备故障造成的工程质量事故。 </w:t>
      </w:r>
    </w:p>
    <w:p>
      <w:r>
        <w:rPr>
          <w:rFonts w:hint="eastAsia"/>
        </w:rPr>
        <w:t>八、计划部质量职责</w:t>
      </w:r>
    </w:p>
    <w:p>
      <w:r>
        <w:rPr>
          <w:rFonts w:hint="eastAsia"/>
        </w:rPr>
        <w:t xml:space="preserve">1.计划科是项目的合同管理和计量的部门，在拟订合同协议时必须明确质量要求和质量奖罚措施。 </w:t>
      </w:r>
    </w:p>
    <w:p>
      <w:r>
        <w:rPr>
          <w:rFonts w:hint="eastAsia"/>
        </w:rPr>
        <w:t xml:space="preserve">2.负责对操作层的资质、业绩、信誉和质量保证措施进行调查和评价，在评价的基础上选择合格的操作层队伍，并与其签订承包合同。 </w:t>
      </w:r>
    </w:p>
    <w:p>
      <w:r>
        <w:rPr>
          <w:rFonts w:hint="eastAsia"/>
        </w:rPr>
        <w:t xml:space="preserve">3.操作层承包合同中关于工程质量的条款应能满足总合同的要求。 </w:t>
      </w:r>
    </w:p>
    <w:p>
      <w:r>
        <w:rPr>
          <w:rFonts w:hint="eastAsia"/>
        </w:rPr>
        <w:t>4.计量工程师应随时检查操作层对承包合同的执行情况，对操作层的工作质量实行全过程监督管理。</w:t>
      </w:r>
    </w:p>
    <w:p>
      <w:r>
        <w:rPr>
          <w:rFonts w:hint="eastAsia"/>
        </w:rPr>
        <w:t>九、综合办公室质量职责</w:t>
      </w:r>
    </w:p>
    <w:p>
      <w:r>
        <w:rPr>
          <w:rFonts w:hint="eastAsia"/>
        </w:rPr>
        <w:t>1.负责项目文件的控制工作，对技术性文件和项目体系文件的管理进行监督检查，督促、检查各作业项目或部门对文件的控制与管理。</w:t>
      </w:r>
    </w:p>
    <w:p>
      <w:r>
        <w:rPr>
          <w:rFonts w:hint="eastAsia"/>
        </w:rPr>
        <w:t>2.负责项目质量记录的控制工作，定期收集和下达项目记录清单。</w:t>
      </w:r>
    </w:p>
    <w:p>
      <w:r>
        <w:rPr>
          <w:rFonts w:hint="eastAsia"/>
        </w:rPr>
        <w:t>3.监督检查各部门和岗位职责的落实。</w:t>
      </w:r>
    </w:p>
    <w:p>
      <w:r>
        <w:rPr>
          <w:rFonts w:hint="eastAsia"/>
        </w:rPr>
        <w:t>4.规定项目内部信息的沟通方式，保持信息沟通的证据或记录。</w:t>
      </w:r>
    </w:p>
    <w:p>
      <w:r>
        <w:rPr>
          <w:rFonts w:hint="eastAsia"/>
        </w:rPr>
        <w:t>5.负责项目人员培训工作的管理, 建立员工培训档案，并参与培训工作，对特殊工种人员资格进行鉴定。</w:t>
      </w:r>
    </w:p>
    <w:p>
      <w:r>
        <w:rPr>
          <w:rFonts w:hint="eastAsia"/>
        </w:rPr>
        <w:t>6.参加项目管理评审会议。</w:t>
      </w:r>
    </w:p>
    <w:p>
      <w:r>
        <w:rPr>
          <w:rFonts w:hint="eastAsia"/>
        </w:rPr>
        <w:t>十、质检员质量职责</w:t>
      </w:r>
    </w:p>
    <w:p>
      <w:r>
        <w:rPr>
          <w:rFonts w:hint="eastAsia"/>
        </w:rPr>
        <w:t>1.严格按有关标准进行工程质量的检查和验收，做好质量控制。</w:t>
      </w:r>
    </w:p>
    <w:p>
      <w:r>
        <w:rPr>
          <w:rFonts w:hint="eastAsia"/>
        </w:rPr>
        <w:t>2.严把材料检验、工序交接、隐蔽工程验收质检关, 审查操作者的资格, 审查并签署检验批质量验收记录。</w:t>
      </w:r>
    </w:p>
    <w:p>
      <w:r>
        <w:rPr>
          <w:rFonts w:hint="eastAsia"/>
        </w:rPr>
        <w:t>3.深入施工现场, 履行监督检查职责、对违反操作规程、技术措施、技术交底、设计图纸等情况, 立即制止，视情节决定停工或返工, 并及时报质量负责人、行政负责人。</w:t>
      </w:r>
    </w:p>
    <w:p>
      <w:r>
        <w:rPr>
          <w:rFonts w:hint="eastAsia"/>
        </w:rPr>
        <w:t>4.参与区域内的工程质量动态分析和事故调查。</w:t>
      </w:r>
    </w:p>
    <w:p>
      <w:r>
        <w:rPr>
          <w:rFonts w:hint="eastAsia"/>
        </w:rPr>
        <w:t>5.加强与现场驻地监理的沟通与联系, 督促工地技术人员及时提供完整的技术资料,配合现场监理完成隐蔽工程的检查、验收等工作。</w:t>
      </w:r>
    </w:p>
    <w:p>
      <w:r>
        <w:rPr>
          <w:rFonts w:hint="eastAsia"/>
        </w:rPr>
        <w:t xml:space="preserve">十一、试验员质量职责 </w:t>
      </w:r>
    </w:p>
    <w:p>
      <w:r>
        <w:rPr>
          <w:rFonts w:hint="eastAsia"/>
        </w:rPr>
        <w:t xml:space="preserve">1.熟悉工程合同文件，认真贯彻执行有关的技术标准、施工规范和试验规程。负责编制本工程试验项目的总体实施方案和计划图表。工作中严格执行试验操作规程，提供真实准确的数据。 </w:t>
      </w:r>
    </w:p>
    <w:p>
      <w:r>
        <w:rPr>
          <w:rFonts w:hint="eastAsia"/>
        </w:rPr>
        <w:t xml:space="preserve">2.负责本工程的试验检测工作，各种原材料及半成品的物理力学性能试验。必要时，应进行化学试验。当有特殊要求而仪器设备又不足时，可委托有相应资质的外单位进行。 </w:t>
      </w:r>
    </w:p>
    <w:p>
      <w:r>
        <w:rPr>
          <w:rFonts w:hint="eastAsia"/>
        </w:rPr>
        <w:t>3.提供工程所需的各种混合料配合比组成设计，并逐步调整为施工配合比。</w:t>
      </w:r>
    </w:p>
    <w:p>
      <w:r>
        <w:rPr>
          <w:rFonts w:hint="eastAsia"/>
        </w:rPr>
        <w:t>4.负责施工过程中的现场试验和检测，实行动态管理，随时指导纠正。试验检测人员必须持证上岗，并积极参与应用、推广“四新”项目相关的试验和检测工作。</w:t>
      </w:r>
    </w:p>
    <w:p>
      <w:r>
        <w:rPr>
          <w:rFonts w:hint="eastAsia"/>
        </w:rPr>
        <w:t>5.根据工程规模及要求，提出试验仪器配置计划，并负责日常使用、维护与保管，按仪器、仪表使用规定周期送检，建立试验台帐和器具设备台帐。</w:t>
      </w:r>
    </w:p>
    <w:p>
      <w:r>
        <w:rPr>
          <w:rFonts w:hint="eastAsia"/>
        </w:rPr>
        <w:t xml:space="preserve">6.负责所有试验报告和试验原始记录的整理、签认和归档。整理提供属试验检测工作范围的交竣工资料，参加交竣工验收。 </w:t>
      </w:r>
    </w:p>
    <w:p>
      <w:r>
        <w:rPr>
          <w:rFonts w:hint="eastAsia"/>
        </w:rPr>
        <w:t>7.在试验工作中，当发现不符合设计要求或有其他问题时，应负责及时报告有关技术领导和质检人员，并提出相应的处置建议。</w:t>
      </w:r>
    </w:p>
    <w:p>
      <w:r>
        <w:rPr>
          <w:rFonts w:hint="eastAsia"/>
        </w:rPr>
        <w:t xml:space="preserve">十二、现场技术人员质量职责 </w:t>
      </w:r>
    </w:p>
    <w:p>
      <w:r>
        <w:rPr>
          <w:rFonts w:hint="eastAsia"/>
        </w:rPr>
        <w:t xml:space="preserve">1.负责所担负的分项（或分部）工程施工的日常技术管理工作。努力学习国内外先进技术和现代化管理知识，刻苦钻研技术业务，结合施工操作工艺，不断提高专业技能和管理水平。 </w:t>
      </w:r>
    </w:p>
    <w:p>
      <w:r>
        <w:rPr>
          <w:rFonts w:hint="eastAsia"/>
        </w:rPr>
        <w:t xml:space="preserve">2.参加项目经理部组织的施工准备工作和技术交底，了解工程的设计意图，熟悉施工工艺，掌握技术要点，按既定的施工技术方案、工艺实施细则及安全技术措施等组织施工。 </w:t>
      </w:r>
    </w:p>
    <w:p>
      <w:r>
        <w:rPr>
          <w:rFonts w:hint="eastAsia"/>
        </w:rPr>
        <w:t xml:space="preserve">3.加强施工过程中的技术控制、指导，督促操作班组进行自检、互检、交接检查。认真填写各项施工原始记录和工程验收单，参加中间检查验收和隐蔽工程验收，记好施工日志。注意施工原始记录和各种签认证明的收集、分类整理，并及时上交到工程部。 </w:t>
      </w:r>
    </w:p>
    <w:p>
      <w:r>
        <w:rPr>
          <w:rFonts w:hint="eastAsia"/>
        </w:rPr>
        <w:t xml:space="preserve">4.负责对测量放样和试验检测取样工作的技术把关。 </w:t>
      </w:r>
    </w:p>
    <w:p>
      <w:r>
        <w:rPr>
          <w:rFonts w:hint="eastAsia"/>
        </w:rPr>
        <w:t xml:space="preserve">5.解决和处理施工操作中出现的一般简单的技术问题。 </w:t>
      </w:r>
    </w:p>
    <w:p>
      <w:r>
        <w:rPr>
          <w:rFonts w:hint="eastAsia"/>
        </w:rPr>
        <w:t xml:space="preserve">6.及时总结工作中的经验教训，撰写技术论文和技术总结，积极参与“四新”项目的推广应用、QC小组攻关及合理化建议等活动。 </w:t>
      </w:r>
    </w:p>
    <w:p>
      <w:r>
        <w:rPr>
          <w:rFonts w:hint="eastAsia"/>
        </w:rPr>
        <w:t xml:space="preserve">十三、工长工作职责 </w:t>
      </w:r>
    </w:p>
    <w:p>
      <w:r>
        <w:rPr>
          <w:rFonts w:hint="eastAsia"/>
        </w:rPr>
        <w:t xml:space="preserve">1.工长应具有一定文化素质和丰富的施工经验，并经一定时间的技术培训、经考核合格后上岗。 </w:t>
      </w:r>
    </w:p>
    <w:p>
      <w:r>
        <w:rPr>
          <w:rFonts w:hint="eastAsia"/>
        </w:rPr>
        <w:t xml:space="preserve">2.工长除要熟悉施工工艺和操作要领外，还应看懂图纸、一般工程放样、估工算料和签发任务单。 </w:t>
      </w:r>
    </w:p>
    <w:p>
      <w:r>
        <w:rPr>
          <w:rFonts w:hint="eastAsia"/>
        </w:rPr>
        <w:t xml:space="preserve">3.认真熟悉施工图纸和图中说明要点，掌握各部尺寸、标高、材料要求和质量标准，组织好班组施工，对所分管施工的工程质量具体负责。 </w:t>
      </w:r>
    </w:p>
    <w:p>
      <w:r>
        <w:rPr>
          <w:rFonts w:hint="eastAsia"/>
        </w:rPr>
        <w:t xml:space="preserve">4.参加编制本工种施工作业方案，指导本工种的工作，解决和处理操作中出现的技术问题。组织工序交接和参加隐蔽工程验收，作好施工日志和施工原始记录，及时为施工结算提供资料。掌握一般施工机械和辅助设备的性能、操作以及施工工艺、施工方法。组织协调各工序、环节的衔接配合。 </w:t>
      </w:r>
    </w:p>
    <w:p>
      <w:r>
        <w:rPr>
          <w:rFonts w:hint="eastAsia"/>
        </w:rPr>
        <w:t xml:space="preserve">5.参加开工前的施工准备，熟悉施工技术方案和质量要求以及安全技术措施。协助技术人员向班组进行交底。 </w:t>
      </w:r>
    </w:p>
    <w:p>
      <w:r>
        <w:rPr>
          <w:rFonts w:hint="eastAsia"/>
        </w:rPr>
        <w:t xml:space="preserve">6.极参加技术革新和QC小组活动，收集资料，总结积累经验，为编制或修改工法提供资料。 </w:t>
      </w:r>
    </w:p>
    <w:p>
      <w:r>
        <w:rPr>
          <w:rFonts w:hint="eastAsia"/>
        </w:rPr>
        <w:t>十四、劳工班组长质量职责</w:t>
      </w:r>
    </w:p>
    <w:p>
      <w:r>
        <w:rPr>
          <w:rFonts w:hint="eastAsia"/>
        </w:rPr>
        <w:t>1．认真执行项目质量管理制度 , 接受领导和技术人员的质量指令 ,对工序作业过程质量负直接责任。</w:t>
      </w:r>
    </w:p>
    <w:p>
      <w:r>
        <w:rPr>
          <w:rFonts w:hint="eastAsia"/>
        </w:rPr>
        <w:t>2.熟悉工艺流程, 掌握工序质量关键控制点和工艺标准, 按作业指导书、技术交底书及施工测量放样结果组织施工。对技术交底资料或测量结果有疑问时, 及时向技术人员反映。</w:t>
      </w:r>
    </w:p>
    <w:p>
      <w:r>
        <w:rPr>
          <w:rFonts w:hint="eastAsia"/>
        </w:rPr>
        <w:t>3.坚持施工程序, 开展班组自检, 参加互检和交接检查, 上道工序不合格不承接, 本道工序不合格不出手。</w:t>
      </w:r>
    </w:p>
    <w:p>
      <w:r>
        <w:rPr>
          <w:rFonts w:hint="eastAsia"/>
        </w:rPr>
        <w:t>4.接受技术、质检人员的检查指导, 为检查人员提供相应的数据, 对技术和质检人员提出的工程质量问题, 按要求整改。</w:t>
      </w:r>
    </w:p>
    <w:p>
      <w:r>
        <w:rPr>
          <w:rFonts w:hint="eastAsia"/>
        </w:rPr>
        <w:t>5.如实向上级报告施工中出现的质量问题和质量事故, 提供真实情况和数据, 配合事故调查处理。</w:t>
      </w:r>
    </w:p>
    <w:p>
      <w:r>
        <w:rPr>
          <w:rFonts w:hint="eastAsia"/>
        </w:rPr>
        <w:t>6.落实原材料、半成品和成品保护措施。</w:t>
      </w:r>
    </w:p>
    <w:bookmarkEnd w:id="304"/>
    <w:p>
      <w:pPr>
        <w:pStyle w:val="3"/>
      </w:pPr>
      <w:bookmarkStart w:id="305" w:name="_Toc49347919"/>
      <w:bookmarkStart w:id="306" w:name="_Toc483470349"/>
      <w:bookmarkStart w:id="307" w:name="_Toc13969"/>
      <w:bookmarkStart w:id="308" w:name="_Toc20606"/>
      <w:bookmarkStart w:id="309" w:name="_Toc216252631"/>
      <w:r>
        <w:rPr>
          <w:rFonts w:hint="eastAsia"/>
        </w:rPr>
        <w:t>四、质量保证措施</w:t>
      </w:r>
      <w:bookmarkEnd w:id="305"/>
      <w:bookmarkEnd w:id="306"/>
      <w:bookmarkEnd w:id="307"/>
      <w:bookmarkEnd w:id="308"/>
    </w:p>
    <w:p>
      <w:pPr>
        <w:pStyle w:val="4"/>
      </w:pPr>
      <w:bookmarkStart w:id="310" w:name="_Toc17184"/>
      <w:r>
        <w:rPr>
          <w:rFonts w:hint="eastAsia"/>
        </w:rPr>
        <w:t>（一）</w:t>
      </w:r>
      <w:r>
        <w:rPr>
          <w:rFonts w:hint="eastAsia"/>
          <w:lang w:eastAsia="zh-CN"/>
        </w:rPr>
        <w:t xml:space="preserve"> </w:t>
      </w:r>
      <w:r>
        <w:rPr>
          <w:rFonts w:hint="eastAsia"/>
        </w:rPr>
        <w:t>确保工程质量的制度措施</w:t>
      </w:r>
      <w:bookmarkEnd w:id="310"/>
    </w:p>
    <w:p>
      <w:r>
        <w:rPr>
          <w:rFonts w:hint="eastAsia"/>
        </w:rPr>
        <w:t>1、建立质量管理制度</w:t>
      </w:r>
    </w:p>
    <w:p>
      <w:r>
        <w:rPr>
          <w:rFonts w:hint="eastAsia"/>
        </w:rPr>
        <w:t>为实现质量方针，达到质量目标，项目经理部对施工全过程将制定和实施多种管理制度。</w:t>
      </w:r>
    </w:p>
    <w:p>
      <w:r>
        <w:rPr>
          <w:rFonts w:hint="eastAsia"/>
        </w:rPr>
        <w:t>2、落实质量责任制</w:t>
      </w:r>
    </w:p>
    <w:p>
      <w:r>
        <w:rPr>
          <w:rFonts w:hint="eastAsia"/>
        </w:rPr>
        <w:t>制定各部、各岗位质量责任制，使责任到人。各施工队的施工员、质量员对本段的施工质量负责；项目经理部对全线工程的质量负责；总公司各部门对项目部的管理工作进行指导、监督、检查，落实责任，做到层层负责，层层落实。</w:t>
      </w:r>
    </w:p>
    <w:p>
      <w:r>
        <w:rPr>
          <w:rFonts w:hint="eastAsia"/>
        </w:rPr>
        <w:t>3、执行检查验收制度</w:t>
      </w:r>
    </w:p>
    <w:p>
      <w:r>
        <w:rPr>
          <w:rFonts w:hint="eastAsia"/>
        </w:rPr>
        <w:t>自检：在每一项分项工程施工完成后均需由施工班组对所施工产品进行自检，如符合质量验收标准要求，由班组长填写自检记录表。</w:t>
      </w:r>
    </w:p>
    <w:p>
      <w:r>
        <w:rPr>
          <w:rFonts w:hint="eastAsia"/>
        </w:rPr>
        <w:t>互检：经自检合格的分项工程，在项目经理部工程师的组织下，由工长及质量检查员组织上下工序的施工班组进行互检，对互检中发现的上下工序班组应认真及时地予以解决。</w:t>
      </w:r>
    </w:p>
    <w:p>
      <w:r>
        <w:rPr>
          <w:rFonts w:hint="eastAsia"/>
        </w:rPr>
        <w:t>交接检：上下工序班组通过互检认为符合分项工程质量验收标准要求，双方填写交接检记录，经工长签字认可后，方可进行下道工序施工。</w:t>
      </w:r>
    </w:p>
    <w:p>
      <w:r>
        <w:rPr>
          <w:rFonts w:hint="eastAsia"/>
        </w:rPr>
        <w:t>4、严格质量监督制度</w:t>
      </w:r>
    </w:p>
    <w:p>
      <w:r>
        <w:rPr>
          <w:rFonts w:hint="eastAsia"/>
        </w:rPr>
        <w:t>无条件接受业主和监理工程师的质量监督管理，为质检人员提供检测仪器，创造检测条件。配合做好工程质量复检工作，提供准确的技术数据和质检资料，严格执行隐蔽工程检查签证制度，每道工序完成，经自检合格后报请监理工程师检查，经检查合格后方可进行下一道工序的施工。</w:t>
      </w:r>
    </w:p>
    <w:p>
      <w:r>
        <w:rPr>
          <w:rFonts w:hint="eastAsia"/>
        </w:rPr>
        <w:t>5、技术交底工作制度</w:t>
      </w:r>
    </w:p>
    <w:p>
      <w:r>
        <w:rPr>
          <w:rFonts w:hint="eastAsia"/>
        </w:rPr>
        <w:t>根据设计施工图，施工技术规范编写施工组织设计或专项施工方案，编制的施工组织设计专项施工方案经公司审批部门、监理或业主同意批复后方可施工。各分项分部工程施工前，由项目总工组织施工管理人员、质量测试人员及施工班组操作人员进行施工技术交底活动，使全体施工人员了解与掌握设计要求，施工注意事项、质量控制标准及施工操作规程，以保证每道工序的质量均符合控制要求。</w:t>
      </w:r>
    </w:p>
    <w:p>
      <w:pPr>
        <w:rPr>
          <w:rFonts w:ascii="宋体" w:hAnsi="宋体"/>
          <w:color w:val="000000"/>
          <w:szCs w:val="28"/>
        </w:rPr>
      </w:pPr>
      <w:r>
        <w:rPr>
          <w:rFonts w:hint="eastAsia" w:ascii="宋体" w:hAnsi="宋体"/>
          <w:color w:val="000000"/>
          <w:szCs w:val="28"/>
        </w:rPr>
        <w:t>6、执行月质量检查制度</w:t>
      </w:r>
    </w:p>
    <w:p>
      <w:pPr>
        <w:rPr>
          <w:rFonts w:ascii="宋体" w:hAnsi="宋体"/>
          <w:color w:val="000000"/>
          <w:szCs w:val="28"/>
        </w:rPr>
      </w:pPr>
      <w:r>
        <w:rPr>
          <w:rFonts w:hint="eastAsia" w:ascii="宋体" w:hAnsi="宋体"/>
          <w:color w:val="000000"/>
          <w:szCs w:val="28"/>
        </w:rPr>
        <w:t>执行每月例行的质量检查制度。采取“月末大检、月中小检”，“月末大检”指：每月一次，由质安部组织进行全面的质量大检查。参加人员包括：项目经理、项目总工、项目部各业务部门负责人、各工作面行政和技术负责人、专职质检工程师等。检查后开专题会议展开自评、互评，对反映出的问题要认真寻找原因，并根据检查结果进行质量动态分析，找出薄弱环节和质量通病，制定根治和预防对策；对于质量控制难点，要组织QC小组攻关。开展质量竞赛，大检查中公布评比结果，提高全员的创优意识。</w:t>
      </w:r>
    </w:p>
    <w:p>
      <w:pPr>
        <w:rPr>
          <w:rFonts w:ascii="宋体" w:hAnsi="宋体"/>
          <w:color w:val="000000"/>
          <w:szCs w:val="28"/>
        </w:rPr>
      </w:pPr>
      <w:r>
        <w:rPr>
          <w:rFonts w:hint="eastAsia" w:ascii="宋体" w:hAnsi="宋体"/>
          <w:color w:val="000000"/>
          <w:szCs w:val="28"/>
        </w:rPr>
        <w:t>“月中小检”指每月一次，由各工作面组织的质量检查，并进行讨论研究，落实措施。</w:t>
      </w:r>
    </w:p>
    <w:p>
      <w:pPr>
        <w:rPr>
          <w:rFonts w:ascii="宋体" w:hAnsi="宋体"/>
          <w:color w:val="000000"/>
          <w:szCs w:val="28"/>
        </w:rPr>
      </w:pPr>
      <w:r>
        <w:rPr>
          <w:rFonts w:hint="eastAsia" w:ascii="宋体" w:hAnsi="宋体"/>
          <w:color w:val="000000"/>
          <w:szCs w:val="28"/>
        </w:rPr>
        <w:t>7、建立完善的试验、检验室</w:t>
      </w:r>
    </w:p>
    <w:p>
      <w:pPr>
        <w:rPr>
          <w:rFonts w:ascii="宋体" w:hAnsi="宋体"/>
          <w:color w:val="000000"/>
          <w:szCs w:val="28"/>
        </w:rPr>
      </w:pPr>
      <w:r>
        <w:rPr>
          <w:rFonts w:hint="eastAsia" w:ascii="宋体" w:hAnsi="宋体"/>
          <w:color w:val="000000"/>
          <w:szCs w:val="28"/>
        </w:rPr>
        <w:t>项目部试验室，配备完善的、高精度的试验、检测设备。在施工现场，配备专门的人员，进行试验、检验。</w:t>
      </w:r>
    </w:p>
    <w:p>
      <w:pPr>
        <w:rPr>
          <w:rFonts w:ascii="宋体" w:hAnsi="宋体"/>
          <w:color w:val="000000"/>
          <w:szCs w:val="28"/>
        </w:rPr>
      </w:pPr>
      <w:r>
        <w:rPr>
          <w:rFonts w:hint="eastAsia" w:ascii="宋体" w:hAnsi="宋体"/>
          <w:color w:val="000000"/>
          <w:szCs w:val="28"/>
        </w:rPr>
        <w:t>8、密切相关单位关系，促进质量管理</w:t>
      </w:r>
    </w:p>
    <w:p>
      <w:pPr>
        <w:rPr>
          <w:rFonts w:ascii="宋体" w:hAnsi="宋体"/>
          <w:color w:val="000000"/>
          <w:szCs w:val="28"/>
        </w:rPr>
      </w:pPr>
      <w:r>
        <w:rPr>
          <w:rFonts w:hint="eastAsia" w:ascii="宋体" w:hAnsi="宋体"/>
          <w:color w:val="000000"/>
          <w:szCs w:val="28"/>
        </w:rPr>
        <w:t>严格执行工程技术质量监察法规，与业主、设计单位、监理部门密切联系，诚恳接受建设单位和监理单位的监督指导，按时保质完成工程施工任务。把尊重“顾客”这一永远的行为规范铭刻在每一个员工心里。</w:t>
      </w:r>
    </w:p>
    <w:p>
      <w:pPr>
        <w:rPr>
          <w:rFonts w:ascii="宋体" w:hAnsi="宋体"/>
          <w:color w:val="000000"/>
          <w:szCs w:val="28"/>
        </w:rPr>
      </w:pPr>
      <w:r>
        <w:rPr>
          <w:rFonts w:hint="eastAsia" w:ascii="宋体" w:hAnsi="宋体"/>
          <w:color w:val="000000"/>
          <w:szCs w:val="28"/>
        </w:rPr>
        <w:t>9、做好质量记录和资料整理</w:t>
      </w:r>
    </w:p>
    <w:p>
      <w:pPr>
        <w:rPr>
          <w:rFonts w:ascii="宋体" w:hAnsi="宋体"/>
          <w:color w:val="000000"/>
          <w:szCs w:val="28"/>
        </w:rPr>
      </w:pPr>
      <w:r>
        <w:rPr>
          <w:rFonts w:hint="eastAsia" w:ascii="宋体" w:hAnsi="宋体"/>
          <w:color w:val="000000"/>
          <w:szCs w:val="28"/>
        </w:rPr>
        <w:t>严格按我公司质量体系文件规定的质量记录的要求，做好质量记录，</w:t>
      </w:r>
      <w:r>
        <w:rPr>
          <w:rFonts w:hint="eastAsia" w:ascii="宋体" w:hAnsi="宋体"/>
          <w:color w:val="000000"/>
          <w:szCs w:val="28"/>
        </w:rPr>
        <w:drawing>
          <wp:anchor distT="0" distB="0" distL="114300" distR="114300" simplePos="0" relativeHeight="251664384" behindDoc="1" locked="1" layoutInCell="1" allowOverlap="1">
            <wp:simplePos x="0" y="0"/>
            <wp:positionH relativeFrom="column">
              <wp:posOffset>4038600</wp:posOffset>
            </wp:positionH>
            <wp:positionV relativeFrom="paragraph">
              <wp:posOffset>7747000</wp:posOffset>
            </wp:positionV>
            <wp:extent cx="952500" cy="927100"/>
            <wp:effectExtent l="0" t="0" r="0" b="6350"/>
            <wp:wrapNone/>
            <wp:docPr id="46" name="图片 129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296" descr="66"/>
                    <pic:cNvPicPr>
                      <a:picLocks noChangeAspect="1"/>
                    </pic:cNvPicPr>
                  </pic:nvPicPr>
                  <pic:blipFill>
                    <a:blip r:embed="rId23"/>
                    <a:stretch>
                      <a:fillRect/>
                    </a:stretch>
                  </pic:blipFill>
                  <pic:spPr>
                    <a:xfrm>
                      <a:off x="0" y="0"/>
                      <a:ext cx="952500" cy="927100"/>
                    </a:xfrm>
                    <a:prstGeom prst="rect">
                      <a:avLst/>
                    </a:prstGeom>
                    <a:noFill/>
                    <a:ln>
                      <a:noFill/>
                    </a:ln>
                  </pic:spPr>
                </pic:pic>
              </a:graphicData>
            </a:graphic>
          </wp:anchor>
        </w:drawing>
      </w:r>
      <w:r>
        <w:rPr>
          <w:rFonts w:hint="eastAsia" w:ascii="宋体" w:hAnsi="宋体"/>
          <w:color w:val="000000"/>
          <w:szCs w:val="28"/>
        </w:rPr>
        <w:t>并按程序进行收集、整理。施工记录、质量检查表格、隐蔽工程签证、试验记录、单元工程、分部分项工程验收资料是施工过程中的主要资料，要及时整理；发现影响工程质量问题，立即采取措施纠正，以保证工程质量。</w:t>
      </w:r>
    </w:p>
    <w:p>
      <w:pPr>
        <w:rPr>
          <w:rFonts w:ascii="宋体" w:hAnsi="宋体"/>
          <w:color w:val="000000"/>
          <w:szCs w:val="28"/>
        </w:rPr>
      </w:pPr>
      <w:r>
        <w:rPr>
          <w:rFonts w:hint="eastAsia" w:ascii="宋体" w:hAnsi="宋体"/>
          <w:color w:val="000000"/>
          <w:szCs w:val="28"/>
        </w:rPr>
        <w:t>10、根据工程实际需要进行人员培训，提高员工素质</w:t>
      </w:r>
    </w:p>
    <w:p>
      <w:pPr>
        <w:rPr>
          <w:rFonts w:ascii="宋体" w:hAnsi="宋体"/>
          <w:color w:val="000000"/>
          <w:szCs w:val="28"/>
        </w:rPr>
      </w:pPr>
      <w:r>
        <w:rPr>
          <w:rFonts w:hint="eastAsia" w:ascii="宋体" w:hAnsi="宋体"/>
          <w:color w:val="000000"/>
          <w:szCs w:val="28"/>
        </w:rPr>
        <w:t>定期组织质量教育，牢固树立“质量第一”的观念。在每道工序施工前，主管工程师必须向有关方面做好技术交底，使班组人员及管理人员明确工序操作规程及质量要求，不掌握操作工艺、不明确质量标准的人员严禁上岗施工，特殊工种工作人员无岗位证不得上岗。</w:t>
      </w:r>
    </w:p>
    <w:p>
      <w:pPr>
        <w:pStyle w:val="4"/>
      </w:pPr>
      <w:bookmarkStart w:id="311" w:name="_Toc23502"/>
      <w:r>
        <w:rPr>
          <w:rFonts w:hint="eastAsia"/>
        </w:rPr>
        <w:t>（二）</w:t>
      </w:r>
      <w:r>
        <w:rPr>
          <w:rFonts w:hint="eastAsia"/>
          <w:lang w:eastAsia="zh-CN"/>
        </w:rPr>
        <w:t xml:space="preserve"> </w:t>
      </w:r>
      <w:r>
        <w:rPr>
          <w:rFonts w:hint="eastAsia"/>
        </w:rPr>
        <w:t>全面质量管理</w:t>
      </w:r>
      <w:bookmarkEnd w:id="311"/>
    </w:p>
    <w:p>
      <w:r>
        <w:rPr>
          <w:rFonts w:hint="eastAsia"/>
        </w:rPr>
        <w:t>采取PDCA循环来实施本工程的全面质量管理，即计划(Plan)、实施(Do)、检查(Check)和处理(Action)。在工程质量控制中，这四个阶段循环往复，形成PDCA循环。</w:t>
      </w:r>
    </w:p>
    <w:p>
      <w:r>
        <w:rPr>
          <w:rFonts w:hint="eastAsia"/>
        </w:rPr>
        <w:t>计划阶段的主要工作是确定质量目标、活动计划和管理项目的具体实施措施。本阶段的具体工作是分析现状、找出质量问题及控制对象；分析产生质量问题的原因和影响因素；从各种原因和因素中确定影响质量的主要原因或影响因素；针对质量问题及影响质量的主要因素制定改善质量的措施及实施计划，并预计效果。</w:t>
      </w:r>
    </w:p>
    <w:p>
      <w:r>
        <w:rPr>
          <w:rFonts w:hint="eastAsia"/>
        </w:rPr>
        <w:t>实施阶段的主要工作任务是根据计划制定的计划措施，组织贯彻执行。本阶段做好计划措施的交底和组织落实、技术落实和物资落实。</w:t>
      </w:r>
    </w:p>
    <w:p>
      <w:r>
        <w:rPr>
          <w:rFonts w:hint="eastAsia"/>
        </w:rPr>
        <w:t>检查落实的主要工作任务是检查实际执行情况，并将实施效果与预期目标对比，进一步找出存在问题。</w:t>
      </w:r>
    </w:p>
    <w:p>
      <w:r>
        <w:rPr>
          <w:rFonts w:hint="eastAsia"/>
        </w:rPr>
        <w:t>处理阶段的主要工作任务是对检查的结果进行总结和处理。其具体工作包括：总结经验、纳入标准。及通过对实施情况的检查，明确有效果的措施，制定相应的工作文件、工艺规程、作业标准以及各种质量管理的规章制度，总结好的经验，防止问题的再次发生。</w:t>
      </w:r>
    </w:p>
    <w:p>
      <w:r>
        <w:rPr>
          <w:rFonts w:hint="eastAsia"/>
        </w:rPr>
        <w:t>将遗留问题转入下一个控制循环。通过检查，找出效果仍不显著或效果仍不符合要求的措施，作为遗留问题，进入下一个循环，为下一期计划提供数据资料和依据。</w:t>
      </w:r>
    </w:p>
    <w:p>
      <w:r>
        <w:rPr>
          <w:rFonts w:hint="eastAsia"/>
        </w:rPr>
        <w:t>影响工程质量的因素主要有五大方面：人、材料、设备、方法和环境。对这五个方面因素的控制，是保证项目质量的关键。</w:t>
      </w:r>
    </w:p>
    <w:p>
      <w:r>
        <w:rPr>
          <w:rFonts w:hint="eastAsia"/>
        </w:rPr>
        <w:t>在全面质量管理过程中，采取直方图、因果分析图、排列图、控制图等质量控制常用的几种数理统计分析方法来进行分析、完善。</w:t>
      </w:r>
    </w:p>
    <w:p>
      <w:pPr>
        <w:pStyle w:val="4"/>
      </w:pPr>
      <w:bookmarkStart w:id="312" w:name="_Toc22114"/>
      <w:r>
        <w:rPr>
          <w:rFonts w:hint="eastAsia"/>
        </w:rPr>
        <w:t>（三）</w:t>
      </w:r>
      <w:r>
        <w:rPr>
          <w:rFonts w:hint="eastAsia"/>
          <w:lang w:eastAsia="zh-CN"/>
        </w:rPr>
        <w:t xml:space="preserve"> </w:t>
      </w:r>
      <w:r>
        <w:rPr>
          <w:rFonts w:hint="eastAsia"/>
        </w:rPr>
        <w:t>专项工程施工质量保证措施</w:t>
      </w:r>
      <w:bookmarkEnd w:id="309"/>
      <w:bookmarkEnd w:id="312"/>
    </w:p>
    <w:p>
      <w:pPr>
        <w:rPr>
          <w:rStyle w:val="42"/>
          <w:rFonts w:hint="eastAsia" w:ascii="宋体"/>
          <w:color w:val="auto"/>
          <w:u w:val="none"/>
        </w:rPr>
      </w:pPr>
      <w:bookmarkStart w:id="313" w:name="_Toc483470350"/>
      <w:r>
        <w:rPr>
          <w:rStyle w:val="42"/>
          <w:rFonts w:hint="eastAsia" w:ascii="宋体"/>
          <w:color w:val="auto"/>
          <w:u w:val="none"/>
        </w:rPr>
        <w:t>1、混合料配合比不稳定预防措施：</w:t>
      </w:r>
    </w:p>
    <w:p>
      <w:pPr>
        <w:rPr>
          <w:rStyle w:val="42"/>
          <w:rFonts w:hint="eastAsia" w:ascii="宋体"/>
          <w:color w:val="auto"/>
          <w:u w:val="none"/>
        </w:rPr>
      </w:pPr>
      <w:r>
        <w:rPr>
          <w:rStyle w:val="42"/>
          <w:rFonts w:hint="eastAsia" w:ascii="宋体"/>
          <w:color w:val="auto"/>
          <w:u w:val="none"/>
        </w:rPr>
        <w:t>骨料级配必须满足设计要求，采购时应按规定采购，进料时进行抽检，符合要求后使用。</w:t>
      </w:r>
    </w:p>
    <w:p>
      <w:pPr>
        <w:rPr>
          <w:rStyle w:val="42"/>
          <w:rFonts w:hint="eastAsia" w:ascii="宋体"/>
          <w:color w:val="auto"/>
          <w:u w:val="none"/>
        </w:rPr>
      </w:pPr>
      <w:r>
        <w:rPr>
          <w:rStyle w:val="42"/>
          <w:rFonts w:hint="eastAsia" w:ascii="宋体"/>
          <w:color w:val="auto"/>
          <w:u w:val="none"/>
        </w:rPr>
        <w:t>混合料拌和场，必须配备计量斗，对各种原材料按规定的重量比计量；要求不高时也可按材料松容重折算成体积比，进行计量控制。每种原材料的数量应控制在其使用量的±5％误差范围内。当含水量变化时，要随时调整计量，或调整体积比保证进料比准确。</w:t>
      </w:r>
    </w:p>
    <w:p>
      <w:pPr>
        <w:rPr>
          <w:rStyle w:val="42"/>
          <w:rFonts w:hint="eastAsia" w:ascii="宋体"/>
          <w:color w:val="auto"/>
          <w:u w:val="none"/>
        </w:rPr>
      </w:pPr>
      <w:r>
        <w:rPr>
          <w:rStyle w:val="42"/>
          <w:rFonts w:hint="eastAsia" w:ascii="宋体"/>
          <w:color w:val="auto"/>
          <w:u w:val="none"/>
        </w:rPr>
        <w:t>混合料拌制时，拌和机应具备联锁装置，即进料门和出料门不能同时开启，以防连续出料，造成配合比失控。</w:t>
      </w:r>
    </w:p>
    <w:p>
      <w:pPr>
        <w:rPr>
          <w:rStyle w:val="42"/>
          <w:rFonts w:hint="eastAsia" w:ascii="宋体"/>
          <w:color w:val="auto"/>
          <w:u w:val="none"/>
        </w:rPr>
      </w:pPr>
      <w:r>
        <w:rPr>
          <w:rStyle w:val="42"/>
          <w:rFonts w:hint="eastAsia" w:ascii="宋体"/>
          <w:color w:val="auto"/>
          <w:u w:val="none"/>
        </w:rPr>
        <w:t>堆场混合料有离析时，在出厂前必须用装载机（铲车）进行翻堆，使堆料上下翻拌均匀。装车时铲斗不要过高，以免混合料离析。</w:t>
      </w:r>
    </w:p>
    <w:p>
      <w:pPr>
        <w:rPr>
          <w:rStyle w:val="42"/>
          <w:rFonts w:hint="eastAsia" w:ascii="宋体"/>
          <w:color w:val="auto"/>
          <w:u w:val="none"/>
        </w:rPr>
      </w:pPr>
      <w:r>
        <w:rPr>
          <w:rStyle w:val="42"/>
          <w:rFonts w:hint="eastAsia" w:ascii="宋体"/>
          <w:color w:val="auto"/>
          <w:u w:val="none"/>
        </w:rPr>
        <w:t>加强混合料配比抽检，凡超出质量标准范围，必须重新拌制，达到质量要求后才能出场。</w:t>
      </w:r>
    </w:p>
    <w:p>
      <w:pPr>
        <w:rPr>
          <w:rStyle w:val="42"/>
          <w:rFonts w:hint="eastAsia" w:ascii="宋体"/>
          <w:color w:val="auto"/>
          <w:u w:val="none"/>
        </w:rPr>
      </w:pPr>
      <w:r>
        <w:rPr>
          <w:rStyle w:val="42"/>
          <w:rFonts w:hint="eastAsia" w:ascii="宋体"/>
          <w:color w:val="auto"/>
          <w:u w:val="none"/>
        </w:rPr>
        <w:t>治理方法：</w:t>
      </w:r>
    </w:p>
    <w:p>
      <w:pPr>
        <w:rPr>
          <w:rStyle w:val="42"/>
          <w:rFonts w:hint="eastAsia" w:ascii="宋体"/>
          <w:color w:val="auto"/>
          <w:u w:val="none"/>
        </w:rPr>
      </w:pPr>
      <w:r>
        <w:rPr>
          <w:rStyle w:val="42"/>
          <w:rFonts w:hint="eastAsia" w:ascii="宋体"/>
          <w:color w:val="auto"/>
          <w:u w:val="none"/>
        </w:rPr>
        <w:t>发现现场的混合料粗细料分离，应在现场重新翻拌均匀后再摊铺或者退料。</w:t>
      </w:r>
    </w:p>
    <w:p>
      <w:pPr>
        <w:rPr>
          <w:rStyle w:val="42"/>
          <w:rFonts w:hint="eastAsia" w:ascii="宋体"/>
          <w:color w:val="auto"/>
          <w:u w:val="none"/>
        </w:rPr>
      </w:pPr>
      <w:r>
        <w:rPr>
          <w:rStyle w:val="42"/>
          <w:rFonts w:hint="eastAsia" w:ascii="宋体"/>
          <w:color w:val="auto"/>
          <w:u w:val="none"/>
        </w:rPr>
        <w:t>局部范围出现露骨、或过分光滑，可局部翻松10cm厚度以上，撒入预拌好的混合料，拌匀后，再重新碾压。掺加量视具体情况而定。</w:t>
      </w:r>
    </w:p>
    <w:p>
      <w:pPr>
        <w:rPr>
          <w:rStyle w:val="42"/>
          <w:rFonts w:hint="eastAsia" w:ascii="宋体"/>
          <w:color w:val="auto"/>
          <w:u w:val="none"/>
        </w:rPr>
      </w:pPr>
      <w:r>
        <w:rPr>
          <w:rStyle w:val="42"/>
          <w:rFonts w:hint="eastAsia" w:ascii="宋体"/>
          <w:color w:val="auto"/>
          <w:u w:val="none"/>
        </w:rPr>
        <w:t>2、混合料含水量波动大，治理方法：</w:t>
      </w:r>
    </w:p>
    <w:p>
      <w:pPr>
        <w:rPr>
          <w:rStyle w:val="42"/>
          <w:rFonts w:hint="eastAsia" w:ascii="宋体"/>
          <w:color w:val="auto"/>
          <w:u w:val="none"/>
        </w:rPr>
      </w:pPr>
      <w:r>
        <w:rPr>
          <w:rStyle w:val="42"/>
          <w:rFonts w:hint="eastAsia" w:ascii="宋体"/>
          <w:color w:val="auto"/>
          <w:u w:val="none"/>
        </w:rPr>
        <w:t>出厂的混合料，应随气候和季节，以及摊铺方式（机铺或人工摊铺）控制含水量。气温高、摊铺速度慢、含水量可取偏高值。混合料料堆出厂前，必须进行翻堆，使混合料的含水量表里一致、色泽均匀。</w:t>
      </w:r>
    </w:p>
    <w:p>
      <w:pPr>
        <w:rPr>
          <w:rStyle w:val="42"/>
          <w:rFonts w:hint="eastAsia" w:ascii="宋体"/>
          <w:color w:val="auto"/>
          <w:u w:val="none"/>
        </w:rPr>
      </w:pPr>
      <w:r>
        <w:rPr>
          <w:rStyle w:val="42"/>
          <w:rFonts w:hint="eastAsia" w:ascii="宋体"/>
          <w:color w:val="auto"/>
          <w:u w:val="none"/>
        </w:rPr>
        <w:t>送至工地的混合料，摊铺前若发现含水量低于允许碾压含水量范围时，在现场路床外将混合料加水复拌，或者退至供料单位重新拌和后再用，但必须在两天内。</w:t>
      </w:r>
    </w:p>
    <w:p>
      <w:pPr>
        <w:rPr>
          <w:rStyle w:val="42"/>
          <w:rFonts w:hint="eastAsia" w:ascii="宋体"/>
          <w:color w:val="auto"/>
          <w:u w:val="none"/>
        </w:rPr>
      </w:pPr>
      <w:r>
        <w:rPr>
          <w:rStyle w:val="42"/>
          <w:rFonts w:hint="eastAsia" w:ascii="宋体"/>
          <w:color w:val="auto"/>
          <w:u w:val="none"/>
        </w:rPr>
        <w:t>送至工地的混合料若含水量偏大，应在天气晴好时方能摊铺，以利蒸发，但不应超过两天。</w:t>
      </w:r>
    </w:p>
    <w:p>
      <w:pPr>
        <w:rPr>
          <w:rStyle w:val="42"/>
          <w:rFonts w:hint="eastAsia" w:ascii="宋体"/>
          <w:color w:val="auto"/>
          <w:u w:val="none"/>
        </w:rPr>
      </w:pPr>
      <w:r>
        <w:rPr>
          <w:rStyle w:val="42"/>
          <w:rFonts w:hint="eastAsia" w:ascii="宋体"/>
          <w:color w:val="auto"/>
          <w:u w:val="none"/>
        </w:rPr>
        <w:t>3、混合料离析预防措施：</w:t>
      </w:r>
    </w:p>
    <w:p>
      <w:pPr>
        <w:rPr>
          <w:rStyle w:val="42"/>
          <w:rFonts w:hint="eastAsia" w:ascii="宋体"/>
          <w:color w:val="auto"/>
          <w:u w:val="none"/>
        </w:rPr>
      </w:pPr>
      <w:r>
        <w:rPr>
          <w:rStyle w:val="42"/>
          <w:rFonts w:hint="eastAsia" w:ascii="宋体"/>
          <w:color w:val="auto"/>
          <w:u w:val="none"/>
        </w:rPr>
        <w:t>混合料在拌和时应控制好含水量，含水量应控制在规定的范围内。</w:t>
      </w:r>
    </w:p>
    <w:p>
      <w:pPr>
        <w:rPr>
          <w:rStyle w:val="42"/>
          <w:rFonts w:hint="eastAsia" w:ascii="宋体"/>
          <w:color w:val="auto"/>
          <w:u w:val="none"/>
        </w:rPr>
      </w:pPr>
      <w:r>
        <w:rPr>
          <w:rStyle w:val="42"/>
          <w:rFonts w:hint="eastAsia" w:ascii="宋体"/>
          <w:color w:val="auto"/>
          <w:u w:val="none"/>
        </w:rPr>
        <w:t>拌和时间应不小于30s，以混合料拌和均匀为度。</w:t>
      </w:r>
    </w:p>
    <w:p>
      <w:pPr>
        <w:rPr>
          <w:rStyle w:val="42"/>
          <w:rFonts w:hint="eastAsia" w:ascii="宋体"/>
          <w:color w:val="auto"/>
          <w:u w:val="none"/>
        </w:rPr>
      </w:pPr>
      <w:r>
        <w:rPr>
          <w:rStyle w:val="42"/>
          <w:rFonts w:hint="eastAsia" w:ascii="宋体"/>
          <w:color w:val="auto"/>
          <w:u w:val="none"/>
        </w:rPr>
        <w:t>皮带运输机高度应小于3m。以减少离析。</w:t>
      </w:r>
    </w:p>
    <w:p>
      <w:pPr>
        <w:rPr>
          <w:rStyle w:val="42"/>
          <w:rFonts w:hint="eastAsia" w:ascii="宋体"/>
          <w:color w:val="auto"/>
          <w:u w:val="none"/>
        </w:rPr>
      </w:pPr>
      <w:r>
        <w:rPr>
          <w:rStyle w:val="42"/>
          <w:rFonts w:hint="eastAsia" w:ascii="宋体"/>
          <w:color w:val="auto"/>
          <w:u w:val="none"/>
        </w:rPr>
        <w:t>控制好石料的级配，若级配稍有偏差，应通过试验进行调整。</w:t>
      </w:r>
    </w:p>
    <w:p>
      <w:pPr>
        <w:rPr>
          <w:rStyle w:val="42"/>
          <w:rFonts w:hint="eastAsia" w:ascii="宋体"/>
          <w:color w:val="auto"/>
          <w:u w:val="none"/>
        </w:rPr>
      </w:pPr>
      <w:r>
        <w:rPr>
          <w:rStyle w:val="42"/>
          <w:rFonts w:hint="eastAsia" w:ascii="宋体"/>
          <w:color w:val="auto"/>
          <w:u w:val="none"/>
        </w:rPr>
        <w:t>治理方法：</w:t>
      </w:r>
    </w:p>
    <w:p>
      <w:pPr>
        <w:rPr>
          <w:rStyle w:val="42"/>
          <w:rFonts w:hint="eastAsia" w:ascii="宋体"/>
          <w:color w:val="auto"/>
          <w:u w:val="none"/>
        </w:rPr>
      </w:pPr>
      <w:r>
        <w:rPr>
          <w:rStyle w:val="42"/>
          <w:rFonts w:hint="eastAsia" w:ascii="宋体"/>
          <w:color w:val="auto"/>
          <w:u w:val="none"/>
        </w:rPr>
        <w:t>出场前发现混合料离析，应采用铲车翻堆将混合料拌匀后再出场。</w:t>
      </w:r>
    </w:p>
    <w:p>
      <w:pPr>
        <w:rPr>
          <w:rStyle w:val="42"/>
          <w:rFonts w:hint="eastAsia" w:ascii="宋体"/>
          <w:color w:val="auto"/>
          <w:u w:val="none"/>
        </w:rPr>
      </w:pPr>
      <w:r>
        <w:rPr>
          <w:rStyle w:val="42"/>
          <w:rFonts w:hint="eastAsia" w:ascii="宋体"/>
          <w:color w:val="auto"/>
          <w:u w:val="none"/>
        </w:rPr>
        <w:t>混合料由于集料级配不好或配合比控制不当，而造成的离析，则应通过增加细料或粒料进行复拌，以消除离析现象。</w:t>
      </w:r>
    </w:p>
    <w:p>
      <w:pPr>
        <w:rPr>
          <w:rStyle w:val="42"/>
          <w:rFonts w:hint="eastAsia" w:ascii="宋体"/>
          <w:color w:val="auto"/>
          <w:u w:val="none"/>
        </w:rPr>
      </w:pPr>
      <w:r>
        <w:rPr>
          <w:rStyle w:val="42"/>
          <w:rFonts w:hint="eastAsia" w:ascii="宋体"/>
          <w:color w:val="auto"/>
          <w:u w:val="none"/>
        </w:rPr>
        <w:t>进人施工现场的混合料发现有离析现象时应在现场路床外拌匀后再摊铺，或者退料。</w:t>
      </w:r>
    </w:p>
    <w:p>
      <w:pPr>
        <w:rPr>
          <w:rStyle w:val="42"/>
          <w:rFonts w:hint="eastAsia" w:ascii="宋体"/>
          <w:color w:val="auto"/>
          <w:u w:val="none"/>
        </w:rPr>
      </w:pPr>
      <w:r>
        <w:rPr>
          <w:rStyle w:val="42"/>
          <w:rFonts w:hint="eastAsia" w:ascii="宋体"/>
          <w:color w:val="auto"/>
          <w:u w:val="none"/>
        </w:rPr>
        <w:t>4、混合料摊铺时离析预防措施：</w:t>
      </w:r>
    </w:p>
    <w:p>
      <w:pPr>
        <w:rPr>
          <w:rStyle w:val="42"/>
          <w:rFonts w:hint="eastAsia" w:ascii="宋体"/>
          <w:color w:val="auto"/>
          <w:u w:val="none"/>
        </w:rPr>
      </w:pPr>
      <w:r>
        <w:rPr>
          <w:rStyle w:val="42"/>
          <w:rFonts w:hint="eastAsia" w:ascii="宋体"/>
          <w:color w:val="auto"/>
          <w:u w:val="none"/>
        </w:rPr>
        <w:t>进混合料前，应先对供料单位原材料质量情况进行实地考查，并对混合料的配合比、拌和工艺进行试拌、复验，保证出厂混合料均匀，含水量合适。</w:t>
      </w:r>
    </w:p>
    <w:p>
      <w:pPr>
        <w:rPr>
          <w:rStyle w:val="42"/>
          <w:rFonts w:hint="eastAsia" w:ascii="宋体"/>
          <w:color w:val="auto"/>
          <w:u w:val="none"/>
        </w:rPr>
      </w:pPr>
      <w:r>
        <w:rPr>
          <w:rStyle w:val="42"/>
          <w:rFonts w:hint="eastAsia" w:ascii="宋体"/>
          <w:color w:val="auto"/>
          <w:u w:val="none"/>
        </w:rPr>
        <w:t>机械摊铺时，分料器内始终充满混合料，以保证分料器转动时混合料均匀搅动。</w:t>
      </w:r>
    </w:p>
    <w:p>
      <w:pPr>
        <w:rPr>
          <w:rStyle w:val="42"/>
          <w:rFonts w:hint="eastAsia" w:ascii="宋体"/>
          <w:color w:val="auto"/>
          <w:u w:val="none"/>
        </w:rPr>
      </w:pPr>
      <w:r>
        <w:rPr>
          <w:rStyle w:val="42"/>
          <w:rFonts w:hint="eastAsia" w:ascii="宋体"/>
          <w:color w:val="auto"/>
          <w:u w:val="none"/>
        </w:rPr>
        <w:t>根据机械的机型以及配合比中细料的多少，通过试铺确定摊铺的最大宽度，一般应控制在机器最大摊铺宽度的2／3。摊铺速度不大于4m／min。</w:t>
      </w:r>
    </w:p>
    <w:p>
      <w:pPr>
        <w:rPr>
          <w:rStyle w:val="42"/>
          <w:rFonts w:hint="eastAsia" w:ascii="宋体"/>
          <w:color w:val="auto"/>
          <w:u w:val="none"/>
        </w:rPr>
      </w:pPr>
      <w:r>
        <w:rPr>
          <w:rStyle w:val="42"/>
          <w:rFonts w:hint="eastAsia" w:ascii="宋体"/>
          <w:color w:val="auto"/>
          <w:u w:val="none"/>
        </w:rPr>
        <w:t>非机铺时进入现场的混合料应按摊铺厚度来估算卸料堆放距离。卸车时宜采用拖卸，即车边走边卸，以减少翻卸造成离析。</w:t>
      </w:r>
    </w:p>
    <w:p>
      <w:pPr>
        <w:rPr>
          <w:rStyle w:val="42"/>
          <w:rFonts w:hint="eastAsia" w:ascii="宋体"/>
          <w:color w:val="auto"/>
          <w:u w:val="none"/>
        </w:rPr>
      </w:pPr>
      <w:r>
        <w:rPr>
          <w:rStyle w:val="42"/>
          <w:rFonts w:hint="eastAsia" w:ascii="宋体"/>
          <w:color w:val="auto"/>
          <w:u w:val="none"/>
        </w:rPr>
        <w:t>严禁使用钉耙摊铺混合料和铁锹高抛混合料。</w:t>
      </w:r>
    </w:p>
    <w:p>
      <w:pPr>
        <w:rPr>
          <w:rStyle w:val="42"/>
          <w:rFonts w:hint="eastAsia" w:ascii="宋体"/>
          <w:color w:val="auto"/>
          <w:u w:val="none"/>
        </w:rPr>
      </w:pPr>
      <w:r>
        <w:rPr>
          <w:rStyle w:val="42"/>
          <w:rFonts w:hint="eastAsia" w:ascii="宋体"/>
          <w:color w:val="auto"/>
          <w:u w:val="none"/>
        </w:rPr>
        <w:t>治理方法：</w:t>
      </w:r>
    </w:p>
    <w:p>
      <w:pPr>
        <w:rPr>
          <w:rStyle w:val="42"/>
          <w:rFonts w:hint="eastAsia" w:ascii="宋体"/>
          <w:color w:val="auto"/>
          <w:u w:val="none"/>
        </w:rPr>
      </w:pPr>
      <w:r>
        <w:rPr>
          <w:rStyle w:val="42"/>
          <w:rFonts w:hint="eastAsia" w:ascii="宋体"/>
          <w:color w:val="auto"/>
          <w:u w:val="none"/>
        </w:rPr>
        <w:t>机摊完毕后，先初压一遍，基层表面局部出现离析，露骨松散时，应及时扫嵌事前拌和混合料。扫嵌后，应适当洒水并及时碾压。</w:t>
      </w:r>
    </w:p>
    <w:p>
      <w:pPr>
        <w:rPr>
          <w:rStyle w:val="42"/>
          <w:rFonts w:hint="eastAsia" w:ascii="宋体"/>
          <w:color w:val="auto"/>
          <w:u w:val="none"/>
        </w:rPr>
      </w:pPr>
      <w:r>
        <w:rPr>
          <w:rStyle w:val="42"/>
          <w:rFonts w:hint="eastAsia" w:ascii="宋体"/>
          <w:color w:val="auto"/>
          <w:u w:val="none"/>
        </w:rPr>
        <w:t>基层表面出现小范围细料集中，应及时进行翻挖，挖深10cm以上。洒上适量的碎石，洒水、拌匀、摊子、碾压，并于周边接顺。</w:t>
      </w:r>
    </w:p>
    <w:p>
      <w:pPr>
        <w:rPr>
          <w:rStyle w:val="42"/>
          <w:rFonts w:hint="eastAsia" w:ascii="宋体"/>
          <w:color w:val="auto"/>
          <w:u w:val="none"/>
        </w:rPr>
      </w:pPr>
      <w:r>
        <w:rPr>
          <w:rStyle w:val="42"/>
          <w:rFonts w:hint="eastAsia" w:ascii="宋体"/>
          <w:color w:val="auto"/>
          <w:u w:val="none"/>
        </w:rPr>
        <w:t>离析严重，涉及范围大，应挖除、重铺。</w:t>
      </w:r>
    </w:p>
    <w:p>
      <w:pPr>
        <w:rPr>
          <w:rStyle w:val="42"/>
          <w:rFonts w:hint="eastAsia" w:ascii="宋体"/>
          <w:color w:val="auto"/>
          <w:u w:val="none"/>
        </w:rPr>
      </w:pPr>
      <w:r>
        <w:rPr>
          <w:rStyle w:val="42"/>
          <w:rFonts w:hint="eastAsia" w:ascii="宋体"/>
          <w:color w:val="auto"/>
          <w:u w:val="none"/>
        </w:rPr>
        <w:t>5、与收水井、检查并衔接不顺，预防措施：</w:t>
      </w:r>
    </w:p>
    <w:p>
      <w:pPr>
        <w:rPr>
          <w:rStyle w:val="42"/>
          <w:rFonts w:hint="eastAsia" w:ascii="宋体"/>
          <w:color w:val="auto"/>
          <w:u w:val="none"/>
        </w:rPr>
      </w:pPr>
      <w:r>
        <w:rPr>
          <w:rStyle w:val="42"/>
          <w:rFonts w:hint="eastAsia" w:ascii="宋体"/>
          <w:color w:val="auto"/>
          <w:u w:val="none"/>
        </w:rPr>
        <w:t>施工前，必须按设计图纸做好放样工作，标高要准确，收水井、检查并中所在位置的标高与道路纵向标高、横坡相协调，避免出现高差。</w:t>
      </w:r>
    </w:p>
    <w:p>
      <w:pPr>
        <w:rPr>
          <w:rStyle w:val="42"/>
          <w:rFonts w:hint="eastAsia" w:ascii="宋体"/>
          <w:color w:val="auto"/>
          <w:u w:val="none"/>
        </w:rPr>
      </w:pPr>
      <w:r>
        <w:rPr>
          <w:rStyle w:val="42"/>
          <w:rFonts w:hint="eastAsia" w:ascii="宋体"/>
          <w:color w:val="auto"/>
          <w:u w:val="none"/>
        </w:rPr>
        <w:t>治理方法：</w:t>
      </w:r>
    </w:p>
    <w:p>
      <w:pPr>
        <w:rPr>
          <w:rStyle w:val="42"/>
          <w:rFonts w:hint="eastAsia" w:ascii="宋体"/>
          <w:color w:val="auto"/>
          <w:u w:val="none"/>
        </w:rPr>
      </w:pPr>
      <w:r>
        <w:rPr>
          <w:rStyle w:val="42"/>
          <w:rFonts w:hint="eastAsia" w:ascii="宋体"/>
          <w:color w:val="auto"/>
          <w:u w:val="none"/>
        </w:rPr>
        <w:t>当收水井、检查并高出路面时，可吊移盖框，降低井壁至合适标高后，再放上盖框，并处理好周边缝隙。</w:t>
      </w:r>
    </w:p>
    <w:p>
      <w:pPr>
        <w:rPr>
          <w:rStyle w:val="42"/>
          <w:rFonts w:hint="eastAsia" w:ascii="宋体"/>
          <w:color w:val="auto"/>
          <w:u w:val="none"/>
        </w:rPr>
      </w:pPr>
      <w:r>
        <w:rPr>
          <w:rStyle w:val="42"/>
          <w:rFonts w:hint="eastAsia" w:ascii="宋体"/>
          <w:color w:val="auto"/>
          <w:u w:val="none"/>
        </w:rPr>
        <w:t>6、施工接缝明显防治措施：</w:t>
      </w:r>
    </w:p>
    <w:p>
      <w:pPr>
        <w:rPr>
          <w:rStyle w:val="42"/>
          <w:rFonts w:hint="eastAsia" w:ascii="宋体"/>
          <w:color w:val="auto"/>
          <w:u w:val="none"/>
        </w:rPr>
      </w:pPr>
      <w:r>
        <w:rPr>
          <w:rStyle w:val="42"/>
          <w:rFonts w:hint="eastAsia" w:ascii="宋体"/>
          <w:color w:val="auto"/>
          <w:u w:val="none"/>
        </w:rPr>
        <w:t>纵横向接缝须采用合理的碾压工艺。在碾压纵向接缝时，压路机应先在已压实路面上行走，碾压新铺层的10～15cm，然后压实新铺部分，再伸过已压实路面10～15cm。接缝须得到充分压实，达到紧密、平顺要求。</w:t>
      </w:r>
    </w:p>
    <w:p>
      <w:pPr>
        <w:rPr>
          <w:rStyle w:val="42"/>
          <w:rFonts w:hint="eastAsia" w:ascii="宋体"/>
          <w:color w:val="auto"/>
          <w:u w:val="none"/>
        </w:rPr>
      </w:pPr>
      <w:r>
        <w:rPr>
          <w:rStyle w:val="42"/>
          <w:rFonts w:hint="eastAsia" w:ascii="宋体"/>
          <w:color w:val="auto"/>
          <w:u w:val="none"/>
        </w:rPr>
        <w:t>7、压实度不足预防措施：</w:t>
      </w:r>
    </w:p>
    <w:p>
      <w:pPr>
        <w:rPr>
          <w:rStyle w:val="42"/>
          <w:rFonts w:hint="eastAsia" w:ascii="宋体"/>
          <w:color w:val="auto"/>
          <w:u w:val="none"/>
        </w:rPr>
      </w:pPr>
      <w:r>
        <w:rPr>
          <w:rStyle w:val="42"/>
          <w:rFonts w:hint="eastAsia" w:ascii="宋体"/>
          <w:color w:val="auto"/>
          <w:u w:val="none"/>
        </w:rPr>
        <w:t>在碾压时应按初压、复压、终压三个阶段进行，行进速度须慢而均匀。碾压速度应符合表3．2－2的规定。</w:t>
      </w:r>
    </w:p>
    <w:p>
      <w:pPr>
        <w:rPr>
          <w:rStyle w:val="42"/>
          <w:rFonts w:hint="eastAsia" w:ascii="宋体"/>
          <w:color w:val="auto"/>
          <w:u w:val="none"/>
        </w:rPr>
      </w:pPr>
      <w:r>
        <w:rPr>
          <w:rStyle w:val="42"/>
          <w:rFonts w:hint="eastAsia" w:ascii="宋体"/>
          <w:color w:val="auto"/>
          <w:u w:val="none"/>
        </w:rPr>
        <w:t>碾压时驱动轮面向摊铺机方向前进，驱动轮在前，从动轮在后。</w:t>
      </w:r>
    </w:p>
    <w:p>
      <w:pPr>
        <w:rPr>
          <w:rStyle w:val="42"/>
          <w:rFonts w:hint="eastAsia" w:ascii="宋体"/>
          <w:color w:val="auto"/>
          <w:u w:val="none"/>
        </w:rPr>
      </w:pPr>
      <w:r>
        <w:rPr>
          <w:rStyle w:val="42"/>
          <w:rFonts w:hint="eastAsia" w:ascii="宋体"/>
          <w:color w:val="auto"/>
          <w:u w:val="none"/>
        </w:rPr>
        <w:t>沥青混合料拌制时，集料烘干温度要控制在160C一180C之间，温度过高会使沥青出现焦相，丧失粘结力，影响沥青混合料压实性和整体性。</w:t>
      </w:r>
    </w:p>
    <w:p>
      <w:pPr>
        <w:rPr>
          <w:rStyle w:val="42"/>
          <w:rFonts w:ascii="宋体"/>
          <w:color w:val="auto"/>
          <w:u w:val="none"/>
        </w:rPr>
      </w:pPr>
      <w:r>
        <w:rPr>
          <w:rStyle w:val="42"/>
          <w:rFonts w:hint="eastAsia" w:ascii="宋体"/>
          <w:color w:val="auto"/>
          <w:u w:val="none"/>
        </w:rPr>
        <w:t>沥青混合料运到工地后应及时摊铺，及时碾压，碾压温度过低会使沥青的粘度提高，不易压实。应尽量避免气温低于</w:t>
      </w:r>
      <w:r>
        <w:rPr>
          <w:rStyle w:val="42"/>
          <w:rFonts w:ascii="宋体"/>
          <w:color w:val="auto"/>
          <w:u w:val="none"/>
        </w:rPr>
        <w:t>10</w:t>
      </w:r>
      <w:r>
        <w:rPr>
          <w:rStyle w:val="42"/>
          <w:rFonts w:hint="eastAsia" w:ascii="宋体"/>
          <w:color w:val="auto"/>
          <w:u w:val="none"/>
        </w:rPr>
        <w:t>℃或雨季施工。</w:t>
      </w:r>
    </w:p>
    <w:p>
      <w:pPr>
        <w:pStyle w:val="2"/>
        <w:rPr>
          <w:rStyle w:val="42"/>
          <w:rFonts w:hint="eastAsia" w:ascii="宋体"/>
          <w:color w:val="auto"/>
          <w:u w:val="none"/>
        </w:rPr>
      </w:pPr>
      <w:r>
        <w:rPr>
          <w:rStyle w:val="42"/>
          <w:rFonts w:ascii="宋体"/>
          <w:color w:val="auto"/>
          <w:u w:val="none"/>
        </w:rPr>
        <w:br w:type="page"/>
      </w:r>
      <w:bookmarkStart w:id="314" w:name="_Toc49347920"/>
      <w:r>
        <w:rPr>
          <w:rFonts w:hAnsi="宋体"/>
          <w:sz w:val="28"/>
          <w:szCs w:val="28"/>
        </w:rPr>
        <w:t>第八章</w:t>
      </w:r>
      <w:r>
        <w:rPr>
          <w:rStyle w:val="42"/>
          <w:rFonts w:hint="eastAsia" w:ascii="宋体"/>
          <w:color w:val="auto"/>
          <w:u w:val="none"/>
        </w:rPr>
        <w:t xml:space="preserve"> </w:t>
      </w:r>
      <w:r>
        <w:rPr>
          <w:rStyle w:val="42"/>
          <w:rFonts w:hint="eastAsia" w:ascii="宋体"/>
          <w:color w:val="auto"/>
          <w:u w:val="none"/>
          <w:lang w:val="en-US" w:eastAsia="zh-CN"/>
        </w:rPr>
        <w:t xml:space="preserve"> </w:t>
      </w:r>
      <w:r>
        <w:rPr>
          <w:rFonts w:hint="eastAsia" w:ascii="宋体" w:hAnsi="宋体"/>
          <w:sz w:val="28"/>
          <w:szCs w:val="28"/>
        </w:rPr>
        <w:t>绿化养护管理措施</w:t>
      </w:r>
      <w:bookmarkEnd w:id="314"/>
    </w:p>
    <w:p>
      <w:pPr>
        <w:pStyle w:val="3"/>
        <w:rPr>
          <w:rFonts w:hint="eastAsia"/>
        </w:rPr>
      </w:pPr>
      <w:bookmarkStart w:id="315" w:name="_Toc49347921"/>
      <w:r>
        <w:rPr>
          <w:rFonts w:hint="eastAsia"/>
        </w:rPr>
        <w:t>一、施工准备</w:t>
      </w:r>
      <w:bookmarkEnd w:id="315"/>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25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240" w:lineRule="auto"/>
              <w:ind w:firstLine="0" w:firstLineChars="0"/>
              <w:jc w:val="center"/>
              <w:rPr>
                <w:rFonts w:hint="eastAsia"/>
                <w:szCs w:val="21"/>
              </w:rPr>
            </w:pPr>
            <w:r>
              <w:rPr>
                <w:rFonts w:hint="eastAsia"/>
                <w:szCs w:val="21"/>
              </w:rPr>
              <w:t>序号</w:t>
            </w:r>
          </w:p>
        </w:tc>
        <w:tc>
          <w:tcPr>
            <w:tcW w:w="1080" w:type="dxa"/>
            <w:noWrap w:val="0"/>
            <w:vAlign w:val="center"/>
          </w:tcPr>
          <w:p>
            <w:pPr>
              <w:spacing w:line="240" w:lineRule="auto"/>
              <w:ind w:firstLine="0" w:firstLineChars="0"/>
              <w:jc w:val="center"/>
              <w:rPr>
                <w:rFonts w:hint="eastAsia"/>
                <w:szCs w:val="21"/>
              </w:rPr>
            </w:pPr>
            <w:r>
              <w:rPr>
                <w:rFonts w:hint="eastAsia"/>
                <w:szCs w:val="21"/>
              </w:rPr>
              <w:t>施工</w:t>
            </w:r>
          </w:p>
          <w:p>
            <w:pPr>
              <w:spacing w:line="240" w:lineRule="auto"/>
              <w:ind w:firstLine="0" w:firstLineChars="0"/>
              <w:jc w:val="center"/>
              <w:rPr>
                <w:rFonts w:hint="eastAsia"/>
                <w:szCs w:val="21"/>
              </w:rPr>
            </w:pPr>
            <w:r>
              <w:rPr>
                <w:rFonts w:hint="eastAsia"/>
                <w:szCs w:val="21"/>
              </w:rPr>
              <w:t>内容</w:t>
            </w:r>
          </w:p>
        </w:tc>
        <w:tc>
          <w:tcPr>
            <w:tcW w:w="2520" w:type="dxa"/>
            <w:noWrap w:val="0"/>
            <w:vAlign w:val="center"/>
          </w:tcPr>
          <w:p>
            <w:pPr>
              <w:spacing w:line="240" w:lineRule="auto"/>
              <w:ind w:firstLine="0" w:firstLineChars="0"/>
              <w:jc w:val="center"/>
              <w:rPr>
                <w:rFonts w:hint="eastAsia"/>
                <w:szCs w:val="21"/>
              </w:rPr>
            </w:pPr>
            <w:r>
              <w:rPr>
                <w:rFonts w:hint="eastAsia"/>
                <w:szCs w:val="21"/>
              </w:rPr>
              <w:t>施工关键</w:t>
            </w:r>
          </w:p>
        </w:tc>
        <w:tc>
          <w:tcPr>
            <w:tcW w:w="4860" w:type="dxa"/>
            <w:noWrap w:val="0"/>
            <w:vAlign w:val="center"/>
          </w:tcPr>
          <w:p>
            <w:pPr>
              <w:spacing w:line="240" w:lineRule="auto"/>
              <w:ind w:firstLine="0" w:firstLineChars="0"/>
              <w:jc w:val="center"/>
              <w:rPr>
                <w:rFonts w:hint="eastAsia"/>
                <w:szCs w:val="21"/>
              </w:rPr>
            </w:pPr>
            <w:r>
              <w:rPr>
                <w:rFonts w:hint="eastAsia"/>
                <w:szCs w:val="21"/>
              </w:rPr>
              <w:t>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8" w:type="dxa"/>
            <w:noWrap w:val="0"/>
            <w:vAlign w:val="center"/>
          </w:tcPr>
          <w:p>
            <w:pPr>
              <w:spacing w:line="240" w:lineRule="auto"/>
              <w:ind w:firstLine="0" w:firstLineChars="0"/>
              <w:jc w:val="center"/>
              <w:rPr>
                <w:rFonts w:hint="eastAsia"/>
                <w:szCs w:val="21"/>
              </w:rPr>
            </w:pPr>
            <w:r>
              <w:rPr>
                <w:rFonts w:hint="eastAsia"/>
                <w:szCs w:val="21"/>
              </w:rPr>
              <w:t>1</w:t>
            </w:r>
          </w:p>
        </w:tc>
        <w:tc>
          <w:tcPr>
            <w:tcW w:w="1080" w:type="dxa"/>
            <w:noWrap w:val="0"/>
            <w:vAlign w:val="center"/>
          </w:tcPr>
          <w:p>
            <w:pPr>
              <w:spacing w:line="240" w:lineRule="auto"/>
              <w:ind w:firstLine="0" w:firstLineChars="0"/>
              <w:jc w:val="center"/>
              <w:rPr>
                <w:rFonts w:hint="eastAsia"/>
                <w:spacing w:val="26"/>
                <w:szCs w:val="21"/>
              </w:rPr>
            </w:pPr>
            <w:r>
              <w:rPr>
                <w:rFonts w:hint="eastAsia"/>
                <w:spacing w:val="26"/>
                <w:szCs w:val="21"/>
              </w:rPr>
              <w:t>准备</w:t>
            </w:r>
          </w:p>
          <w:p>
            <w:pPr>
              <w:spacing w:line="240" w:lineRule="auto"/>
              <w:ind w:firstLine="0" w:firstLineChars="0"/>
              <w:jc w:val="center"/>
              <w:rPr>
                <w:rFonts w:hint="eastAsia"/>
                <w:szCs w:val="21"/>
              </w:rPr>
            </w:pPr>
            <w:r>
              <w:rPr>
                <w:rFonts w:hint="eastAsia"/>
                <w:spacing w:val="26"/>
                <w:szCs w:val="21"/>
              </w:rPr>
              <w:t>场地</w:t>
            </w:r>
          </w:p>
        </w:tc>
        <w:tc>
          <w:tcPr>
            <w:tcW w:w="2520" w:type="dxa"/>
            <w:noWrap w:val="0"/>
            <w:vAlign w:val="center"/>
          </w:tcPr>
          <w:p>
            <w:pPr>
              <w:spacing w:line="240" w:lineRule="auto"/>
              <w:ind w:firstLine="0" w:firstLineChars="0"/>
              <w:rPr>
                <w:rFonts w:hint="eastAsia"/>
                <w:szCs w:val="21"/>
              </w:rPr>
            </w:pPr>
            <w:r>
              <w:rPr>
                <w:rFonts w:hint="eastAsia"/>
                <w:szCs w:val="21"/>
              </w:rPr>
              <w:t>1、组建项目工程部；</w:t>
            </w:r>
          </w:p>
          <w:p>
            <w:pPr>
              <w:spacing w:line="240" w:lineRule="auto"/>
              <w:ind w:firstLine="0" w:firstLineChars="0"/>
              <w:rPr>
                <w:rFonts w:hint="eastAsia"/>
                <w:szCs w:val="21"/>
              </w:rPr>
            </w:pPr>
            <w:r>
              <w:rPr>
                <w:rFonts w:hint="eastAsia"/>
                <w:szCs w:val="21"/>
              </w:rPr>
              <w:t>2、责任到人，管理到位。</w:t>
            </w:r>
          </w:p>
        </w:tc>
        <w:tc>
          <w:tcPr>
            <w:tcW w:w="4860" w:type="dxa"/>
            <w:noWrap w:val="0"/>
            <w:vAlign w:val="center"/>
          </w:tcPr>
          <w:p>
            <w:pPr>
              <w:spacing w:line="240" w:lineRule="auto"/>
              <w:ind w:firstLine="0" w:firstLineChars="0"/>
              <w:rPr>
                <w:rFonts w:hint="eastAsia"/>
                <w:szCs w:val="21"/>
              </w:rPr>
            </w:pPr>
            <w:r>
              <w:rPr>
                <w:rFonts w:hint="eastAsia"/>
                <w:szCs w:val="21"/>
              </w:rPr>
              <w:t>1、成立工程指挥部、明确分工等；</w:t>
            </w:r>
          </w:p>
          <w:p>
            <w:pPr>
              <w:spacing w:line="240" w:lineRule="auto"/>
              <w:ind w:firstLine="0" w:firstLineChars="0"/>
              <w:rPr>
                <w:rFonts w:hint="eastAsia"/>
                <w:szCs w:val="21"/>
              </w:rPr>
            </w:pPr>
            <w:r>
              <w:rPr>
                <w:rFonts w:hint="eastAsia"/>
                <w:szCs w:val="21"/>
              </w:rPr>
              <w:t>2、加强工程进度管理及各项管理制度落实等。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48" w:type="dxa"/>
            <w:noWrap w:val="0"/>
            <w:vAlign w:val="center"/>
          </w:tcPr>
          <w:p>
            <w:pPr>
              <w:spacing w:line="240" w:lineRule="auto"/>
              <w:ind w:firstLine="0" w:firstLineChars="0"/>
              <w:jc w:val="center"/>
              <w:rPr>
                <w:rFonts w:hint="eastAsia"/>
                <w:szCs w:val="21"/>
              </w:rPr>
            </w:pPr>
            <w:r>
              <w:rPr>
                <w:rFonts w:hint="eastAsia"/>
                <w:szCs w:val="21"/>
              </w:rPr>
              <w:t>2</w:t>
            </w:r>
          </w:p>
        </w:tc>
        <w:tc>
          <w:tcPr>
            <w:tcW w:w="1080" w:type="dxa"/>
            <w:noWrap w:val="0"/>
            <w:vAlign w:val="center"/>
          </w:tcPr>
          <w:p>
            <w:pPr>
              <w:spacing w:line="240" w:lineRule="auto"/>
              <w:ind w:firstLine="0" w:firstLineChars="0"/>
              <w:jc w:val="center"/>
              <w:rPr>
                <w:rFonts w:hint="eastAsia"/>
                <w:szCs w:val="21"/>
              </w:rPr>
            </w:pPr>
            <w:r>
              <w:rPr>
                <w:rFonts w:hint="eastAsia"/>
                <w:szCs w:val="21"/>
              </w:rPr>
              <w:t>清理</w:t>
            </w:r>
          </w:p>
          <w:p>
            <w:pPr>
              <w:spacing w:line="240" w:lineRule="auto"/>
              <w:ind w:firstLine="0" w:firstLineChars="0"/>
              <w:jc w:val="center"/>
              <w:rPr>
                <w:rFonts w:hint="eastAsia"/>
                <w:szCs w:val="21"/>
              </w:rPr>
            </w:pPr>
            <w:r>
              <w:rPr>
                <w:rFonts w:hint="eastAsia"/>
                <w:szCs w:val="21"/>
              </w:rPr>
              <w:t>现场</w:t>
            </w:r>
          </w:p>
        </w:tc>
        <w:tc>
          <w:tcPr>
            <w:tcW w:w="2520" w:type="dxa"/>
            <w:noWrap w:val="0"/>
            <w:vAlign w:val="center"/>
          </w:tcPr>
          <w:p>
            <w:pPr>
              <w:spacing w:line="240" w:lineRule="auto"/>
              <w:ind w:firstLine="0" w:firstLineChars="0"/>
              <w:rPr>
                <w:rFonts w:hint="eastAsia"/>
                <w:szCs w:val="21"/>
              </w:rPr>
            </w:pPr>
            <w:r>
              <w:rPr>
                <w:rFonts w:hint="eastAsia"/>
                <w:szCs w:val="21"/>
              </w:rPr>
              <w:t>保证没有妨碍施工的障碍物。</w:t>
            </w:r>
          </w:p>
        </w:tc>
        <w:tc>
          <w:tcPr>
            <w:tcW w:w="4860" w:type="dxa"/>
            <w:noWrap w:val="0"/>
            <w:vAlign w:val="center"/>
          </w:tcPr>
          <w:p>
            <w:pPr>
              <w:spacing w:line="240" w:lineRule="auto"/>
              <w:ind w:firstLine="0" w:firstLineChars="0"/>
              <w:rPr>
                <w:rFonts w:hint="eastAsia"/>
                <w:szCs w:val="21"/>
              </w:rPr>
            </w:pPr>
            <w:r>
              <w:rPr>
                <w:rFonts w:hint="eastAsia"/>
                <w:szCs w:val="21"/>
              </w:rPr>
              <w:t>及时清理施工中影响施工的剩余</w:t>
            </w:r>
            <w:r>
              <w:rPr>
                <w:rFonts w:hint="eastAsia" w:ascii="宋体" w:hAnsi="宋体"/>
                <w:szCs w:val="21"/>
              </w:rPr>
              <w:t>碎石垃圾等障碍物。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48" w:type="dxa"/>
            <w:noWrap w:val="0"/>
            <w:vAlign w:val="center"/>
          </w:tcPr>
          <w:p>
            <w:pPr>
              <w:spacing w:line="240" w:lineRule="auto"/>
              <w:ind w:firstLine="0" w:firstLineChars="0"/>
              <w:jc w:val="center"/>
              <w:rPr>
                <w:rFonts w:hint="eastAsia"/>
                <w:szCs w:val="21"/>
              </w:rPr>
            </w:pPr>
          </w:p>
          <w:p>
            <w:pPr>
              <w:spacing w:line="240" w:lineRule="auto"/>
              <w:ind w:firstLine="0" w:firstLineChars="0"/>
              <w:jc w:val="center"/>
              <w:rPr>
                <w:rFonts w:hint="eastAsia"/>
                <w:szCs w:val="21"/>
              </w:rPr>
            </w:pPr>
            <w:r>
              <w:rPr>
                <w:rFonts w:hint="eastAsia"/>
                <w:szCs w:val="21"/>
              </w:rPr>
              <w:t>3</w:t>
            </w:r>
          </w:p>
        </w:tc>
        <w:tc>
          <w:tcPr>
            <w:tcW w:w="1080" w:type="dxa"/>
            <w:noWrap w:val="0"/>
            <w:vAlign w:val="center"/>
          </w:tcPr>
          <w:p>
            <w:pPr>
              <w:spacing w:line="240" w:lineRule="auto"/>
              <w:ind w:firstLine="0" w:firstLineChars="0"/>
              <w:jc w:val="center"/>
              <w:rPr>
                <w:rFonts w:hint="eastAsia"/>
                <w:szCs w:val="21"/>
              </w:rPr>
            </w:pPr>
            <w:r>
              <w:rPr>
                <w:rFonts w:hint="eastAsia"/>
                <w:szCs w:val="21"/>
              </w:rPr>
              <w:t>选苗</w:t>
            </w:r>
          </w:p>
          <w:p>
            <w:pPr>
              <w:spacing w:line="240" w:lineRule="auto"/>
              <w:ind w:firstLine="0" w:firstLineChars="0"/>
              <w:jc w:val="center"/>
              <w:rPr>
                <w:rFonts w:hint="eastAsia"/>
                <w:szCs w:val="21"/>
              </w:rPr>
            </w:pPr>
            <w:r>
              <w:rPr>
                <w:rFonts w:hint="eastAsia"/>
                <w:szCs w:val="21"/>
              </w:rPr>
              <w:t>定苗</w:t>
            </w:r>
          </w:p>
        </w:tc>
        <w:tc>
          <w:tcPr>
            <w:tcW w:w="2520" w:type="dxa"/>
            <w:noWrap w:val="0"/>
            <w:vAlign w:val="center"/>
          </w:tcPr>
          <w:p>
            <w:pPr>
              <w:spacing w:line="240" w:lineRule="auto"/>
              <w:ind w:firstLine="0" w:firstLineChars="0"/>
              <w:rPr>
                <w:rFonts w:hint="eastAsia"/>
                <w:szCs w:val="21"/>
              </w:rPr>
            </w:pPr>
            <w:r>
              <w:rPr>
                <w:rFonts w:hint="eastAsia"/>
                <w:szCs w:val="21"/>
              </w:rPr>
              <w:t>1、把好品种质量关；</w:t>
            </w:r>
          </w:p>
          <w:p>
            <w:pPr>
              <w:spacing w:line="240" w:lineRule="auto"/>
              <w:ind w:firstLine="0" w:firstLineChars="0"/>
              <w:rPr>
                <w:rFonts w:hint="eastAsia"/>
                <w:szCs w:val="21"/>
              </w:rPr>
            </w:pPr>
            <w:r>
              <w:rPr>
                <w:rFonts w:hint="eastAsia"/>
                <w:szCs w:val="21"/>
              </w:rPr>
              <w:t>2、规格要合格；</w:t>
            </w:r>
          </w:p>
          <w:p>
            <w:pPr>
              <w:spacing w:line="240" w:lineRule="auto"/>
              <w:ind w:firstLine="0" w:firstLineChars="0"/>
              <w:rPr>
                <w:rFonts w:hint="eastAsia"/>
                <w:szCs w:val="21"/>
              </w:rPr>
            </w:pPr>
            <w:r>
              <w:rPr>
                <w:rFonts w:hint="eastAsia"/>
                <w:szCs w:val="21"/>
              </w:rPr>
              <w:t>3、生长茁壮、良好；</w:t>
            </w:r>
          </w:p>
          <w:p>
            <w:pPr>
              <w:spacing w:line="240" w:lineRule="auto"/>
              <w:ind w:firstLine="0" w:firstLineChars="0"/>
              <w:rPr>
                <w:rFonts w:hint="eastAsia"/>
                <w:szCs w:val="21"/>
              </w:rPr>
            </w:pPr>
            <w:r>
              <w:rPr>
                <w:rFonts w:hint="eastAsia"/>
                <w:szCs w:val="21"/>
              </w:rPr>
              <w:t>4、无检疫性病虫害。</w:t>
            </w:r>
          </w:p>
        </w:tc>
        <w:tc>
          <w:tcPr>
            <w:tcW w:w="4860" w:type="dxa"/>
            <w:noWrap w:val="0"/>
            <w:vAlign w:val="center"/>
          </w:tcPr>
          <w:p>
            <w:pPr>
              <w:spacing w:line="240" w:lineRule="auto"/>
              <w:ind w:firstLine="0" w:firstLineChars="0"/>
              <w:rPr>
                <w:rFonts w:hint="eastAsia"/>
                <w:szCs w:val="21"/>
              </w:rPr>
            </w:pPr>
            <w:r>
              <w:rPr>
                <w:rFonts w:hint="eastAsia"/>
                <w:szCs w:val="21"/>
              </w:rPr>
              <w:t>选苗方法：一要看树木姿态和长势；二要检查是否有病虫害；三要测量树高、胸径（地径）、冠幅等是否达标；四要做好定苗时的记录；五要防止被调包。</w:t>
            </w:r>
          </w:p>
        </w:tc>
      </w:tr>
    </w:tbl>
    <w:p>
      <w:pPr>
        <w:pStyle w:val="3"/>
        <w:rPr>
          <w:rFonts w:hint="eastAsia"/>
        </w:rPr>
      </w:pPr>
      <w:bookmarkStart w:id="316" w:name="_Toc49347922"/>
      <w:r>
        <w:rPr>
          <w:rFonts w:hint="eastAsia"/>
        </w:rPr>
        <w:t>二、土方工程</w:t>
      </w:r>
      <w:bookmarkEnd w:id="316"/>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2520"/>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240" w:lineRule="auto"/>
              <w:ind w:firstLine="0" w:firstLineChars="0"/>
              <w:jc w:val="center"/>
              <w:rPr>
                <w:rFonts w:hint="eastAsia"/>
                <w:szCs w:val="21"/>
              </w:rPr>
            </w:pPr>
            <w:r>
              <w:rPr>
                <w:rFonts w:hint="eastAsia"/>
                <w:szCs w:val="21"/>
              </w:rPr>
              <w:t>序号</w:t>
            </w:r>
          </w:p>
        </w:tc>
        <w:tc>
          <w:tcPr>
            <w:tcW w:w="1080" w:type="dxa"/>
            <w:noWrap w:val="0"/>
            <w:vAlign w:val="center"/>
          </w:tcPr>
          <w:p>
            <w:pPr>
              <w:spacing w:line="240" w:lineRule="auto"/>
              <w:ind w:firstLine="0" w:firstLineChars="0"/>
              <w:jc w:val="center"/>
              <w:rPr>
                <w:rFonts w:hint="eastAsia"/>
                <w:szCs w:val="21"/>
              </w:rPr>
            </w:pPr>
            <w:r>
              <w:rPr>
                <w:rFonts w:hint="eastAsia"/>
                <w:szCs w:val="21"/>
              </w:rPr>
              <w:t>施工</w:t>
            </w:r>
          </w:p>
          <w:p>
            <w:pPr>
              <w:spacing w:line="240" w:lineRule="auto"/>
              <w:ind w:firstLine="0" w:firstLineChars="0"/>
              <w:jc w:val="center"/>
              <w:rPr>
                <w:rFonts w:hint="eastAsia"/>
                <w:szCs w:val="21"/>
              </w:rPr>
            </w:pPr>
            <w:r>
              <w:rPr>
                <w:rFonts w:hint="eastAsia"/>
                <w:szCs w:val="21"/>
              </w:rPr>
              <w:t>内容</w:t>
            </w:r>
          </w:p>
        </w:tc>
        <w:tc>
          <w:tcPr>
            <w:tcW w:w="2520" w:type="dxa"/>
            <w:noWrap w:val="0"/>
            <w:vAlign w:val="center"/>
          </w:tcPr>
          <w:p>
            <w:pPr>
              <w:spacing w:line="240" w:lineRule="auto"/>
              <w:ind w:firstLine="0" w:firstLineChars="0"/>
              <w:jc w:val="center"/>
              <w:rPr>
                <w:rFonts w:hint="eastAsia"/>
                <w:szCs w:val="21"/>
              </w:rPr>
            </w:pPr>
            <w:r>
              <w:rPr>
                <w:rFonts w:hint="eastAsia"/>
                <w:szCs w:val="21"/>
              </w:rPr>
              <w:t>施工关键</w:t>
            </w:r>
          </w:p>
        </w:tc>
        <w:tc>
          <w:tcPr>
            <w:tcW w:w="4860" w:type="dxa"/>
            <w:noWrap w:val="0"/>
            <w:vAlign w:val="center"/>
          </w:tcPr>
          <w:p>
            <w:pPr>
              <w:spacing w:line="240" w:lineRule="auto"/>
              <w:ind w:firstLine="0" w:firstLineChars="0"/>
              <w:jc w:val="center"/>
              <w:rPr>
                <w:rFonts w:hint="eastAsia"/>
                <w:szCs w:val="21"/>
              </w:rPr>
            </w:pPr>
            <w:r>
              <w:rPr>
                <w:rFonts w:hint="eastAsia"/>
                <w:szCs w:val="21"/>
              </w:rPr>
              <w:t>施工措施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48" w:type="dxa"/>
            <w:noWrap w:val="0"/>
            <w:vAlign w:val="center"/>
          </w:tcPr>
          <w:p>
            <w:pPr>
              <w:spacing w:line="240" w:lineRule="auto"/>
              <w:ind w:firstLine="0" w:firstLineChars="0"/>
              <w:jc w:val="center"/>
              <w:rPr>
                <w:rFonts w:hint="eastAsia"/>
                <w:szCs w:val="21"/>
              </w:rPr>
            </w:pPr>
            <w:r>
              <w:rPr>
                <w:rFonts w:hint="eastAsia"/>
                <w:szCs w:val="21"/>
              </w:rPr>
              <w:t>1</w:t>
            </w:r>
          </w:p>
        </w:tc>
        <w:tc>
          <w:tcPr>
            <w:tcW w:w="1080" w:type="dxa"/>
            <w:noWrap w:val="0"/>
            <w:vAlign w:val="center"/>
          </w:tcPr>
          <w:p>
            <w:pPr>
              <w:spacing w:line="240" w:lineRule="auto"/>
              <w:ind w:firstLine="0" w:firstLineChars="0"/>
              <w:jc w:val="center"/>
              <w:rPr>
                <w:rFonts w:hint="eastAsia"/>
                <w:szCs w:val="21"/>
              </w:rPr>
            </w:pPr>
            <w:r>
              <w:rPr>
                <w:rFonts w:hint="eastAsia"/>
                <w:szCs w:val="21"/>
              </w:rPr>
              <w:t>地形放样</w:t>
            </w:r>
          </w:p>
        </w:tc>
        <w:tc>
          <w:tcPr>
            <w:tcW w:w="2520" w:type="dxa"/>
            <w:noWrap w:val="0"/>
            <w:vAlign w:val="center"/>
          </w:tcPr>
          <w:p>
            <w:pPr>
              <w:spacing w:line="240" w:lineRule="auto"/>
              <w:ind w:firstLine="0" w:firstLineChars="0"/>
              <w:rPr>
                <w:rFonts w:hint="eastAsia"/>
                <w:szCs w:val="21"/>
              </w:rPr>
            </w:pPr>
            <w:r>
              <w:rPr>
                <w:rFonts w:hint="eastAsia"/>
                <w:szCs w:val="21"/>
              </w:rPr>
              <w:t>1、放样定位要准确；</w:t>
            </w:r>
          </w:p>
          <w:p>
            <w:pPr>
              <w:spacing w:line="240" w:lineRule="auto"/>
              <w:ind w:firstLine="0" w:firstLineChars="0"/>
              <w:rPr>
                <w:rFonts w:hint="eastAsia"/>
                <w:szCs w:val="21"/>
              </w:rPr>
            </w:pPr>
            <w:r>
              <w:rPr>
                <w:rFonts w:hint="eastAsia"/>
                <w:szCs w:val="21"/>
              </w:rPr>
              <w:t>2、测量标高。</w:t>
            </w:r>
          </w:p>
        </w:tc>
        <w:tc>
          <w:tcPr>
            <w:tcW w:w="4860" w:type="dxa"/>
            <w:noWrap w:val="0"/>
            <w:vAlign w:val="center"/>
          </w:tcPr>
          <w:p>
            <w:pPr>
              <w:spacing w:line="240" w:lineRule="auto"/>
              <w:ind w:firstLine="0" w:firstLineChars="0"/>
              <w:rPr>
                <w:rFonts w:hint="eastAsia"/>
                <w:szCs w:val="21"/>
              </w:rPr>
            </w:pPr>
            <w:r>
              <w:rPr>
                <w:rFonts w:hint="eastAsia"/>
                <w:szCs w:val="21"/>
              </w:rPr>
              <w:t>1、采用网格放样，用经纬仪准确定位；</w:t>
            </w:r>
          </w:p>
          <w:p>
            <w:pPr>
              <w:spacing w:line="240" w:lineRule="auto"/>
              <w:ind w:firstLine="0" w:firstLineChars="0"/>
              <w:rPr>
                <w:rFonts w:hint="eastAsia"/>
                <w:szCs w:val="21"/>
              </w:rPr>
            </w:pPr>
            <w:r>
              <w:rPr>
                <w:rFonts w:hint="eastAsia"/>
                <w:szCs w:val="21"/>
              </w:rPr>
              <w:t>2、用水准仪准确测定标高，并打桩标注。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648" w:type="dxa"/>
            <w:noWrap w:val="0"/>
            <w:vAlign w:val="center"/>
          </w:tcPr>
          <w:p>
            <w:pPr>
              <w:spacing w:line="240" w:lineRule="auto"/>
              <w:ind w:firstLine="0" w:firstLineChars="0"/>
              <w:jc w:val="center"/>
              <w:rPr>
                <w:rFonts w:hint="eastAsia"/>
                <w:szCs w:val="21"/>
              </w:rPr>
            </w:pPr>
            <w:r>
              <w:rPr>
                <w:rFonts w:hint="eastAsia"/>
                <w:szCs w:val="21"/>
              </w:rPr>
              <w:t>2</w:t>
            </w:r>
          </w:p>
        </w:tc>
        <w:tc>
          <w:tcPr>
            <w:tcW w:w="1080" w:type="dxa"/>
            <w:noWrap w:val="0"/>
            <w:vAlign w:val="center"/>
          </w:tcPr>
          <w:p>
            <w:pPr>
              <w:spacing w:line="240" w:lineRule="auto"/>
              <w:ind w:firstLine="0" w:firstLineChars="0"/>
              <w:jc w:val="center"/>
              <w:rPr>
                <w:rFonts w:hint="eastAsia"/>
                <w:szCs w:val="21"/>
              </w:rPr>
            </w:pPr>
            <w:r>
              <w:rPr>
                <w:rFonts w:hint="eastAsia"/>
                <w:szCs w:val="21"/>
              </w:rPr>
              <w:t>挖、填、平整土方</w:t>
            </w:r>
          </w:p>
        </w:tc>
        <w:tc>
          <w:tcPr>
            <w:tcW w:w="2520" w:type="dxa"/>
            <w:noWrap w:val="0"/>
            <w:vAlign w:val="center"/>
          </w:tcPr>
          <w:p>
            <w:pPr>
              <w:spacing w:line="240" w:lineRule="auto"/>
              <w:ind w:firstLine="0" w:firstLineChars="0"/>
              <w:rPr>
                <w:rFonts w:hint="eastAsia"/>
                <w:szCs w:val="21"/>
              </w:rPr>
            </w:pPr>
            <w:r>
              <w:rPr>
                <w:rFonts w:hint="eastAsia"/>
                <w:szCs w:val="21"/>
              </w:rPr>
              <w:t>1、严格按照设计标高；</w:t>
            </w:r>
          </w:p>
          <w:p>
            <w:pPr>
              <w:spacing w:line="240" w:lineRule="auto"/>
              <w:ind w:firstLine="0" w:firstLineChars="0"/>
              <w:rPr>
                <w:rFonts w:hint="eastAsia"/>
                <w:szCs w:val="21"/>
              </w:rPr>
            </w:pPr>
            <w:r>
              <w:rPr>
                <w:rFonts w:hint="eastAsia"/>
                <w:szCs w:val="21"/>
              </w:rPr>
              <w:t>2、定位要准确，地形间应做到缓坡自然、流畅。</w:t>
            </w:r>
          </w:p>
        </w:tc>
        <w:tc>
          <w:tcPr>
            <w:tcW w:w="4860" w:type="dxa"/>
            <w:noWrap w:val="0"/>
            <w:vAlign w:val="center"/>
          </w:tcPr>
          <w:p>
            <w:pPr>
              <w:spacing w:line="240" w:lineRule="auto"/>
              <w:ind w:firstLine="0" w:firstLineChars="0"/>
              <w:rPr>
                <w:rFonts w:hint="eastAsia"/>
                <w:szCs w:val="21"/>
              </w:rPr>
            </w:pPr>
            <w:r>
              <w:rPr>
                <w:rFonts w:hint="eastAsia"/>
                <w:szCs w:val="21"/>
              </w:rPr>
              <w:t>1、严格按照放样打桩定位的设计标高来堆地形；</w:t>
            </w:r>
          </w:p>
          <w:p>
            <w:pPr>
              <w:spacing w:line="240" w:lineRule="auto"/>
              <w:ind w:firstLine="0" w:firstLineChars="0"/>
              <w:rPr>
                <w:rFonts w:hint="eastAsia"/>
                <w:szCs w:val="21"/>
              </w:rPr>
            </w:pPr>
            <w:r>
              <w:rPr>
                <w:rFonts w:hint="eastAsia"/>
                <w:szCs w:val="21"/>
              </w:rPr>
              <w:t>2、</w:t>
            </w:r>
            <w:r>
              <w:rPr>
                <w:rFonts w:hint="eastAsia" w:ascii="宋体" w:hAnsi="宋体"/>
                <w:color w:val="000000"/>
                <w:szCs w:val="21"/>
              </w:rPr>
              <w:t>对回填客土要作清理，凡发现有直径大的砾石及建筑垃圾要清除；</w:t>
            </w:r>
          </w:p>
          <w:p>
            <w:pPr>
              <w:spacing w:line="240" w:lineRule="auto"/>
              <w:ind w:firstLine="0" w:firstLineChars="0"/>
              <w:rPr>
                <w:rFonts w:hint="eastAsia"/>
                <w:szCs w:val="21"/>
              </w:rPr>
            </w:pPr>
            <w:r>
              <w:rPr>
                <w:rFonts w:hint="eastAsia"/>
                <w:szCs w:val="21"/>
              </w:rPr>
              <w:t>3、地形造好后如果遇到暴雨就要察看有无低洼积水的地方，低洼处要填平，保证排水畅通。</w:t>
            </w:r>
          </w:p>
        </w:tc>
      </w:tr>
    </w:tbl>
    <w:p>
      <w:pPr>
        <w:rPr>
          <w:rFonts w:hint="eastAsia"/>
        </w:rPr>
      </w:pPr>
      <w:r>
        <w:rPr>
          <w:rFonts w:hint="eastAsia"/>
        </w:rPr>
        <w:br w:type="page"/>
      </w:r>
    </w:p>
    <w:p>
      <w:pPr>
        <w:rPr>
          <w:rFonts w:hint="eastAsia"/>
        </w:rPr>
      </w:pPr>
    </w:p>
    <w:p>
      <w:pPr>
        <w:pStyle w:val="3"/>
        <w:rPr>
          <w:rFonts w:hint="eastAsia"/>
        </w:rPr>
      </w:pPr>
      <w:bookmarkStart w:id="317" w:name="_Toc49347923"/>
      <w:r>
        <w:rPr>
          <w:rFonts w:hint="eastAsia"/>
        </w:rPr>
        <w:t>三、种植准备</w:t>
      </w:r>
      <w:bookmarkEnd w:id="317"/>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440"/>
        <w:gridCol w:w="198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48" w:type="dxa"/>
            <w:noWrap w:val="0"/>
            <w:vAlign w:val="center"/>
          </w:tcPr>
          <w:p>
            <w:pPr>
              <w:spacing w:line="240" w:lineRule="auto"/>
              <w:ind w:firstLine="0" w:firstLineChars="0"/>
              <w:jc w:val="center"/>
              <w:rPr>
                <w:rFonts w:hint="eastAsia"/>
                <w:szCs w:val="21"/>
              </w:rPr>
            </w:pPr>
            <w:r>
              <w:rPr>
                <w:rFonts w:hint="eastAsia"/>
                <w:szCs w:val="21"/>
              </w:rPr>
              <w:t>序号</w:t>
            </w:r>
          </w:p>
        </w:tc>
        <w:tc>
          <w:tcPr>
            <w:tcW w:w="1440" w:type="dxa"/>
            <w:noWrap w:val="0"/>
            <w:vAlign w:val="center"/>
          </w:tcPr>
          <w:p>
            <w:pPr>
              <w:spacing w:line="240" w:lineRule="auto"/>
              <w:ind w:firstLine="0" w:firstLineChars="0"/>
              <w:jc w:val="center"/>
              <w:rPr>
                <w:rFonts w:hint="eastAsia"/>
                <w:szCs w:val="21"/>
              </w:rPr>
            </w:pPr>
            <w:r>
              <w:rPr>
                <w:rFonts w:hint="eastAsia"/>
                <w:szCs w:val="21"/>
              </w:rPr>
              <w:t>工作内容</w:t>
            </w:r>
          </w:p>
        </w:tc>
        <w:tc>
          <w:tcPr>
            <w:tcW w:w="1980" w:type="dxa"/>
            <w:noWrap w:val="0"/>
            <w:vAlign w:val="center"/>
          </w:tcPr>
          <w:p>
            <w:pPr>
              <w:spacing w:line="240" w:lineRule="auto"/>
              <w:ind w:firstLine="0" w:firstLineChars="0"/>
              <w:jc w:val="center"/>
              <w:rPr>
                <w:rFonts w:hint="eastAsia"/>
                <w:szCs w:val="21"/>
              </w:rPr>
            </w:pPr>
            <w:r>
              <w:rPr>
                <w:rFonts w:hint="eastAsia"/>
                <w:szCs w:val="21"/>
              </w:rPr>
              <w:t>技术关键</w:t>
            </w:r>
          </w:p>
        </w:tc>
        <w:tc>
          <w:tcPr>
            <w:tcW w:w="5040" w:type="dxa"/>
            <w:noWrap w:val="0"/>
            <w:vAlign w:val="center"/>
          </w:tcPr>
          <w:p>
            <w:pPr>
              <w:spacing w:line="240" w:lineRule="auto"/>
              <w:ind w:firstLine="0" w:firstLineChars="0"/>
              <w:jc w:val="center"/>
              <w:rPr>
                <w:rFonts w:hint="eastAsia"/>
                <w:szCs w:val="21"/>
              </w:rPr>
            </w:pPr>
            <w:r>
              <w:rPr>
                <w:rFonts w:hint="eastAsia"/>
                <w:szCs w:val="21"/>
              </w:rPr>
              <w:t>方法措施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240" w:lineRule="auto"/>
              <w:ind w:firstLine="0" w:firstLineChars="0"/>
              <w:jc w:val="center"/>
              <w:rPr>
                <w:rFonts w:hint="eastAsia"/>
                <w:szCs w:val="21"/>
              </w:rPr>
            </w:pPr>
            <w:r>
              <w:rPr>
                <w:rFonts w:hint="eastAsia"/>
                <w:szCs w:val="21"/>
              </w:rPr>
              <w:t>1</w:t>
            </w:r>
          </w:p>
        </w:tc>
        <w:tc>
          <w:tcPr>
            <w:tcW w:w="1440" w:type="dxa"/>
            <w:noWrap w:val="0"/>
            <w:vAlign w:val="center"/>
          </w:tcPr>
          <w:p>
            <w:pPr>
              <w:spacing w:line="240" w:lineRule="auto"/>
              <w:ind w:firstLine="0" w:firstLineChars="0"/>
              <w:jc w:val="center"/>
              <w:rPr>
                <w:rFonts w:hint="eastAsia"/>
                <w:szCs w:val="21"/>
              </w:rPr>
            </w:pPr>
            <w:r>
              <w:rPr>
                <w:rFonts w:hint="eastAsia"/>
                <w:szCs w:val="21"/>
              </w:rPr>
              <w:t>表土细作</w:t>
            </w:r>
          </w:p>
        </w:tc>
        <w:tc>
          <w:tcPr>
            <w:tcW w:w="1980" w:type="dxa"/>
            <w:noWrap w:val="0"/>
            <w:vAlign w:val="center"/>
          </w:tcPr>
          <w:p>
            <w:pPr>
              <w:spacing w:line="240" w:lineRule="auto"/>
              <w:ind w:firstLine="0" w:firstLineChars="0"/>
              <w:rPr>
                <w:rFonts w:hint="eastAsia"/>
                <w:szCs w:val="21"/>
              </w:rPr>
            </w:pPr>
            <w:r>
              <w:rPr>
                <w:rFonts w:hint="eastAsia"/>
                <w:szCs w:val="21"/>
              </w:rPr>
              <w:t>平整表土、疏松、除杂草根</w:t>
            </w:r>
          </w:p>
        </w:tc>
        <w:tc>
          <w:tcPr>
            <w:tcW w:w="5040" w:type="dxa"/>
            <w:noWrap w:val="0"/>
            <w:vAlign w:val="center"/>
          </w:tcPr>
          <w:p>
            <w:pPr>
              <w:spacing w:line="240" w:lineRule="auto"/>
              <w:ind w:firstLine="0" w:firstLineChars="0"/>
              <w:rPr>
                <w:rFonts w:hint="eastAsia"/>
                <w:szCs w:val="21"/>
              </w:rPr>
            </w:pPr>
            <w:r>
              <w:rPr>
                <w:rFonts w:hint="eastAsia"/>
                <w:szCs w:val="21"/>
              </w:rPr>
              <w:t>表土应为松散的、具有透水作用并含有有机物的土壤，能助长植物生长，不应含有盐碱土，且无有害物质以及大于25mm的石块、棍棒和垃圾等。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648" w:type="dxa"/>
            <w:noWrap w:val="0"/>
            <w:vAlign w:val="center"/>
          </w:tcPr>
          <w:p>
            <w:pPr>
              <w:spacing w:line="240" w:lineRule="auto"/>
              <w:ind w:firstLine="0" w:firstLineChars="0"/>
              <w:jc w:val="center"/>
              <w:rPr>
                <w:rFonts w:hint="eastAsia"/>
                <w:szCs w:val="21"/>
              </w:rPr>
            </w:pPr>
            <w:r>
              <w:rPr>
                <w:rFonts w:hint="eastAsia"/>
                <w:szCs w:val="21"/>
              </w:rPr>
              <w:t>2</w:t>
            </w:r>
          </w:p>
        </w:tc>
        <w:tc>
          <w:tcPr>
            <w:tcW w:w="1440" w:type="dxa"/>
            <w:noWrap w:val="0"/>
            <w:vAlign w:val="center"/>
          </w:tcPr>
          <w:p>
            <w:pPr>
              <w:spacing w:line="240" w:lineRule="auto"/>
              <w:ind w:firstLine="0" w:firstLineChars="0"/>
              <w:jc w:val="center"/>
              <w:rPr>
                <w:rFonts w:hint="eastAsia"/>
                <w:szCs w:val="21"/>
              </w:rPr>
            </w:pPr>
            <w:r>
              <w:rPr>
                <w:rFonts w:hint="eastAsia"/>
                <w:szCs w:val="21"/>
              </w:rPr>
              <w:t>放样挖穴</w:t>
            </w:r>
          </w:p>
        </w:tc>
        <w:tc>
          <w:tcPr>
            <w:tcW w:w="1980" w:type="dxa"/>
            <w:noWrap w:val="0"/>
            <w:vAlign w:val="center"/>
          </w:tcPr>
          <w:p>
            <w:pPr>
              <w:spacing w:line="240" w:lineRule="auto"/>
              <w:ind w:firstLine="0" w:firstLineChars="0"/>
              <w:rPr>
                <w:rFonts w:hint="eastAsia"/>
                <w:szCs w:val="21"/>
              </w:rPr>
            </w:pPr>
            <w:r>
              <w:rPr>
                <w:rFonts w:hint="eastAsia"/>
                <w:szCs w:val="21"/>
              </w:rPr>
              <w:t>1、放样定位准确；</w:t>
            </w:r>
          </w:p>
          <w:p>
            <w:pPr>
              <w:spacing w:line="240" w:lineRule="auto"/>
              <w:ind w:firstLine="0" w:firstLineChars="0"/>
              <w:rPr>
                <w:rFonts w:hint="eastAsia"/>
                <w:szCs w:val="21"/>
              </w:rPr>
            </w:pPr>
            <w:r>
              <w:rPr>
                <w:rFonts w:hint="eastAsia"/>
                <w:szCs w:val="21"/>
              </w:rPr>
              <w:t>2、树穴规格达标。</w:t>
            </w:r>
          </w:p>
        </w:tc>
        <w:tc>
          <w:tcPr>
            <w:tcW w:w="5040" w:type="dxa"/>
            <w:noWrap w:val="0"/>
            <w:vAlign w:val="center"/>
          </w:tcPr>
          <w:p>
            <w:pPr>
              <w:spacing w:line="240" w:lineRule="auto"/>
              <w:ind w:firstLine="0" w:firstLineChars="0"/>
              <w:rPr>
                <w:rFonts w:hint="eastAsia"/>
                <w:szCs w:val="21"/>
              </w:rPr>
            </w:pPr>
            <w:r>
              <w:rPr>
                <w:rFonts w:hint="eastAsia"/>
                <w:szCs w:val="21"/>
              </w:rPr>
              <w:t>1、严格按照图纸放样；</w:t>
            </w:r>
          </w:p>
          <w:p>
            <w:pPr>
              <w:spacing w:line="240" w:lineRule="auto"/>
              <w:ind w:firstLine="0" w:firstLineChars="0"/>
              <w:rPr>
                <w:rFonts w:hint="eastAsia"/>
                <w:szCs w:val="21"/>
              </w:rPr>
            </w:pPr>
            <w:r>
              <w:rPr>
                <w:rFonts w:hint="eastAsia"/>
                <w:szCs w:val="21"/>
              </w:rPr>
              <w:t>2、种植穴的直径，种植穴的深度要满足树木栽植（带泥球）种植客土的要求；</w:t>
            </w:r>
          </w:p>
          <w:p>
            <w:pPr>
              <w:spacing w:line="240" w:lineRule="auto"/>
              <w:ind w:firstLine="0" w:firstLineChars="0"/>
              <w:rPr>
                <w:rFonts w:hint="eastAsia"/>
                <w:szCs w:val="21"/>
              </w:rPr>
            </w:pPr>
            <w:r>
              <w:rPr>
                <w:rFonts w:hint="eastAsia"/>
                <w:szCs w:val="21"/>
              </w:rPr>
              <w:t>3、种植穴要挖成圆桶形，底部修平。切忌挖成锅底状，不利于树木新根的萌发和生长；</w:t>
            </w:r>
          </w:p>
          <w:p>
            <w:pPr>
              <w:spacing w:line="240" w:lineRule="auto"/>
              <w:ind w:firstLine="0" w:firstLineChars="0"/>
              <w:rPr>
                <w:rFonts w:hint="eastAsia"/>
                <w:szCs w:val="21"/>
              </w:rPr>
            </w:pPr>
            <w:r>
              <w:rPr>
                <w:rFonts w:hint="eastAsia"/>
                <w:szCs w:val="21"/>
              </w:rPr>
              <w:t>4、种植穴挖好后，要准备相应的种植客土备用，同时还要保证水源，确保树木种下后第一时间能够浇透水；</w:t>
            </w:r>
          </w:p>
          <w:p>
            <w:pPr>
              <w:spacing w:line="240" w:lineRule="auto"/>
              <w:ind w:firstLine="0" w:firstLineChars="0"/>
              <w:rPr>
                <w:rFonts w:hint="eastAsia"/>
                <w:szCs w:val="21"/>
              </w:rPr>
            </w:pPr>
            <w:r>
              <w:rPr>
                <w:rFonts w:hint="eastAsia"/>
                <w:szCs w:val="21"/>
              </w:rPr>
              <w:t>5、掘穴时，若遇淤泥层、块石、建筑垃圾等其他有害物时，必须清除，并用栽培土加以更换。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48" w:type="dxa"/>
            <w:noWrap w:val="0"/>
            <w:vAlign w:val="center"/>
          </w:tcPr>
          <w:p>
            <w:pPr>
              <w:spacing w:line="240" w:lineRule="auto"/>
              <w:ind w:firstLine="0" w:firstLineChars="0"/>
              <w:jc w:val="center"/>
              <w:rPr>
                <w:rFonts w:hint="eastAsia"/>
                <w:szCs w:val="21"/>
              </w:rPr>
            </w:pPr>
            <w:r>
              <w:rPr>
                <w:rFonts w:hint="eastAsia"/>
                <w:szCs w:val="21"/>
              </w:rPr>
              <w:t>3</w:t>
            </w:r>
          </w:p>
        </w:tc>
        <w:tc>
          <w:tcPr>
            <w:tcW w:w="1440" w:type="dxa"/>
            <w:noWrap w:val="0"/>
            <w:vAlign w:val="center"/>
          </w:tcPr>
          <w:p>
            <w:pPr>
              <w:spacing w:line="240" w:lineRule="auto"/>
              <w:ind w:firstLine="0" w:firstLineChars="0"/>
              <w:jc w:val="center"/>
              <w:rPr>
                <w:rFonts w:hint="eastAsia"/>
                <w:szCs w:val="21"/>
              </w:rPr>
            </w:pPr>
            <w:r>
              <w:rPr>
                <w:rFonts w:hint="eastAsia"/>
                <w:szCs w:val="21"/>
              </w:rPr>
              <w:t>施基肥</w:t>
            </w:r>
          </w:p>
        </w:tc>
        <w:tc>
          <w:tcPr>
            <w:tcW w:w="1980" w:type="dxa"/>
            <w:noWrap w:val="0"/>
            <w:vAlign w:val="center"/>
          </w:tcPr>
          <w:p>
            <w:pPr>
              <w:spacing w:line="240" w:lineRule="auto"/>
              <w:ind w:firstLine="0" w:firstLineChars="0"/>
              <w:rPr>
                <w:rFonts w:hint="eastAsia"/>
                <w:szCs w:val="21"/>
              </w:rPr>
            </w:pPr>
            <w:r>
              <w:rPr>
                <w:rFonts w:hint="eastAsia"/>
                <w:szCs w:val="21"/>
              </w:rPr>
              <w:t>1、避免“烧根”；</w:t>
            </w:r>
          </w:p>
          <w:p>
            <w:pPr>
              <w:spacing w:line="240" w:lineRule="auto"/>
              <w:ind w:firstLine="0" w:firstLineChars="0"/>
              <w:rPr>
                <w:rFonts w:hint="eastAsia"/>
                <w:szCs w:val="21"/>
              </w:rPr>
            </w:pPr>
            <w:r>
              <w:rPr>
                <w:rFonts w:hint="eastAsia"/>
                <w:szCs w:val="21"/>
              </w:rPr>
              <w:t>2、发挥最大肥效。</w:t>
            </w:r>
          </w:p>
        </w:tc>
        <w:tc>
          <w:tcPr>
            <w:tcW w:w="5040" w:type="dxa"/>
            <w:noWrap w:val="0"/>
            <w:vAlign w:val="center"/>
          </w:tcPr>
          <w:p>
            <w:pPr>
              <w:spacing w:line="240" w:lineRule="auto"/>
              <w:ind w:firstLine="0" w:firstLineChars="0"/>
              <w:rPr>
                <w:rFonts w:hint="eastAsia"/>
                <w:szCs w:val="21"/>
              </w:rPr>
            </w:pPr>
            <w:r>
              <w:rPr>
                <w:rFonts w:hint="eastAsia"/>
                <w:szCs w:val="21"/>
              </w:rPr>
              <w:t>大树坑挖好后先填入一层种植土，再加入适量有机肥。</w:t>
            </w:r>
          </w:p>
        </w:tc>
      </w:tr>
    </w:tbl>
    <w:p>
      <w:pPr>
        <w:pStyle w:val="3"/>
        <w:rPr>
          <w:rFonts w:hint="eastAsia"/>
        </w:rPr>
      </w:pPr>
      <w:bookmarkStart w:id="318" w:name="_Toc49347924"/>
      <w:r>
        <w:rPr>
          <w:rFonts w:hint="eastAsia"/>
        </w:rPr>
        <w:t>四、乔、灌木挖掘、运输</w:t>
      </w:r>
      <w:bookmarkEnd w:id="318"/>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720"/>
        <w:gridCol w:w="1620"/>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240" w:lineRule="auto"/>
              <w:ind w:firstLine="0" w:firstLineChars="0"/>
              <w:jc w:val="center"/>
              <w:rPr>
                <w:rFonts w:hint="eastAsia"/>
                <w:szCs w:val="21"/>
              </w:rPr>
            </w:pPr>
            <w:r>
              <w:rPr>
                <w:rFonts w:hint="eastAsia"/>
                <w:szCs w:val="21"/>
              </w:rPr>
              <w:t>序号</w:t>
            </w:r>
          </w:p>
        </w:tc>
        <w:tc>
          <w:tcPr>
            <w:tcW w:w="720" w:type="dxa"/>
            <w:noWrap w:val="0"/>
            <w:vAlign w:val="center"/>
          </w:tcPr>
          <w:p>
            <w:pPr>
              <w:spacing w:line="240" w:lineRule="auto"/>
              <w:ind w:firstLine="0" w:firstLineChars="0"/>
              <w:jc w:val="center"/>
              <w:rPr>
                <w:rFonts w:hint="eastAsia"/>
                <w:szCs w:val="21"/>
              </w:rPr>
            </w:pPr>
            <w:r>
              <w:rPr>
                <w:rFonts w:hint="eastAsia"/>
                <w:szCs w:val="21"/>
              </w:rPr>
              <w:t>工作</w:t>
            </w:r>
          </w:p>
          <w:p>
            <w:pPr>
              <w:spacing w:line="240" w:lineRule="auto"/>
              <w:ind w:firstLine="0" w:firstLineChars="0"/>
              <w:jc w:val="center"/>
              <w:rPr>
                <w:rFonts w:hint="eastAsia"/>
                <w:szCs w:val="21"/>
              </w:rPr>
            </w:pPr>
            <w:r>
              <w:rPr>
                <w:rFonts w:hint="eastAsia"/>
                <w:szCs w:val="21"/>
              </w:rPr>
              <w:t>内容</w:t>
            </w:r>
          </w:p>
        </w:tc>
        <w:tc>
          <w:tcPr>
            <w:tcW w:w="1620" w:type="dxa"/>
            <w:noWrap w:val="0"/>
            <w:vAlign w:val="center"/>
          </w:tcPr>
          <w:p>
            <w:pPr>
              <w:spacing w:line="240" w:lineRule="auto"/>
              <w:ind w:firstLine="0" w:firstLineChars="0"/>
              <w:jc w:val="center"/>
              <w:rPr>
                <w:rFonts w:hint="eastAsia"/>
                <w:szCs w:val="21"/>
              </w:rPr>
            </w:pPr>
            <w:r>
              <w:rPr>
                <w:rFonts w:hint="eastAsia"/>
                <w:szCs w:val="21"/>
              </w:rPr>
              <w:t>技术关键</w:t>
            </w:r>
          </w:p>
        </w:tc>
        <w:tc>
          <w:tcPr>
            <w:tcW w:w="6300" w:type="dxa"/>
            <w:noWrap w:val="0"/>
            <w:vAlign w:val="center"/>
          </w:tcPr>
          <w:p>
            <w:pPr>
              <w:spacing w:line="240" w:lineRule="auto"/>
              <w:ind w:firstLine="0" w:firstLineChars="0"/>
              <w:jc w:val="center"/>
              <w:rPr>
                <w:rFonts w:hint="eastAsia"/>
                <w:szCs w:val="21"/>
              </w:rPr>
            </w:pPr>
            <w:r>
              <w:rPr>
                <w:rFonts w:hint="eastAsia"/>
                <w:szCs w:val="21"/>
              </w:rPr>
              <w:t>方法措施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6" w:hRule="atLeast"/>
        </w:trPr>
        <w:tc>
          <w:tcPr>
            <w:tcW w:w="468" w:type="dxa"/>
            <w:noWrap w:val="0"/>
            <w:vAlign w:val="center"/>
          </w:tcPr>
          <w:p>
            <w:pPr>
              <w:spacing w:line="240" w:lineRule="auto"/>
              <w:ind w:firstLine="0" w:firstLineChars="0"/>
              <w:jc w:val="center"/>
              <w:rPr>
                <w:rFonts w:hint="eastAsia"/>
                <w:szCs w:val="21"/>
              </w:rPr>
            </w:pPr>
            <w:r>
              <w:rPr>
                <w:rFonts w:hint="eastAsia"/>
                <w:szCs w:val="21"/>
              </w:rPr>
              <w:t>1</w:t>
            </w:r>
          </w:p>
        </w:tc>
        <w:tc>
          <w:tcPr>
            <w:tcW w:w="720" w:type="dxa"/>
            <w:noWrap w:val="0"/>
            <w:vAlign w:val="center"/>
          </w:tcPr>
          <w:p>
            <w:pPr>
              <w:spacing w:line="240" w:lineRule="auto"/>
              <w:ind w:firstLine="0" w:firstLineChars="0"/>
              <w:jc w:val="center"/>
              <w:rPr>
                <w:rFonts w:hint="eastAsia"/>
                <w:szCs w:val="21"/>
              </w:rPr>
            </w:pPr>
            <w:r>
              <w:rPr>
                <w:rFonts w:hint="eastAsia"/>
                <w:szCs w:val="21"/>
              </w:rPr>
              <w:t>挖掘</w:t>
            </w:r>
          </w:p>
          <w:p>
            <w:pPr>
              <w:spacing w:line="240" w:lineRule="auto"/>
              <w:ind w:firstLine="0" w:firstLineChars="0"/>
              <w:jc w:val="center"/>
              <w:rPr>
                <w:rFonts w:hint="eastAsia"/>
                <w:szCs w:val="21"/>
              </w:rPr>
            </w:pPr>
            <w:r>
              <w:rPr>
                <w:rFonts w:hint="eastAsia"/>
                <w:szCs w:val="21"/>
              </w:rPr>
              <w:t>包扎</w:t>
            </w:r>
          </w:p>
        </w:tc>
        <w:tc>
          <w:tcPr>
            <w:tcW w:w="1620" w:type="dxa"/>
            <w:noWrap w:val="0"/>
            <w:vAlign w:val="center"/>
          </w:tcPr>
          <w:p>
            <w:pPr>
              <w:numPr>
                <w:ilvl w:val="0"/>
                <w:numId w:val="4"/>
              </w:numPr>
              <w:tabs>
                <w:tab w:val="left" w:pos="252"/>
                <w:tab w:val="clear" w:pos="420"/>
              </w:tabs>
              <w:spacing w:line="240" w:lineRule="auto"/>
              <w:ind w:left="-122" w:leftChars="-51" w:firstLine="0" w:firstLineChars="0"/>
              <w:rPr>
                <w:rFonts w:hint="eastAsia"/>
                <w:szCs w:val="21"/>
              </w:rPr>
            </w:pPr>
            <w:r>
              <w:rPr>
                <w:rFonts w:hint="eastAsia"/>
                <w:szCs w:val="21"/>
              </w:rPr>
              <w:t>起掘苗木质量和时间；</w:t>
            </w:r>
          </w:p>
          <w:p>
            <w:pPr>
              <w:numPr>
                <w:ilvl w:val="0"/>
                <w:numId w:val="4"/>
              </w:numPr>
              <w:tabs>
                <w:tab w:val="left" w:pos="252"/>
                <w:tab w:val="clear" w:pos="420"/>
              </w:tabs>
              <w:spacing w:line="240" w:lineRule="auto"/>
              <w:ind w:left="-122" w:leftChars="-51" w:firstLine="0" w:firstLineChars="0"/>
              <w:rPr>
                <w:rFonts w:hint="eastAsia"/>
                <w:szCs w:val="21"/>
              </w:rPr>
            </w:pPr>
            <w:r>
              <w:rPr>
                <w:rFonts w:hint="eastAsia"/>
                <w:szCs w:val="21"/>
              </w:rPr>
              <w:t>挖掘包扎质量；</w:t>
            </w:r>
          </w:p>
          <w:p>
            <w:pPr>
              <w:numPr>
                <w:ilvl w:val="0"/>
                <w:numId w:val="4"/>
              </w:numPr>
              <w:tabs>
                <w:tab w:val="left" w:pos="252"/>
                <w:tab w:val="clear" w:pos="420"/>
              </w:tabs>
              <w:spacing w:line="240" w:lineRule="auto"/>
              <w:ind w:left="-122" w:leftChars="-51" w:firstLine="0" w:firstLineChars="0"/>
              <w:rPr>
                <w:rFonts w:hint="eastAsia"/>
                <w:szCs w:val="21"/>
              </w:rPr>
            </w:pPr>
            <w:r>
              <w:rPr>
                <w:rFonts w:hint="eastAsia"/>
                <w:szCs w:val="21"/>
              </w:rPr>
              <w:t>修剪、疏枝、涂愈伤剂；</w:t>
            </w:r>
          </w:p>
          <w:p>
            <w:pPr>
              <w:numPr>
                <w:ilvl w:val="0"/>
                <w:numId w:val="4"/>
              </w:numPr>
              <w:tabs>
                <w:tab w:val="left" w:pos="252"/>
                <w:tab w:val="clear" w:pos="420"/>
              </w:tabs>
              <w:spacing w:line="240" w:lineRule="auto"/>
              <w:ind w:left="-122" w:leftChars="-51" w:firstLine="0" w:firstLineChars="0"/>
              <w:rPr>
                <w:rFonts w:hint="eastAsia"/>
                <w:szCs w:val="21"/>
              </w:rPr>
            </w:pPr>
            <w:r>
              <w:rPr>
                <w:rFonts w:hint="eastAsia"/>
                <w:szCs w:val="21"/>
              </w:rPr>
              <w:t>主观赏面定位标记。</w:t>
            </w:r>
          </w:p>
        </w:tc>
        <w:tc>
          <w:tcPr>
            <w:tcW w:w="6300" w:type="dxa"/>
            <w:noWrap w:val="0"/>
            <w:vAlign w:val="center"/>
          </w:tcPr>
          <w:p>
            <w:pPr>
              <w:spacing w:line="240" w:lineRule="auto"/>
              <w:ind w:firstLine="0" w:firstLineChars="0"/>
              <w:rPr>
                <w:rFonts w:hint="eastAsia"/>
                <w:szCs w:val="21"/>
              </w:rPr>
            </w:pPr>
            <w:r>
              <w:rPr>
                <w:rFonts w:hint="eastAsia"/>
                <w:szCs w:val="21"/>
              </w:rPr>
              <w:t>1、选择生长良好，无病虫害，根系发达的移栽苗。要求树形符合本树种特征，树冠无明显阴阳面。</w:t>
            </w:r>
          </w:p>
          <w:p>
            <w:pPr>
              <w:spacing w:line="240" w:lineRule="auto"/>
              <w:ind w:firstLine="0" w:firstLineChars="0"/>
              <w:rPr>
                <w:rFonts w:hint="eastAsia"/>
                <w:szCs w:val="21"/>
              </w:rPr>
            </w:pPr>
            <w:r>
              <w:rPr>
                <w:rFonts w:hint="eastAsia"/>
                <w:szCs w:val="21"/>
              </w:rPr>
              <w:t>2、起掘时间：落叶树木应在发芽前或落叶后进行，常绿树木应在春季解冻后发芽前进行；</w:t>
            </w:r>
          </w:p>
          <w:p>
            <w:pPr>
              <w:spacing w:line="240" w:lineRule="auto"/>
              <w:ind w:firstLine="0" w:firstLineChars="0"/>
              <w:rPr>
                <w:rFonts w:hint="eastAsia"/>
                <w:szCs w:val="21"/>
              </w:rPr>
            </w:pPr>
            <w:r>
              <w:rPr>
                <w:rFonts w:hint="eastAsia"/>
                <w:szCs w:val="21"/>
              </w:rPr>
              <w:t>3、起苗前三天，要在根部浇一次透水，并且疏去部分枝叶，用草绳卷干至二级分枝。起苗时，泥球要比常规大30%左右，用草绳细致绑缚，掘苗时注意不要使大根劈裂。</w:t>
            </w:r>
          </w:p>
          <w:p>
            <w:pPr>
              <w:spacing w:line="240" w:lineRule="auto"/>
              <w:ind w:firstLine="0" w:firstLineChars="0"/>
              <w:rPr>
                <w:rFonts w:hint="eastAsia"/>
                <w:szCs w:val="21"/>
              </w:rPr>
            </w:pPr>
            <w:r>
              <w:rPr>
                <w:rFonts w:hint="eastAsia"/>
                <w:szCs w:val="21"/>
              </w:rPr>
              <w:t>4、土球包扎：必须削去泥球表面浮土，把泥球修整好，第一遍草必须拍打入土，包扎好后再切断底部树根；</w:t>
            </w:r>
          </w:p>
          <w:p>
            <w:pPr>
              <w:spacing w:line="240" w:lineRule="auto"/>
              <w:ind w:firstLine="0" w:firstLineChars="0"/>
              <w:rPr>
                <w:rFonts w:hint="eastAsia"/>
                <w:szCs w:val="21"/>
              </w:rPr>
            </w:pPr>
            <w:r>
              <w:rPr>
                <w:rFonts w:hint="eastAsia"/>
                <w:szCs w:val="21"/>
              </w:rPr>
              <w:t>5、疏枝、修剪：在保持原树形骨架的基础上抽稀修剪，还要修整根系残枝伤根；</w:t>
            </w:r>
          </w:p>
          <w:p>
            <w:pPr>
              <w:spacing w:line="240" w:lineRule="auto"/>
              <w:ind w:firstLine="0" w:firstLineChars="0"/>
              <w:rPr>
                <w:rFonts w:hint="eastAsia"/>
                <w:szCs w:val="21"/>
              </w:rPr>
            </w:pPr>
            <w:r>
              <w:rPr>
                <w:rFonts w:hint="eastAsia"/>
                <w:szCs w:val="21"/>
              </w:rPr>
              <w:t>6、在主观赏面做好定位标记牌，并把选苗时的编号牌放在显眼处，以便种植时定位定向。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468" w:type="dxa"/>
            <w:noWrap w:val="0"/>
            <w:vAlign w:val="center"/>
          </w:tcPr>
          <w:p>
            <w:pPr>
              <w:spacing w:line="240" w:lineRule="auto"/>
              <w:ind w:firstLine="0" w:firstLineChars="0"/>
              <w:jc w:val="center"/>
              <w:rPr>
                <w:rFonts w:hint="eastAsia"/>
                <w:szCs w:val="21"/>
              </w:rPr>
            </w:pPr>
            <w:r>
              <w:rPr>
                <w:rFonts w:hint="eastAsia"/>
                <w:szCs w:val="21"/>
              </w:rPr>
              <w:t>2</w:t>
            </w:r>
          </w:p>
        </w:tc>
        <w:tc>
          <w:tcPr>
            <w:tcW w:w="720" w:type="dxa"/>
            <w:noWrap w:val="0"/>
            <w:vAlign w:val="center"/>
          </w:tcPr>
          <w:p>
            <w:pPr>
              <w:spacing w:line="240" w:lineRule="auto"/>
              <w:ind w:firstLine="0" w:firstLineChars="0"/>
              <w:jc w:val="center"/>
              <w:rPr>
                <w:rFonts w:hint="eastAsia"/>
                <w:szCs w:val="21"/>
              </w:rPr>
            </w:pPr>
            <w:r>
              <w:rPr>
                <w:rFonts w:hint="eastAsia"/>
                <w:szCs w:val="21"/>
              </w:rPr>
              <w:t>生长素类药剂处理</w:t>
            </w:r>
          </w:p>
        </w:tc>
        <w:tc>
          <w:tcPr>
            <w:tcW w:w="1620" w:type="dxa"/>
            <w:noWrap w:val="0"/>
            <w:vAlign w:val="center"/>
          </w:tcPr>
          <w:p>
            <w:pPr>
              <w:spacing w:line="240" w:lineRule="auto"/>
              <w:ind w:firstLine="0" w:firstLineChars="0"/>
              <w:rPr>
                <w:rFonts w:hint="eastAsia"/>
                <w:szCs w:val="21"/>
              </w:rPr>
            </w:pPr>
            <w:r>
              <w:rPr>
                <w:rFonts w:hint="eastAsia"/>
                <w:szCs w:val="21"/>
              </w:rPr>
              <w:t xml:space="preserve">    根据实际情况确定是否采用愈伤剂和蒸腾抑制剂。</w:t>
            </w:r>
          </w:p>
        </w:tc>
        <w:tc>
          <w:tcPr>
            <w:tcW w:w="6300" w:type="dxa"/>
            <w:noWrap w:val="0"/>
            <w:vAlign w:val="center"/>
          </w:tcPr>
          <w:p>
            <w:pPr>
              <w:spacing w:line="240" w:lineRule="auto"/>
              <w:ind w:firstLine="0" w:firstLineChars="0"/>
              <w:rPr>
                <w:rFonts w:hint="eastAsia"/>
                <w:szCs w:val="21"/>
              </w:rPr>
            </w:pPr>
            <w:r>
              <w:rPr>
                <w:rFonts w:hint="eastAsia"/>
                <w:szCs w:val="21"/>
              </w:rPr>
              <w:t>1、树冠和根系的伤口涂愈伤剂，防止流液和冷天伤冻，更加快愈伤组织形成；</w:t>
            </w:r>
          </w:p>
          <w:p>
            <w:pPr>
              <w:spacing w:line="240" w:lineRule="auto"/>
              <w:ind w:firstLine="0" w:firstLineChars="0"/>
              <w:rPr>
                <w:rFonts w:hint="eastAsia"/>
                <w:szCs w:val="21"/>
              </w:rPr>
            </w:pPr>
            <w:r>
              <w:rPr>
                <w:rFonts w:hint="eastAsia"/>
                <w:szCs w:val="21"/>
              </w:rPr>
              <w:t>2、树冠和树杆上喷蒸腾抑制剂，使表面气孔缩小以至关闭，减少蒸腾失水。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3" w:hRule="atLeast"/>
        </w:trPr>
        <w:tc>
          <w:tcPr>
            <w:tcW w:w="468" w:type="dxa"/>
            <w:noWrap w:val="0"/>
            <w:vAlign w:val="center"/>
          </w:tcPr>
          <w:p>
            <w:pPr>
              <w:spacing w:line="240" w:lineRule="auto"/>
              <w:ind w:firstLine="0" w:firstLineChars="0"/>
              <w:jc w:val="center"/>
              <w:rPr>
                <w:rFonts w:hint="eastAsia"/>
                <w:szCs w:val="21"/>
              </w:rPr>
            </w:pPr>
            <w:r>
              <w:rPr>
                <w:rFonts w:hint="eastAsia"/>
                <w:szCs w:val="21"/>
              </w:rPr>
              <w:t>3</w:t>
            </w:r>
          </w:p>
        </w:tc>
        <w:tc>
          <w:tcPr>
            <w:tcW w:w="720" w:type="dxa"/>
            <w:noWrap w:val="0"/>
            <w:vAlign w:val="center"/>
          </w:tcPr>
          <w:p>
            <w:pPr>
              <w:spacing w:line="240" w:lineRule="auto"/>
              <w:ind w:firstLine="0" w:firstLineChars="0"/>
              <w:jc w:val="center"/>
              <w:rPr>
                <w:rFonts w:hint="eastAsia"/>
                <w:szCs w:val="21"/>
              </w:rPr>
            </w:pPr>
            <w:r>
              <w:rPr>
                <w:rFonts w:hint="eastAsia"/>
                <w:szCs w:val="21"/>
              </w:rPr>
              <w:t>保护</w:t>
            </w:r>
          </w:p>
          <w:p>
            <w:pPr>
              <w:spacing w:line="240" w:lineRule="auto"/>
              <w:ind w:firstLine="0" w:firstLineChars="0"/>
              <w:jc w:val="center"/>
              <w:rPr>
                <w:rFonts w:hint="eastAsia"/>
                <w:szCs w:val="21"/>
              </w:rPr>
            </w:pPr>
            <w:r>
              <w:rPr>
                <w:rFonts w:hint="eastAsia"/>
                <w:szCs w:val="21"/>
              </w:rPr>
              <w:t>装运</w:t>
            </w:r>
          </w:p>
        </w:tc>
        <w:tc>
          <w:tcPr>
            <w:tcW w:w="1620" w:type="dxa"/>
            <w:noWrap w:val="0"/>
            <w:vAlign w:val="center"/>
          </w:tcPr>
          <w:p>
            <w:pPr>
              <w:spacing w:line="240" w:lineRule="auto"/>
              <w:ind w:firstLine="0" w:firstLineChars="0"/>
              <w:rPr>
                <w:rFonts w:hint="eastAsia"/>
                <w:szCs w:val="21"/>
              </w:rPr>
            </w:pPr>
            <w:r>
              <w:rPr>
                <w:rFonts w:hint="eastAsia"/>
                <w:szCs w:val="21"/>
              </w:rPr>
              <w:t>1、要严格按照规范安全操作；</w:t>
            </w:r>
          </w:p>
          <w:p>
            <w:pPr>
              <w:spacing w:line="240" w:lineRule="auto"/>
              <w:ind w:firstLine="0" w:firstLineChars="0"/>
              <w:rPr>
                <w:rFonts w:hint="eastAsia"/>
                <w:szCs w:val="21"/>
              </w:rPr>
            </w:pPr>
            <w:r>
              <w:rPr>
                <w:rFonts w:hint="eastAsia"/>
                <w:szCs w:val="21"/>
              </w:rPr>
              <w:t>2、不破损土球、根系；</w:t>
            </w:r>
          </w:p>
          <w:p>
            <w:pPr>
              <w:spacing w:line="240" w:lineRule="auto"/>
              <w:ind w:firstLine="0" w:firstLineChars="0"/>
              <w:rPr>
                <w:rFonts w:hint="eastAsia"/>
                <w:szCs w:val="21"/>
              </w:rPr>
            </w:pPr>
            <w:r>
              <w:rPr>
                <w:rFonts w:hint="eastAsia"/>
                <w:szCs w:val="21"/>
              </w:rPr>
              <w:t>3、不损坏树形；</w:t>
            </w:r>
          </w:p>
          <w:p>
            <w:pPr>
              <w:spacing w:line="240" w:lineRule="auto"/>
              <w:ind w:firstLine="0" w:firstLineChars="0"/>
              <w:rPr>
                <w:rFonts w:hint="eastAsia"/>
                <w:szCs w:val="21"/>
              </w:rPr>
            </w:pPr>
            <w:r>
              <w:rPr>
                <w:rFonts w:hint="eastAsia"/>
                <w:szCs w:val="21"/>
              </w:rPr>
              <w:t>4、苗木检验要严格；</w:t>
            </w:r>
          </w:p>
          <w:p>
            <w:pPr>
              <w:spacing w:line="240" w:lineRule="auto"/>
              <w:ind w:firstLine="0" w:firstLineChars="0"/>
              <w:rPr>
                <w:rFonts w:hint="eastAsia"/>
                <w:szCs w:val="21"/>
              </w:rPr>
            </w:pPr>
            <w:r>
              <w:rPr>
                <w:rFonts w:hint="eastAsia"/>
                <w:szCs w:val="21"/>
              </w:rPr>
              <w:t>5、途中覆盖蓬布，要保护好苗木；</w:t>
            </w:r>
          </w:p>
          <w:p>
            <w:pPr>
              <w:spacing w:line="240" w:lineRule="auto"/>
              <w:ind w:firstLine="0" w:firstLineChars="0"/>
              <w:rPr>
                <w:rFonts w:hint="eastAsia"/>
                <w:szCs w:val="21"/>
              </w:rPr>
            </w:pPr>
            <w:r>
              <w:rPr>
                <w:rFonts w:hint="eastAsia"/>
                <w:szCs w:val="21"/>
              </w:rPr>
              <w:t>6、要办理检疫手续。</w:t>
            </w:r>
          </w:p>
        </w:tc>
        <w:tc>
          <w:tcPr>
            <w:tcW w:w="6300" w:type="dxa"/>
            <w:noWrap w:val="0"/>
            <w:vAlign w:val="center"/>
          </w:tcPr>
          <w:p>
            <w:pPr>
              <w:spacing w:line="240" w:lineRule="auto"/>
              <w:ind w:firstLine="0" w:firstLineChars="0"/>
              <w:rPr>
                <w:rFonts w:hint="eastAsia"/>
                <w:szCs w:val="21"/>
              </w:rPr>
            </w:pPr>
            <w:r>
              <w:rPr>
                <w:rFonts w:hint="eastAsia"/>
                <w:szCs w:val="21"/>
              </w:rPr>
              <w:t>1、苗木的运输安排在夜间或阴雨天，运离苗圃前喷少量水在树冠及绑缚树干和泥球的草绳上，使之保持湿润。同时，还要用彩条布进行覆盖，尽量减少运输过程中水分散失。</w:t>
            </w:r>
          </w:p>
          <w:p>
            <w:pPr>
              <w:spacing w:line="240" w:lineRule="auto"/>
              <w:ind w:firstLine="0" w:firstLineChars="0"/>
              <w:rPr>
                <w:rFonts w:hint="eastAsia"/>
                <w:szCs w:val="21"/>
              </w:rPr>
            </w:pPr>
            <w:r>
              <w:rPr>
                <w:rFonts w:hint="eastAsia"/>
                <w:szCs w:val="21"/>
              </w:rPr>
              <w:t>2、装运苗木时应做到：轻抬、轻卸、轻放，要保证土球不破损、碎裂，根盘无损伤，枝条保持完好；</w:t>
            </w:r>
          </w:p>
          <w:p>
            <w:pPr>
              <w:spacing w:line="240" w:lineRule="auto"/>
              <w:ind w:firstLine="0" w:firstLineChars="0"/>
              <w:rPr>
                <w:rFonts w:hint="eastAsia"/>
                <w:szCs w:val="21"/>
              </w:rPr>
            </w:pPr>
            <w:r>
              <w:rPr>
                <w:rFonts w:hint="eastAsia"/>
                <w:szCs w:val="21"/>
              </w:rPr>
              <w:t>3、树冠开展的乔、灌木用绳绑扎树冠，主干明显的树木特别要保护主梢；</w:t>
            </w:r>
          </w:p>
          <w:p>
            <w:pPr>
              <w:spacing w:line="240" w:lineRule="auto"/>
              <w:ind w:firstLine="0" w:firstLineChars="0"/>
              <w:rPr>
                <w:rFonts w:hint="eastAsia"/>
                <w:szCs w:val="21"/>
              </w:rPr>
            </w:pPr>
            <w:r>
              <w:rPr>
                <w:rFonts w:hint="eastAsia"/>
                <w:szCs w:val="21"/>
              </w:rPr>
              <w:t>4、乔木装运其根部必须放在车头部位，树冠倒向车尾，叠放整齐，过重苗不宜重叠；泥球下塞三角木稳住泥球；树杆与车板接触处衬垫稻草或草包，并用绳子缚牢；</w:t>
            </w:r>
          </w:p>
          <w:p>
            <w:pPr>
              <w:spacing w:line="240" w:lineRule="auto"/>
              <w:ind w:firstLine="0" w:firstLineChars="0"/>
              <w:rPr>
                <w:rFonts w:hint="eastAsia"/>
                <w:szCs w:val="21"/>
              </w:rPr>
            </w:pPr>
            <w:r>
              <w:rPr>
                <w:rFonts w:hint="eastAsia"/>
                <w:szCs w:val="21"/>
              </w:rPr>
              <w:t>5、必须严格遵守国家和本地区植物检疫法规和法令，办好植物检疫手续。</w:t>
            </w:r>
          </w:p>
        </w:tc>
      </w:tr>
    </w:tbl>
    <w:p>
      <w:pPr>
        <w:pStyle w:val="3"/>
        <w:rPr>
          <w:rFonts w:hint="eastAsia"/>
        </w:rPr>
      </w:pPr>
      <w:bookmarkStart w:id="319" w:name="_Toc49347925"/>
      <w:r>
        <w:rPr>
          <w:rFonts w:hint="eastAsia"/>
        </w:rPr>
        <w:t>五、乔、灌木种植措施</w:t>
      </w:r>
      <w:bookmarkEnd w:id="319"/>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720"/>
        <w:gridCol w:w="1980"/>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68" w:type="dxa"/>
            <w:noWrap w:val="0"/>
            <w:vAlign w:val="center"/>
          </w:tcPr>
          <w:p>
            <w:pPr>
              <w:spacing w:line="240" w:lineRule="auto"/>
              <w:ind w:firstLine="0" w:firstLineChars="0"/>
              <w:jc w:val="center"/>
              <w:rPr>
                <w:rFonts w:hint="eastAsia"/>
                <w:szCs w:val="21"/>
              </w:rPr>
            </w:pPr>
            <w:r>
              <w:rPr>
                <w:rFonts w:hint="eastAsia"/>
                <w:szCs w:val="21"/>
              </w:rPr>
              <w:t>序号</w:t>
            </w:r>
          </w:p>
        </w:tc>
        <w:tc>
          <w:tcPr>
            <w:tcW w:w="720" w:type="dxa"/>
            <w:noWrap w:val="0"/>
            <w:vAlign w:val="center"/>
          </w:tcPr>
          <w:p>
            <w:pPr>
              <w:spacing w:line="240" w:lineRule="auto"/>
              <w:ind w:firstLine="0" w:firstLineChars="0"/>
              <w:jc w:val="center"/>
              <w:rPr>
                <w:rFonts w:hint="eastAsia"/>
                <w:szCs w:val="21"/>
              </w:rPr>
            </w:pPr>
            <w:r>
              <w:rPr>
                <w:rFonts w:hint="eastAsia"/>
                <w:szCs w:val="21"/>
              </w:rPr>
              <w:t>工作</w:t>
            </w:r>
          </w:p>
          <w:p>
            <w:pPr>
              <w:spacing w:line="240" w:lineRule="auto"/>
              <w:ind w:firstLine="0" w:firstLineChars="0"/>
              <w:jc w:val="center"/>
              <w:rPr>
                <w:rFonts w:hint="eastAsia"/>
                <w:szCs w:val="21"/>
              </w:rPr>
            </w:pPr>
            <w:r>
              <w:rPr>
                <w:rFonts w:hint="eastAsia"/>
                <w:szCs w:val="21"/>
              </w:rPr>
              <w:t>内容</w:t>
            </w:r>
          </w:p>
        </w:tc>
        <w:tc>
          <w:tcPr>
            <w:tcW w:w="1980" w:type="dxa"/>
            <w:noWrap w:val="0"/>
            <w:vAlign w:val="center"/>
          </w:tcPr>
          <w:p>
            <w:pPr>
              <w:spacing w:line="240" w:lineRule="auto"/>
              <w:ind w:firstLine="0" w:firstLineChars="0"/>
              <w:jc w:val="center"/>
              <w:rPr>
                <w:rFonts w:hint="eastAsia"/>
                <w:szCs w:val="21"/>
              </w:rPr>
            </w:pPr>
            <w:r>
              <w:rPr>
                <w:rFonts w:hint="eastAsia"/>
                <w:szCs w:val="21"/>
              </w:rPr>
              <w:t>技术关键</w:t>
            </w:r>
          </w:p>
        </w:tc>
        <w:tc>
          <w:tcPr>
            <w:tcW w:w="5940" w:type="dxa"/>
            <w:noWrap w:val="0"/>
            <w:vAlign w:val="center"/>
          </w:tcPr>
          <w:p>
            <w:pPr>
              <w:spacing w:line="240" w:lineRule="auto"/>
              <w:ind w:firstLine="0" w:firstLineChars="0"/>
              <w:jc w:val="center"/>
              <w:rPr>
                <w:rFonts w:hint="eastAsia"/>
                <w:szCs w:val="21"/>
              </w:rPr>
            </w:pPr>
            <w:r>
              <w:rPr>
                <w:rFonts w:hint="eastAsia"/>
                <w:szCs w:val="21"/>
              </w:rPr>
              <w:t>方法措施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68" w:type="dxa"/>
            <w:noWrap w:val="0"/>
            <w:vAlign w:val="center"/>
          </w:tcPr>
          <w:p>
            <w:pPr>
              <w:spacing w:line="240" w:lineRule="auto"/>
              <w:ind w:firstLine="0" w:firstLineChars="0"/>
              <w:jc w:val="center"/>
              <w:rPr>
                <w:rFonts w:hint="eastAsia"/>
                <w:szCs w:val="21"/>
              </w:rPr>
            </w:pPr>
            <w:r>
              <w:rPr>
                <w:rFonts w:hint="eastAsia"/>
                <w:szCs w:val="21"/>
              </w:rPr>
              <w:t>1</w:t>
            </w:r>
          </w:p>
        </w:tc>
        <w:tc>
          <w:tcPr>
            <w:tcW w:w="720" w:type="dxa"/>
            <w:noWrap w:val="0"/>
            <w:vAlign w:val="center"/>
          </w:tcPr>
          <w:p>
            <w:pPr>
              <w:spacing w:line="240" w:lineRule="auto"/>
              <w:ind w:firstLine="0" w:firstLineChars="0"/>
              <w:jc w:val="center"/>
              <w:rPr>
                <w:rFonts w:hint="eastAsia"/>
                <w:szCs w:val="21"/>
              </w:rPr>
            </w:pPr>
            <w:r>
              <w:rPr>
                <w:rFonts w:hint="eastAsia"/>
                <w:szCs w:val="21"/>
              </w:rPr>
              <w:t>质量</w:t>
            </w:r>
          </w:p>
          <w:p>
            <w:pPr>
              <w:spacing w:line="240" w:lineRule="auto"/>
              <w:ind w:firstLine="0" w:firstLineChars="0"/>
              <w:jc w:val="center"/>
              <w:rPr>
                <w:rFonts w:hint="eastAsia"/>
                <w:szCs w:val="21"/>
              </w:rPr>
            </w:pPr>
            <w:r>
              <w:rPr>
                <w:rFonts w:hint="eastAsia"/>
                <w:szCs w:val="21"/>
              </w:rPr>
              <w:t>检查</w:t>
            </w:r>
          </w:p>
        </w:tc>
        <w:tc>
          <w:tcPr>
            <w:tcW w:w="1980" w:type="dxa"/>
            <w:noWrap w:val="0"/>
            <w:vAlign w:val="center"/>
          </w:tcPr>
          <w:p>
            <w:pPr>
              <w:spacing w:line="240" w:lineRule="auto"/>
              <w:ind w:firstLine="0" w:firstLineChars="0"/>
              <w:rPr>
                <w:rFonts w:hint="eastAsia"/>
                <w:szCs w:val="21"/>
              </w:rPr>
            </w:pPr>
            <w:r>
              <w:rPr>
                <w:rFonts w:hint="eastAsia"/>
                <w:szCs w:val="21"/>
              </w:rPr>
              <w:t>1、苗木的品种、数量、规格要严格符合要求；</w:t>
            </w:r>
          </w:p>
          <w:p>
            <w:pPr>
              <w:spacing w:line="240" w:lineRule="auto"/>
              <w:ind w:firstLine="0" w:firstLineChars="0"/>
              <w:rPr>
                <w:rFonts w:hint="eastAsia"/>
                <w:szCs w:val="21"/>
              </w:rPr>
            </w:pPr>
            <w:r>
              <w:rPr>
                <w:rFonts w:hint="eastAsia"/>
                <w:szCs w:val="21"/>
              </w:rPr>
              <w:t>2、检查苗木质量和起苗、包扎、装运质量是否合格。</w:t>
            </w:r>
          </w:p>
        </w:tc>
        <w:tc>
          <w:tcPr>
            <w:tcW w:w="5940" w:type="dxa"/>
            <w:noWrap w:val="0"/>
            <w:vAlign w:val="center"/>
          </w:tcPr>
          <w:p>
            <w:pPr>
              <w:spacing w:line="240" w:lineRule="auto"/>
              <w:ind w:firstLine="0" w:firstLineChars="0"/>
              <w:rPr>
                <w:rFonts w:hint="eastAsia"/>
                <w:szCs w:val="21"/>
              </w:rPr>
            </w:pPr>
            <w:r>
              <w:rPr>
                <w:rFonts w:hint="eastAsia"/>
                <w:szCs w:val="21"/>
              </w:rPr>
              <w:t>1、乔木和大灌木需要清点数量，小灌木则随机抽样，检验规格、病虫害、起苗、包扎、装运等质量是否达标，并记录符合要求的品种、规格、数量；</w:t>
            </w:r>
          </w:p>
          <w:p>
            <w:pPr>
              <w:spacing w:line="240" w:lineRule="auto"/>
              <w:ind w:firstLine="0" w:firstLineChars="0"/>
              <w:rPr>
                <w:rFonts w:hint="eastAsia"/>
                <w:szCs w:val="21"/>
              </w:rPr>
            </w:pPr>
            <w:r>
              <w:rPr>
                <w:rFonts w:hint="eastAsia"/>
                <w:szCs w:val="21"/>
              </w:rPr>
              <w:t>2、乔木质量要求：应具有挺直的树干，发育良好的枝杈，根据其自然习性对称生长。不应有大于直径20mm未愈合的伤痕。树冠枝叶茂密、层次清晰、冠形匀称；根系、土球符合要求、根系发达、无病虫害；</w:t>
            </w:r>
          </w:p>
          <w:p>
            <w:pPr>
              <w:spacing w:line="240" w:lineRule="auto"/>
              <w:ind w:firstLine="0" w:firstLineChars="0"/>
              <w:rPr>
                <w:rFonts w:hint="eastAsia"/>
                <w:szCs w:val="21"/>
              </w:rPr>
            </w:pPr>
            <w:r>
              <w:rPr>
                <w:rFonts w:hint="eastAsia"/>
                <w:szCs w:val="21"/>
              </w:rPr>
              <w:t>3、灌木质量：植株姿态自然、优美，生长茁壮无明显病虫害。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68" w:type="dxa"/>
            <w:noWrap w:val="0"/>
            <w:vAlign w:val="center"/>
          </w:tcPr>
          <w:p>
            <w:pPr>
              <w:spacing w:line="240" w:lineRule="auto"/>
              <w:ind w:firstLine="0" w:firstLineChars="0"/>
              <w:jc w:val="center"/>
              <w:rPr>
                <w:rFonts w:hint="eastAsia"/>
                <w:szCs w:val="21"/>
              </w:rPr>
            </w:pPr>
            <w:r>
              <w:rPr>
                <w:rFonts w:hint="eastAsia"/>
                <w:szCs w:val="21"/>
              </w:rPr>
              <w:t>2</w:t>
            </w:r>
          </w:p>
        </w:tc>
        <w:tc>
          <w:tcPr>
            <w:tcW w:w="720" w:type="dxa"/>
            <w:noWrap w:val="0"/>
            <w:vAlign w:val="center"/>
          </w:tcPr>
          <w:p>
            <w:pPr>
              <w:spacing w:line="240" w:lineRule="auto"/>
              <w:ind w:firstLine="0" w:firstLineChars="0"/>
              <w:jc w:val="center"/>
              <w:rPr>
                <w:rFonts w:hint="eastAsia"/>
                <w:szCs w:val="21"/>
              </w:rPr>
            </w:pPr>
            <w:r>
              <w:rPr>
                <w:rFonts w:hint="eastAsia"/>
                <w:szCs w:val="21"/>
              </w:rPr>
              <w:t>整枝</w:t>
            </w:r>
          </w:p>
          <w:p>
            <w:pPr>
              <w:spacing w:line="240" w:lineRule="auto"/>
              <w:ind w:firstLine="0" w:firstLineChars="0"/>
              <w:jc w:val="center"/>
              <w:rPr>
                <w:rFonts w:hint="eastAsia"/>
                <w:szCs w:val="21"/>
              </w:rPr>
            </w:pPr>
            <w:r>
              <w:rPr>
                <w:rFonts w:hint="eastAsia"/>
                <w:szCs w:val="21"/>
              </w:rPr>
              <w:t>修剪</w:t>
            </w:r>
          </w:p>
        </w:tc>
        <w:tc>
          <w:tcPr>
            <w:tcW w:w="1980" w:type="dxa"/>
            <w:noWrap w:val="0"/>
            <w:vAlign w:val="center"/>
          </w:tcPr>
          <w:p>
            <w:pPr>
              <w:spacing w:line="240" w:lineRule="auto"/>
              <w:ind w:firstLine="0" w:firstLineChars="0"/>
              <w:rPr>
                <w:rFonts w:hint="eastAsia"/>
                <w:szCs w:val="21"/>
              </w:rPr>
            </w:pPr>
            <w:r>
              <w:rPr>
                <w:rFonts w:hint="eastAsia"/>
                <w:szCs w:val="21"/>
              </w:rPr>
              <w:t>修剪残枝和伤根</w:t>
            </w:r>
          </w:p>
        </w:tc>
        <w:tc>
          <w:tcPr>
            <w:tcW w:w="5940" w:type="dxa"/>
            <w:noWrap w:val="0"/>
            <w:vAlign w:val="center"/>
          </w:tcPr>
          <w:p>
            <w:pPr>
              <w:spacing w:line="240" w:lineRule="auto"/>
              <w:ind w:firstLine="0" w:firstLineChars="0"/>
              <w:rPr>
                <w:rFonts w:hint="eastAsia"/>
                <w:szCs w:val="21"/>
              </w:rPr>
            </w:pPr>
            <w:r>
              <w:rPr>
                <w:rFonts w:hint="eastAsia"/>
                <w:szCs w:val="21"/>
              </w:rPr>
              <w:t>在装运中损伤的树枝、树根全部要修剪；同时由于运输中会失水，因此均需要轻度抽稀修剪。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68" w:type="dxa"/>
            <w:noWrap w:val="0"/>
            <w:vAlign w:val="center"/>
          </w:tcPr>
          <w:p>
            <w:pPr>
              <w:spacing w:line="240" w:lineRule="auto"/>
              <w:ind w:firstLine="0" w:firstLineChars="0"/>
              <w:jc w:val="center"/>
              <w:rPr>
                <w:rFonts w:hint="eastAsia"/>
                <w:szCs w:val="21"/>
              </w:rPr>
            </w:pPr>
            <w:r>
              <w:rPr>
                <w:rFonts w:hint="eastAsia"/>
                <w:szCs w:val="21"/>
              </w:rPr>
              <w:t>3</w:t>
            </w:r>
          </w:p>
        </w:tc>
        <w:tc>
          <w:tcPr>
            <w:tcW w:w="720" w:type="dxa"/>
            <w:noWrap w:val="0"/>
            <w:vAlign w:val="center"/>
          </w:tcPr>
          <w:p>
            <w:pPr>
              <w:spacing w:line="240" w:lineRule="auto"/>
              <w:ind w:firstLine="0" w:firstLineChars="0"/>
              <w:jc w:val="center"/>
              <w:rPr>
                <w:rFonts w:hint="eastAsia"/>
                <w:szCs w:val="21"/>
              </w:rPr>
            </w:pPr>
            <w:r>
              <w:rPr>
                <w:rFonts w:hint="eastAsia"/>
                <w:szCs w:val="21"/>
              </w:rPr>
              <w:t>药剂</w:t>
            </w:r>
          </w:p>
          <w:p>
            <w:pPr>
              <w:spacing w:line="240" w:lineRule="auto"/>
              <w:ind w:firstLine="0" w:firstLineChars="0"/>
              <w:jc w:val="center"/>
              <w:rPr>
                <w:rFonts w:hint="eastAsia"/>
                <w:szCs w:val="21"/>
              </w:rPr>
            </w:pPr>
            <w:r>
              <w:rPr>
                <w:rFonts w:hint="eastAsia"/>
                <w:szCs w:val="21"/>
              </w:rPr>
              <w:t>处理</w:t>
            </w:r>
          </w:p>
        </w:tc>
        <w:tc>
          <w:tcPr>
            <w:tcW w:w="1980" w:type="dxa"/>
            <w:noWrap w:val="0"/>
            <w:vAlign w:val="center"/>
          </w:tcPr>
          <w:p>
            <w:pPr>
              <w:spacing w:line="240" w:lineRule="auto"/>
              <w:ind w:firstLine="0" w:firstLineChars="0"/>
              <w:rPr>
                <w:rFonts w:hint="eastAsia"/>
                <w:szCs w:val="21"/>
              </w:rPr>
            </w:pPr>
            <w:r>
              <w:rPr>
                <w:rFonts w:hint="eastAsia"/>
                <w:szCs w:val="21"/>
              </w:rPr>
              <w:t>1、愈伤处理；</w:t>
            </w:r>
          </w:p>
          <w:p>
            <w:pPr>
              <w:spacing w:line="240" w:lineRule="auto"/>
              <w:ind w:firstLine="0" w:firstLineChars="0"/>
              <w:rPr>
                <w:rFonts w:hint="eastAsia"/>
                <w:szCs w:val="21"/>
              </w:rPr>
            </w:pPr>
            <w:r>
              <w:rPr>
                <w:rFonts w:hint="eastAsia"/>
                <w:szCs w:val="21"/>
              </w:rPr>
              <w:t>2、喷蒸腾抑制剂；</w:t>
            </w:r>
          </w:p>
          <w:p>
            <w:pPr>
              <w:spacing w:line="240" w:lineRule="auto"/>
              <w:ind w:firstLine="0" w:firstLineChars="0"/>
              <w:rPr>
                <w:rFonts w:hint="eastAsia"/>
                <w:szCs w:val="21"/>
              </w:rPr>
            </w:pPr>
            <w:r>
              <w:rPr>
                <w:rFonts w:hint="eastAsia"/>
                <w:szCs w:val="21"/>
              </w:rPr>
              <w:t>3、喷生根素。</w:t>
            </w:r>
          </w:p>
        </w:tc>
        <w:tc>
          <w:tcPr>
            <w:tcW w:w="5940" w:type="dxa"/>
            <w:noWrap w:val="0"/>
            <w:vAlign w:val="center"/>
          </w:tcPr>
          <w:p>
            <w:pPr>
              <w:spacing w:line="240" w:lineRule="auto"/>
              <w:ind w:firstLine="0" w:firstLineChars="0"/>
              <w:rPr>
                <w:rFonts w:hint="eastAsia"/>
                <w:szCs w:val="21"/>
              </w:rPr>
            </w:pPr>
            <w:r>
              <w:rPr>
                <w:rFonts w:hint="eastAsia"/>
                <w:szCs w:val="21"/>
              </w:rPr>
              <w:t>1、在整修的伤口喷愈伤剂；</w:t>
            </w:r>
          </w:p>
          <w:p>
            <w:pPr>
              <w:spacing w:line="240" w:lineRule="auto"/>
              <w:ind w:firstLine="0" w:firstLineChars="0"/>
              <w:rPr>
                <w:rFonts w:hint="eastAsia"/>
                <w:szCs w:val="21"/>
              </w:rPr>
            </w:pPr>
            <w:r>
              <w:rPr>
                <w:rFonts w:hint="eastAsia"/>
                <w:szCs w:val="21"/>
              </w:rPr>
              <w:t>2、树冠、树干喷蒸腾抑制剂；</w:t>
            </w:r>
          </w:p>
          <w:p>
            <w:pPr>
              <w:spacing w:line="240" w:lineRule="auto"/>
              <w:ind w:firstLine="0" w:firstLineChars="0"/>
              <w:rPr>
                <w:rFonts w:hint="eastAsia"/>
                <w:szCs w:val="21"/>
              </w:rPr>
            </w:pPr>
            <w:r>
              <w:rPr>
                <w:rFonts w:hint="eastAsia"/>
                <w:szCs w:val="21"/>
              </w:rPr>
              <w:t>3、喷生根素，促进根系发育。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68" w:type="dxa"/>
            <w:noWrap w:val="0"/>
            <w:vAlign w:val="center"/>
          </w:tcPr>
          <w:p>
            <w:pPr>
              <w:spacing w:line="240" w:lineRule="auto"/>
              <w:ind w:firstLine="0" w:firstLineChars="0"/>
              <w:jc w:val="center"/>
              <w:rPr>
                <w:rFonts w:hint="eastAsia"/>
                <w:szCs w:val="21"/>
              </w:rPr>
            </w:pPr>
            <w:r>
              <w:rPr>
                <w:rFonts w:hint="eastAsia"/>
                <w:szCs w:val="21"/>
              </w:rPr>
              <w:t>4</w:t>
            </w:r>
          </w:p>
        </w:tc>
        <w:tc>
          <w:tcPr>
            <w:tcW w:w="720" w:type="dxa"/>
            <w:noWrap w:val="0"/>
            <w:vAlign w:val="center"/>
          </w:tcPr>
          <w:p>
            <w:pPr>
              <w:spacing w:line="240" w:lineRule="auto"/>
              <w:ind w:firstLine="0" w:firstLineChars="0"/>
              <w:jc w:val="center"/>
              <w:rPr>
                <w:rFonts w:hint="eastAsia"/>
                <w:szCs w:val="21"/>
              </w:rPr>
            </w:pPr>
            <w:r>
              <w:rPr>
                <w:rFonts w:hint="eastAsia"/>
                <w:szCs w:val="21"/>
              </w:rPr>
              <w:t>种植</w:t>
            </w:r>
          </w:p>
        </w:tc>
        <w:tc>
          <w:tcPr>
            <w:tcW w:w="1980" w:type="dxa"/>
            <w:noWrap w:val="0"/>
            <w:vAlign w:val="center"/>
          </w:tcPr>
          <w:p>
            <w:pPr>
              <w:spacing w:line="240" w:lineRule="auto"/>
              <w:ind w:firstLine="0" w:firstLineChars="0"/>
              <w:rPr>
                <w:rFonts w:hint="eastAsia"/>
                <w:szCs w:val="21"/>
              </w:rPr>
            </w:pPr>
            <w:r>
              <w:rPr>
                <w:rFonts w:hint="eastAsia"/>
                <w:szCs w:val="21"/>
              </w:rPr>
              <w:t>1、栽前修剪；</w:t>
            </w:r>
          </w:p>
          <w:p>
            <w:pPr>
              <w:spacing w:line="240" w:lineRule="auto"/>
              <w:ind w:firstLine="0" w:firstLineChars="0"/>
              <w:rPr>
                <w:rFonts w:hint="eastAsia"/>
                <w:szCs w:val="21"/>
              </w:rPr>
            </w:pPr>
            <w:r>
              <w:rPr>
                <w:rFonts w:hint="eastAsia"/>
                <w:szCs w:val="21"/>
              </w:rPr>
              <w:t>2、覆土夯实；</w:t>
            </w:r>
          </w:p>
          <w:p>
            <w:pPr>
              <w:spacing w:line="240" w:lineRule="auto"/>
              <w:ind w:firstLine="0" w:firstLineChars="0"/>
              <w:rPr>
                <w:rFonts w:hint="eastAsia"/>
                <w:szCs w:val="21"/>
              </w:rPr>
            </w:pPr>
            <w:r>
              <w:rPr>
                <w:rFonts w:hint="eastAsia"/>
                <w:szCs w:val="21"/>
              </w:rPr>
              <w:t>3、检查坑的大小、深度；</w:t>
            </w:r>
          </w:p>
          <w:p>
            <w:pPr>
              <w:spacing w:line="240" w:lineRule="auto"/>
              <w:ind w:firstLine="0" w:firstLineChars="0"/>
              <w:rPr>
                <w:rFonts w:hint="eastAsia"/>
                <w:szCs w:val="21"/>
              </w:rPr>
            </w:pPr>
            <w:r>
              <w:rPr>
                <w:rFonts w:hint="eastAsia"/>
                <w:szCs w:val="21"/>
              </w:rPr>
              <w:t>4、保证不损土球和根系；</w:t>
            </w:r>
          </w:p>
          <w:p>
            <w:pPr>
              <w:spacing w:line="240" w:lineRule="auto"/>
              <w:ind w:firstLine="0" w:firstLineChars="0"/>
              <w:rPr>
                <w:rFonts w:hint="eastAsia"/>
                <w:szCs w:val="21"/>
              </w:rPr>
            </w:pPr>
            <w:r>
              <w:rPr>
                <w:rFonts w:hint="eastAsia"/>
                <w:szCs w:val="21"/>
              </w:rPr>
              <w:t>5、种植深度。</w:t>
            </w:r>
          </w:p>
          <w:p>
            <w:pPr>
              <w:spacing w:line="240" w:lineRule="auto"/>
              <w:ind w:firstLine="0" w:firstLineChars="0"/>
              <w:rPr>
                <w:rFonts w:hint="eastAsia"/>
                <w:szCs w:val="21"/>
              </w:rPr>
            </w:pPr>
            <w:r>
              <w:rPr>
                <w:rFonts w:hint="eastAsia"/>
                <w:szCs w:val="21"/>
              </w:rPr>
              <w:t>6、随掘、随运、随散苗、随栽植、随养；</w:t>
            </w:r>
          </w:p>
        </w:tc>
        <w:tc>
          <w:tcPr>
            <w:tcW w:w="5940" w:type="dxa"/>
            <w:noWrap w:val="0"/>
            <w:vAlign w:val="center"/>
          </w:tcPr>
          <w:p>
            <w:pPr>
              <w:spacing w:line="240" w:lineRule="auto"/>
              <w:ind w:firstLine="0" w:firstLineChars="0"/>
              <w:rPr>
                <w:rFonts w:hint="eastAsia"/>
                <w:szCs w:val="21"/>
              </w:rPr>
            </w:pPr>
            <w:r>
              <w:rPr>
                <w:rFonts w:hint="eastAsia"/>
                <w:szCs w:val="21"/>
              </w:rPr>
              <w:t>1、栽植前对露根苗的根系要进行修剪，将断根、劈裂根等剪去，带土球的苗和灌木应将围拢树冠的草绳剪断；</w:t>
            </w:r>
          </w:p>
          <w:p>
            <w:pPr>
              <w:spacing w:line="240" w:lineRule="auto"/>
              <w:ind w:firstLine="0" w:firstLineChars="0"/>
              <w:rPr>
                <w:rFonts w:hint="eastAsia"/>
                <w:szCs w:val="21"/>
              </w:rPr>
            </w:pPr>
            <w:r>
              <w:rPr>
                <w:rFonts w:hint="eastAsia"/>
                <w:szCs w:val="21"/>
              </w:rPr>
              <w:t>2、在栽植过程中，若遇气温突变等状况，应暂停种植，并采取临时保护措施；</w:t>
            </w:r>
          </w:p>
          <w:p>
            <w:pPr>
              <w:spacing w:line="240" w:lineRule="auto"/>
              <w:ind w:firstLine="0" w:firstLineChars="0"/>
              <w:rPr>
                <w:rFonts w:hint="eastAsia"/>
                <w:szCs w:val="21"/>
              </w:rPr>
            </w:pPr>
            <w:r>
              <w:rPr>
                <w:rFonts w:hint="eastAsia"/>
                <w:szCs w:val="21"/>
              </w:rPr>
              <w:t>3、栽植前应检查坑的大小、深度是否与根系、土球规格标准要求的坑径一致，不符合时应进行修剪；</w:t>
            </w:r>
          </w:p>
          <w:p>
            <w:pPr>
              <w:spacing w:line="240" w:lineRule="auto"/>
              <w:ind w:firstLine="0" w:firstLineChars="0"/>
              <w:rPr>
                <w:rFonts w:hint="eastAsia"/>
                <w:szCs w:val="21"/>
              </w:rPr>
            </w:pPr>
            <w:r>
              <w:rPr>
                <w:rFonts w:hint="eastAsia"/>
                <w:szCs w:val="21"/>
              </w:rPr>
              <w:t>4、带土球种植：土球经过初步覆土塞实后才能自下而上解除土球的包扎物，如果泥球松散碎落的时候，可剪断下压的包扎物，不适宜取出，然后继续填土、捣实，等到填土达到土球深度的2/3左右的时候，浇足第一次水，渗透后填土到与地面相平为止，再浇第二次水，要浇透；</w:t>
            </w:r>
          </w:p>
          <w:p>
            <w:pPr>
              <w:spacing w:line="240" w:lineRule="auto"/>
              <w:ind w:firstLine="0" w:firstLineChars="0"/>
              <w:rPr>
                <w:rFonts w:hint="eastAsia"/>
                <w:szCs w:val="21"/>
              </w:rPr>
            </w:pPr>
            <w:r>
              <w:rPr>
                <w:rFonts w:hint="eastAsia"/>
                <w:szCs w:val="21"/>
              </w:rPr>
              <w:t>5、裸根树木的种植：应先将树木放在种植穴呢，扶正定位后，按根盘情况先填一定厚度的种植土，将根系舒展，均匀填土，边填土边捣实，然后浇透水。</w:t>
            </w:r>
          </w:p>
          <w:p>
            <w:pPr>
              <w:spacing w:line="240" w:lineRule="auto"/>
              <w:ind w:firstLine="0" w:firstLineChars="0"/>
              <w:rPr>
                <w:rFonts w:hint="eastAsia"/>
                <w:szCs w:val="21"/>
              </w:rPr>
            </w:pPr>
            <w:r>
              <w:rPr>
                <w:rFonts w:hint="eastAsia"/>
                <w:szCs w:val="21"/>
              </w:rPr>
              <w:t>6、起苗、装运以及以后的种植和养护要密切衔接，做到随挖、随运、随种、随养，若不能及时种植，应争取保护措施，如覆盖、假植等；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468" w:type="dxa"/>
            <w:noWrap w:val="0"/>
            <w:vAlign w:val="center"/>
          </w:tcPr>
          <w:p>
            <w:pPr>
              <w:spacing w:line="240" w:lineRule="auto"/>
              <w:ind w:firstLine="0" w:firstLineChars="0"/>
              <w:jc w:val="center"/>
              <w:rPr>
                <w:rFonts w:hint="eastAsia"/>
                <w:szCs w:val="21"/>
              </w:rPr>
            </w:pPr>
            <w:r>
              <w:rPr>
                <w:rFonts w:hint="eastAsia"/>
                <w:szCs w:val="21"/>
              </w:rPr>
              <w:t>5</w:t>
            </w:r>
          </w:p>
        </w:tc>
        <w:tc>
          <w:tcPr>
            <w:tcW w:w="720" w:type="dxa"/>
            <w:noWrap w:val="0"/>
            <w:vAlign w:val="center"/>
          </w:tcPr>
          <w:p>
            <w:pPr>
              <w:spacing w:line="240" w:lineRule="auto"/>
              <w:ind w:firstLine="0" w:firstLineChars="0"/>
              <w:jc w:val="center"/>
              <w:rPr>
                <w:rFonts w:hint="eastAsia"/>
                <w:szCs w:val="21"/>
              </w:rPr>
            </w:pPr>
            <w:r>
              <w:rPr>
                <w:rFonts w:hint="eastAsia"/>
                <w:szCs w:val="21"/>
              </w:rPr>
              <w:t>复水</w:t>
            </w:r>
          </w:p>
          <w:p>
            <w:pPr>
              <w:spacing w:line="240" w:lineRule="auto"/>
              <w:ind w:firstLine="0" w:firstLineChars="0"/>
              <w:jc w:val="center"/>
              <w:rPr>
                <w:rFonts w:hint="eastAsia"/>
                <w:szCs w:val="21"/>
              </w:rPr>
            </w:pPr>
            <w:r>
              <w:rPr>
                <w:rFonts w:hint="eastAsia"/>
                <w:szCs w:val="21"/>
              </w:rPr>
              <w:t>培土</w:t>
            </w:r>
          </w:p>
        </w:tc>
        <w:tc>
          <w:tcPr>
            <w:tcW w:w="1980" w:type="dxa"/>
            <w:noWrap w:val="0"/>
            <w:vAlign w:val="center"/>
          </w:tcPr>
          <w:p>
            <w:pPr>
              <w:spacing w:line="240" w:lineRule="auto"/>
              <w:ind w:firstLine="0" w:firstLineChars="0"/>
              <w:rPr>
                <w:rFonts w:hint="eastAsia"/>
                <w:szCs w:val="21"/>
              </w:rPr>
            </w:pPr>
            <w:r>
              <w:rPr>
                <w:rFonts w:hint="eastAsia"/>
                <w:szCs w:val="21"/>
              </w:rPr>
              <w:t>1、做水穴；</w:t>
            </w:r>
          </w:p>
          <w:p>
            <w:pPr>
              <w:spacing w:line="240" w:lineRule="auto"/>
              <w:ind w:firstLine="0" w:firstLineChars="0"/>
              <w:rPr>
                <w:rFonts w:hint="eastAsia"/>
                <w:szCs w:val="21"/>
              </w:rPr>
            </w:pPr>
            <w:r>
              <w:rPr>
                <w:rFonts w:hint="eastAsia"/>
                <w:szCs w:val="21"/>
              </w:rPr>
              <w:t>2、第二天就要复水一次，注意补充培植土。</w:t>
            </w:r>
          </w:p>
        </w:tc>
        <w:tc>
          <w:tcPr>
            <w:tcW w:w="5940" w:type="dxa"/>
            <w:noWrap w:val="0"/>
            <w:vAlign w:val="center"/>
          </w:tcPr>
          <w:p>
            <w:pPr>
              <w:spacing w:line="240" w:lineRule="auto"/>
              <w:ind w:firstLine="0" w:firstLineChars="0"/>
              <w:rPr>
                <w:rFonts w:hint="eastAsia"/>
                <w:szCs w:val="21"/>
              </w:rPr>
            </w:pPr>
            <w:r>
              <w:rPr>
                <w:rFonts w:hint="eastAsia"/>
                <w:szCs w:val="21"/>
              </w:rPr>
              <w:t>1、树木放置到位后，分层填土并夯实、浇水，直到填满种植穴。然后，沿树穴边构筑高约20</w:t>
            </w:r>
            <w:r>
              <w:rPr>
                <w:szCs w:val="21"/>
              </w:rPr>
              <w:t>cm</w:t>
            </w:r>
            <w:r>
              <w:rPr>
                <w:rFonts w:hint="eastAsia"/>
                <w:szCs w:val="21"/>
              </w:rPr>
              <w:t>的围堰，灌满水。务必使树木所带的泥球吃透水，同时使种植土与泥球紧密结合；并且第二天要复水一次。2、种植后，第二天要复水一次，若有泥土下沉应注意补充培植土。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468" w:type="dxa"/>
            <w:noWrap w:val="0"/>
            <w:vAlign w:val="center"/>
          </w:tcPr>
          <w:p>
            <w:pPr>
              <w:spacing w:line="240" w:lineRule="auto"/>
              <w:ind w:firstLine="0" w:firstLineChars="0"/>
              <w:jc w:val="center"/>
              <w:rPr>
                <w:rFonts w:hint="eastAsia"/>
                <w:szCs w:val="21"/>
              </w:rPr>
            </w:pPr>
            <w:r>
              <w:rPr>
                <w:rFonts w:hint="eastAsia"/>
                <w:szCs w:val="21"/>
              </w:rPr>
              <w:t>6</w:t>
            </w:r>
          </w:p>
        </w:tc>
        <w:tc>
          <w:tcPr>
            <w:tcW w:w="720" w:type="dxa"/>
            <w:noWrap w:val="0"/>
            <w:vAlign w:val="center"/>
          </w:tcPr>
          <w:p>
            <w:pPr>
              <w:spacing w:line="240" w:lineRule="auto"/>
              <w:ind w:firstLine="0" w:firstLineChars="0"/>
              <w:jc w:val="center"/>
              <w:rPr>
                <w:rFonts w:hint="eastAsia"/>
                <w:szCs w:val="21"/>
              </w:rPr>
            </w:pPr>
            <w:r>
              <w:rPr>
                <w:rFonts w:hint="eastAsia"/>
                <w:szCs w:val="21"/>
              </w:rPr>
              <w:t>固定</w:t>
            </w:r>
          </w:p>
          <w:p>
            <w:pPr>
              <w:spacing w:line="240" w:lineRule="auto"/>
              <w:ind w:firstLine="0" w:firstLineChars="0"/>
              <w:jc w:val="center"/>
              <w:rPr>
                <w:rFonts w:hint="eastAsia"/>
                <w:szCs w:val="21"/>
              </w:rPr>
            </w:pPr>
            <w:r>
              <w:rPr>
                <w:rFonts w:hint="eastAsia"/>
                <w:szCs w:val="21"/>
              </w:rPr>
              <w:t>乔木</w:t>
            </w:r>
          </w:p>
        </w:tc>
        <w:tc>
          <w:tcPr>
            <w:tcW w:w="1980" w:type="dxa"/>
            <w:noWrap w:val="0"/>
            <w:vAlign w:val="center"/>
          </w:tcPr>
          <w:p>
            <w:pPr>
              <w:spacing w:line="240" w:lineRule="auto"/>
              <w:ind w:firstLine="0" w:firstLineChars="0"/>
              <w:rPr>
                <w:rFonts w:hint="eastAsia"/>
                <w:szCs w:val="21"/>
              </w:rPr>
            </w:pPr>
            <w:r>
              <w:rPr>
                <w:rFonts w:hint="eastAsia"/>
                <w:szCs w:val="21"/>
              </w:rPr>
              <w:t>1、要正确打桩；</w:t>
            </w:r>
          </w:p>
          <w:p>
            <w:pPr>
              <w:spacing w:line="240" w:lineRule="auto"/>
              <w:ind w:firstLine="0" w:firstLineChars="0"/>
              <w:rPr>
                <w:rFonts w:hint="eastAsia"/>
                <w:szCs w:val="21"/>
              </w:rPr>
            </w:pPr>
            <w:r>
              <w:rPr>
                <w:rFonts w:hint="eastAsia"/>
                <w:szCs w:val="21"/>
              </w:rPr>
              <w:t>2、稳固树木，防止风害；</w:t>
            </w:r>
          </w:p>
          <w:p>
            <w:pPr>
              <w:spacing w:line="240" w:lineRule="auto"/>
              <w:ind w:firstLine="0" w:firstLineChars="0"/>
              <w:rPr>
                <w:rFonts w:hint="eastAsia"/>
                <w:szCs w:val="21"/>
              </w:rPr>
            </w:pPr>
            <w:r>
              <w:rPr>
                <w:rFonts w:hint="eastAsia"/>
                <w:szCs w:val="21"/>
              </w:rPr>
              <w:t>3、注意绑扎是不伤到书皮。</w:t>
            </w:r>
          </w:p>
        </w:tc>
        <w:tc>
          <w:tcPr>
            <w:tcW w:w="5940" w:type="dxa"/>
            <w:noWrap w:val="0"/>
            <w:vAlign w:val="center"/>
          </w:tcPr>
          <w:p>
            <w:pPr>
              <w:spacing w:line="240" w:lineRule="auto"/>
              <w:ind w:firstLine="0" w:firstLineChars="0"/>
              <w:rPr>
                <w:rFonts w:hint="eastAsia"/>
                <w:szCs w:val="21"/>
              </w:rPr>
            </w:pPr>
            <w:r>
              <w:rPr>
                <w:rFonts w:hint="eastAsia"/>
                <w:szCs w:val="21"/>
              </w:rPr>
              <w:t>1、苗木种植后必须立桩支撑，进行固定。一字桩可以固定根部，使泥球不致移位，可以保护新生的幼根不致扯断，对于高大的树木，还要拉钢索进行支撑，防止树木倒伏；</w:t>
            </w:r>
          </w:p>
          <w:p>
            <w:pPr>
              <w:spacing w:line="240" w:lineRule="auto"/>
              <w:ind w:firstLine="0" w:firstLineChars="0"/>
              <w:rPr>
                <w:rFonts w:hint="eastAsia"/>
                <w:szCs w:val="21"/>
              </w:rPr>
            </w:pPr>
            <w:r>
              <w:rPr>
                <w:rFonts w:hint="eastAsia"/>
                <w:szCs w:val="21"/>
              </w:rPr>
              <w:t>2、孤植的乔木应用草绳绑扎，可以打扁担桩或十字桩，排列式的树木采用排桩；</w:t>
            </w:r>
          </w:p>
          <w:p>
            <w:pPr>
              <w:spacing w:line="240" w:lineRule="auto"/>
              <w:ind w:firstLine="0" w:firstLineChars="0"/>
              <w:rPr>
                <w:rFonts w:hint="eastAsia"/>
                <w:szCs w:val="21"/>
              </w:rPr>
            </w:pPr>
            <w:r>
              <w:rPr>
                <w:rFonts w:hint="eastAsia"/>
                <w:szCs w:val="21"/>
              </w:rPr>
              <w:t>3、绑扎时注意绕的力度，尽量不伤到树皮。</w:t>
            </w:r>
          </w:p>
        </w:tc>
      </w:tr>
    </w:tbl>
    <w:p>
      <w:pPr>
        <w:rPr>
          <w:rFonts w:hint="eastAsia"/>
        </w:rPr>
      </w:pPr>
    </w:p>
    <w:p>
      <w:pPr>
        <w:pStyle w:val="3"/>
        <w:rPr>
          <w:rFonts w:hint="eastAsia"/>
        </w:rPr>
      </w:pPr>
      <w:bookmarkStart w:id="320" w:name="_Toc49347926"/>
      <w:r>
        <w:rPr>
          <w:rFonts w:hint="eastAsia"/>
        </w:rPr>
        <w:t>六、大树移植的方法</w:t>
      </w:r>
      <w:bookmarkEnd w:id="320"/>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620"/>
        <w:gridCol w:w="234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68" w:type="dxa"/>
            <w:noWrap w:val="0"/>
            <w:vAlign w:val="center"/>
          </w:tcPr>
          <w:p>
            <w:pPr>
              <w:spacing w:line="240" w:lineRule="auto"/>
              <w:ind w:firstLine="0" w:firstLineChars="0"/>
              <w:jc w:val="center"/>
              <w:rPr>
                <w:rFonts w:hint="eastAsia"/>
                <w:szCs w:val="21"/>
              </w:rPr>
            </w:pPr>
            <w:r>
              <w:rPr>
                <w:rFonts w:hint="eastAsia"/>
                <w:szCs w:val="21"/>
              </w:rPr>
              <w:t>序号</w:t>
            </w:r>
          </w:p>
        </w:tc>
        <w:tc>
          <w:tcPr>
            <w:tcW w:w="1620" w:type="dxa"/>
            <w:noWrap w:val="0"/>
            <w:vAlign w:val="center"/>
          </w:tcPr>
          <w:p>
            <w:pPr>
              <w:spacing w:line="240" w:lineRule="auto"/>
              <w:ind w:firstLine="0" w:firstLineChars="0"/>
              <w:jc w:val="center"/>
              <w:rPr>
                <w:rFonts w:hint="eastAsia"/>
                <w:szCs w:val="21"/>
              </w:rPr>
            </w:pPr>
            <w:r>
              <w:rPr>
                <w:rFonts w:hint="eastAsia"/>
                <w:szCs w:val="21"/>
              </w:rPr>
              <w:t>工作内容</w:t>
            </w:r>
          </w:p>
        </w:tc>
        <w:tc>
          <w:tcPr>
            <w:tcW w:w="2340" w:type="dxa"/>
            <w:noWrap w:val="0"/>
            <w:vAlign w:val="center"/>
          </w:tcPr>
          <w:p>
            <w:pPr>
              <w:spacing w:line="240" w:lineRule="auto"/>
              <w:ind w:firstLine="0" w:firstLineChars="0"/>
              <w:jc w:val="center"/>
              <w:rPr>
                <w:rFonts w:hint="eastAsia"/>
                <w:szCs w:val="21"/>
              </w:rPr>
            </w:pPr>
            <w:r>
              <w:rPr>
                <w:rFonts w:hint="eastAsia"/>
                <w:szCs w:val="21"/>
              </w:rPr>
              <w:t>技术关键</w:t>
            </w:r>
          </w:p>
        </w:tc>
        <w:tc>
          <w:tcPr>
            <w:tcW w:w="4680" w:type="dxa"/>
            <w:noWrap w:val="0"/>
            <w:vAlign w:val="center"/>
          </w:tcPr>
          <w:p>
            <w:pPr>
              <w:spacing w:line="240" w:lineRule="auto"/>
              <w:ind w:firstLine="0" w:firstLineChars="0"/>
              <w:jc w:val="center"/>
              <w:rPr>
                <w:rFonts w:hint="eastAsia"/>
                <w:szCs w:val="21"/>
              </w:rPr>
            </w:pPr>
            <w:r>
              <w:rPr>
                <w:rFonts w:hint="eastAsia"/>
                <w:szCs w:val="21"/>
              </w:rPr>
              <w:t>方法措施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noWrap w:val="0"/>
            <w:vAlign w:val="center"/>
          </w:tcPr>
          <w:p>
            <w:pPr>
              <w:spacing w:line="240" w:lineRule="auto"/>
              <w:ind w:firstLine="0" w:firstLineChars="0"/>
              <w:jc w:val="center"/>
              <w:rPr>
                <w:rFonts w:hint="eastAsia"/>
                <w:szCs w:val="21"/>
              </w:rPr>
            </w:pPr>
            <w:r>
              <w:rPr>
                <w:rFonts w:hint="eastAsia"/>
                <w:szCs w:val="21"/>
              </w:rPr>
              <w:t>1</w:t>
            </w:r>
          </w:p>
        </w:tc>
        <w:tc>
          <w:tcPr>
            <w:tcW w:w="1620" w:type="dxa"/>
            <w:noWrap w:val="0"/>
            <w:vAlign w:val="center"/>
          </w:tcPr>
          <w:p>
            <w:pPr>
              <w:spacing w:line="240" w:lineRule="auto"/>
              <w:ind w:firstLine="0" w:firstLineChars="0"/>
              <w:jc w:val="center"/>
              <w:rPr>
                <w:rFonts w:hint="eastAsia"/>
                <w:szCs w:val="21"/>
              </w:rPr>
            </w:pPr>
            <w:r>
              <w:rPr>
                <w:rFonts w:hint="eastAsia"/>
                <w:szCs w:val="21"/>
              </w:rPr>
              <w:t>大树移植</w:t>
            </w:r>
          </w:p>
          <w:p>
            <w:pPr>
              <w:spacing w:line="240" w:lineRule="auto"/>
              <w:ind w:firstLine="0" w:firstLineChars="0"/>
              <w:jc w:val="center"/>
              <w:rPr>
                <w:rFonts w:hint="eastAsia"/>
                <w:szCs w:val="21"/>
              </w:rPr>
            </w:pPr>
            <w:r>
              <w:rPr>
                <w:rFonts w:hint="eastAsia"/>
                <w:szCs w:val="21"/>
              </w:rPr>
              <w:t>（软材包装移植法）</w:t>
            </w:r>
          </w:p>
        </w:tc>
        <w:tc>
          <w:tcPr>
            <w:tcW w:w="2340" w:type="dxa"/>
            <w:noWrap w:val="0"/>
            <w:vAlign w:val="center"/>
          </w:tcPr>
          <w:p>
            <w:pPr>
              <w:spacing w:line="240" w:lineRule="auto"/>
              <w:ind w:firstLine="0" w:firstLineChars="0"/>
              <w:rPr>
                <w:rFonts w:hint="eastAsia"/>
                <w:szCs w:val="21"/>
              </w:rPr>
            </w:pPr>
            <w:r>
              <w:rPr>
                <w:rFonts w:hint="eastAsia"/>
                <w:szCs w:val="21"/>
              </w:rPr>
              <w:t>1、土球大小的确定；</w:t>
            </w:r>
          </w:p>
          <w:p>
            <w:pPr>
              <w:spacing w:line="240" w:lineRule="auto"/>
              <w:ind w:firstLine="0" w:firstLineChars="0"/>
              <w:rPr>
                <w:rFonts w:hint="eastAsia"/>
                <w:szCs w:val="21"/>
              </w:rPr>
            </w:pPr>
          </w:p>
          <w:p>
            <w:pPr>
              <w:spacing w:line="240" w:lineRule="auto"/>
              <w:ind w:firstLine="0" w:firstLineChars="0"/>
              <w:rPr>
                <w:rFonts w:hint="eastAsia"/>
                <w:szCs w:val="21"/>
              </w:rPr>
            </w:pPr>
            <w:r>
              <w:rPr>
                <w:rFonts w:hint="eastAsia"/>
                <w:szCs w:val="21"/>
              </w:rPr>
              <w:t>2、土球的挖掘；</w:t>
            </w:r>
          </w:p>
          <w:p>
            <w:pPr>
              <w:spacing w:line="240" w:lineRule="auto"/>
              <w:ind w:firstLine="0" w:firstLineChars="0"/>
              <w:rPr>
                <w:rFonts w:hint="eastAsia"/>
                <w:szCs w:val="21"/>
              </w:rPr>
            </w:pPr>
          </w:p>
          <w:p>
            <w:pPr>
              <w:spacing w:line="240" w:lineRule="auto"/>
              <w:ind w:firstLine="0" w:firstLineChars="0"/>
              <w:rPr>
                <w:rFonts w:hint="eastAsia"/>
                <w:szCs w:val="21"/>
              </w:rPr>
            </w:pPr>
            <w:r>
              <w:rPr>
                <w:rFonts w:hint="eastAsia"/>
                <w:szCs w:val="21"/>
              </w:rPr>
              <w:t>3、土球的修整；</w:t>
            </w:r>
          </w:p>
          <w:p>
            <w:pPr>
              <w:spacing w:line="240" w:lineRule="auto"/>
              <w:ind w:firstLine="0" w:firstLineChars="0"/>
              <w:rPr>
                <w:rFonts w:hint="eastAsia"/>
                <w:szCs w:val="21"/>
              </w:rPr>
            </w:pPr>
          </w:p>
          <w:p>
            <w:pPr>
              <w:spacing w:line="240" w:lineRule="auto"/>
              <w:ind w:firstLine="0" w:firstLineChars="0"/>
              <w:rPr>
                <w:rFonts w:hint="eastAsia"/>
                <w:szCs w:val="21"/>
              </w:rPr>
            </w:pPr>
            <w:r>
              <w:rPr>
                <w:rFonts w:hint="eastAsia"/>
                <w:szCs w:val="21"/>
              </w:rPr>
              <w:t>4、土球的包装；</w:t>
            </w:r>
          </w:p>
        </w:tc>
        <w:tc>
          <w:tcPr>
            <w:tcW w:w="4680" w:type="dxa"/>
            <w:noWrap w:val="0"/>
            <w:vAlign w:val="center"/>
          </w:tcPr>
          <w:p>
            <w:pPr>
              <w:spacing w:line="240" w:lineRule="auto"/>
              <w:ind w:firstLine="0" w:firstLineChars="0"/>
              <w:rPr>
                <w:rFonts w:hint="eastAsia"/>
                <w:szCs w:val="21"/>
              </w:rPr>
            </w:pPr>
            <w:r>
              <w:rPr>
                <w:rFonts w:hint="eastAsia"/>
                <w:szCs w:val="21"/>
              </w:rPr>
              <w:t>1、树木选好后，可根据树木胸径的大小来确定挖土球的直径和高度。一般来说，土球直径为树木胸径的7~10倍，土球过大，容易散球且会增加运输困难。土球过小，又会伤害过多的根系以影响成活，所以土球的大小还应考虑树种的不同以及当地的土壤条件，最好是在现场试挖一株，观察根系分布情况，再确定土球大小。</w:t>
            </w:r>
          </w:p>
          <w:p>
            <w:pPr>
              <w:spacing w:line="240" w:lineRule="auto"/>
              <w:ind w:firstLine="0" w:firstLineChars="0"/>
              <w:rPr>
                <w:rFonts w:hint="eastAsia"/>
                <w:szCs w:val="21"/>
              </w:rPr>
            </w:pPr>
            <w:r>
              <w:rPr>
                <w:rFonts w:hint="eastAsia"/>
                <w:szCs w:val="21"/>
              </w:rPr>
              <w:t>2、挖掘前，先用草绳将树冠围拢，其松紧程度以不折断树枝又不影响操作为宜，然后铲除树干周围的浮土，以树干为中心，比规定的土球大3~5cm划一圈，并顺着此圆圈往外挖沟，沟宽60~80cm，深度以到土球所要求的高度为止。</w:t>
            </w:r>
          </w:p>
          <w:p>
            <w:pPr>
              <w:spacing w:line="240" w:lineRule="auto"/>
              <w:ind w:firstLine="0" w:firstLineChars="0"/>
              <w:rPr>
                <w:rFonts w:hint="eastAsia"/>
                <w:szCs w:val="21"/>
              </w:rPr>
            </w:pPr>
            <w:r>
              <w:rPr>
                <w:rFonts w:hint="eastAsia"/>
                <w:szCs w:val="21"/>
              </w:rPr>
              <w:t>3、修整土球要用锋利的铁锹，遇到较粗的树根时，应用锯或剪将根切断，不要用铁锹硬扎，以防土球松散。当土球修整到1/2深度时，可逐步向里收底，直到缩小到土球直径的1/3为止，然后将土球表面修整平滑，下部修一小平底，土球就算挖好了。</w:t>
            </w:r>
          </w:p>
          <w:p>
            <w:pPr>
              <w:spacing w:line="240" w:lineRule="auto"/>
              <w:ind w:firstLine="0" w:firstLineChars="0"/>
              <w:rPr>
                <w:rFonts w:hint="eastAsia"/>
                <w:szCs w:val="21"/>
              </w:rPr>
            </w:pPr>
            <w:r>
              <w:rPr>
                <w:rFonts w:hint="eastAsia"/>
                <w:szCs w:val="21"/>
              </w:rPr>
              <w:t>4、土球修好后，应立即用草绳打上腰箍，腰箍的宽度一般为20cm左右，然后用蒲包或蒲包片将土球包严并用草绳将腰部捆好，以防蒲包脱落，然后即可打花箍；将双股草绳的一头栓在树干上，然后将草绳绕过土球底部，顺序拉紧捆牢，草绳的间隔在8~10cm，土质不好的，还可以密些。花箍打好后，在土球外面结成网状，最后再在土球的腰部密捆10道左右的草绳，并在腰箍上打成花扣，以免草绳脱落。</w:t>
            </w:r>
          </w:p>
          <w:p>
            <w:pPr>
              <w:spacing w:line="240" w:lineRule="auto"/>
              <w:ind w:firstLine="0" w:firstLineChars="0"/>
              <w:rPr>
                <w:rFonts w:hint="eastAsia"/>
                <w:szCs w:val="21"/>
              </w:rPr>
            </w:pPr>
            <w:r>
              <w:rPr>
                <w:rFonts w:hint="eastAsia"/>
                <w:szCs w:val="21"/>
              </w:rPr>
              <w:t>5、土球打好后，将树推倒，用蒲包将底堵严，用草绳捆好，土球的包装就完成了。</w:t>
            </w:r>
          </w:p>
          <w:p>
            <w:pPr>
              <w:spacing w:line="240" w:lineRule="auto"/>
              <w:ind w:firstLine="0" w:firstLineChars="0"/>
              <w:rPr>
                <w:rFonts w:hint="eastAsia"/>
                <w:szCs w:val="21"/>
              </w:rPr>
            </w:pPr>
            <w:r>
              <w:rPr>
                <w:rFonts w:hint="eastAsia"/>
                <w:szCs w:val="21"/>
              </w:rPr>
              <w:t>6、在我国南方，一般土质较粘重，故在包装土球时，往往省去蒲包或蒲包片，而直接用草绳包装，常用的有橘子包、井字包和五角包。</w:t>
            </w:r>
          </w:p>
        </w:tc>
      </w:tr>
    </w:tbl>
    <w:p>
      <w:pPr>
        <w:pStyle w:val="3"/>
        <w:rPr>
          <w:rFonts w:hint="eastAsia"/>
        </w:rPr>
      </w:pPr>
      <w:bookmarkStart w:id="321" w:name="_Toc49347927"/>
      <w:r>
        <w:rPr>
          <w:rFonts w:hint="eastAsia"/>
        </w:rPr>
        <w:t>七、确保苗木成活的养护措施</w:t>
      </w:r>
      <w:bookmarkEnd w:id="321"/>
    </w:p>
    <w:p>
      <w:r>
        <w:rPr>
          <w:rFonts w:hint="eastAsia"/>
        </w:rPr>
        <w:t>苗木移栽后，要使树木生长良好，尽快达到设计所要达到的效果，良好的养护就显得非常重要。</w:t>
      </w:r>
    </w:p>
    <w:p>
      <w:pPr>
        <w:rPr>
          <w:rFonts w:hint="eastAsia"/>
        </w:rPr>
      </w:pPr>
      <w:r>
        <w:t>1</w:t>
      </w:r>
      <w:r>
        <w:rPr>
          <w:rFonts w:hint="eastAsia"/>
        </w:rPr>
        <w:t>、浇水。每天早、晚给苗木浇一次透水。对于卷干的树苗，可以全天候不间断的给树干喷水保持树干湿润，以补充根系吸水的不足，防止蒸腾过剩导致苗木回浆死亡。同时，注意阳光强烈时不要将水喷到树叶上。重点树种和反季节移栽不易成活的乔木，用圆钢管搭蓬遮荫架，覆盖双层遮阳网。同时安装雾喷装置，进行喷雾，以补充树体水分。</w:t>
      </w:r>
    </w:p>
    <w:p>
      <w:r>
        <w:rPr>
          <w:rFonts w:hint="eastAsia"/>
        </w:rPr>
        <w:t>2、松土。土浇水后容易自然密实，产生浇时水从表面流失。树根不能吸收到水分，所以每周要对树根部位进行一次松土。</w:t>
      </w:r>
    </w:p>
    <w:p>
      <w:pPr>
        <w:rPr>
          <w:rFonts w:hint="eastAsia"/>
        </w:rPr>
      </w:pPr>
      <w:r>
        <w:t>3</w:t>
      </w:r>
      <w:r>
        <w:rPr>
          <w:rFonts w:hint="eastAsia"/>
        </w:rPr>
        <w:t>、中耕除草：草坪内的杂草要及时人工拔除，防止滋长。矮灌木中的杂草可以结合中耕松土除去。</w:t>
      </w:r>
    </w:p>
    <w:p>
      <w:pPr>
        <w:rPr>
          <w:rFonts w:hint="eastAsia"/>
        </w:rPr>
      </w:pPr>
      <w:r>
        <w:rPr>
          <w:rFonts w:hint="eastAsia"/>
        </w:rPr>
        <w:t>4、施肥：为了使乔木尽快恢复树冠，使矮灌木生长致密。在次年春季，视天气回暖情况，每月进行一次根部追肥。3、4月份以P-K复合肥为主。进入5月份，可适当增施N肥。进入盛夏季节，因为高温多雨植物生长旺盛，可以适当增加施肥量。7、8、9月份高温季节，是大多数苗木的休眠期或是生长停滞期，期间不施肥。进入10月小阳春，可以再施用复合肥一次。大乔木移栽后二个月内原则上不用施肥，可在成活后，结合浇水施一点尿素，要注意薄肥勤施，不可伤了幼根。尿素浓度不要超过</w:t>
      </w:r>
      <w:r>
        <w:t>0.5</w:t>
      </w:r>
      <w:r>
        <w:rPr>
          <w:rFonts w:hint="eastAsia"/>
        </w:rPr>
        <w:t>%，而且要选择阴天或傍晚施用。小乔木、小灌木成活后可以在根部少量洒施进口复合肥。</w:t>
      </w:r>
    </w:p>
    <w:p>
      <w:r>
        <w:rPr>
          <w:rFonts w:hint="eastAsia"/>
        </w:rPr>
        <w:t>进入农历十月份“小阳春”时节，可以对所有树木进行一次全面的施肥作业，使移栽树苗在冬季停止生长以前增加适当的生长量。</w:t>
      </w:r>
    </w:p>
    <w:p>
      <w:pPr>
        <w:rPr>
          <w:rFonts w:hint="eastAsia"/>
        </w:rPr>
      </w:pPr>
      <w:r>
        <w:t>5</w:t>
      </w:r>
      <w:r>
        <w:rPr>
          <w:rFonts w:hint="eastAsia"/>
        </w:rPr>
        <w:t>、防病虫害：要勤巡逻，注意夏季易发的树木的黑斑病与白粉病的发生。草坪易被伤斜纹夜蛾等食叶害虫侵害，要做到及早发现早防治。指定专人进行定期和不定期的巡视。特别注意：春季空气潮湿，容易诱发真菌性的侵害植物叶片的病害。如锈病黑斑、白粉病等。同时，一些危害嫩枝梢的虫害也易发生，如蚜虫。盛夏季节易发生为害叶片的食叶害虫，如毒刺蛾、凤蝶、斜纹夜蛾等。而且，高羊茅草坪夏季长势较弱，易发病，要注意掌握修剪时机和喷雾降温。要仔细观察、勤巡视，发现病虫害及时防治。</w:t>
      </w:r>
    </w:p>
    <w:p>
      <w:pPr>
        <w:rPr>
          <w:rFonts w:hint="eastAsia"/>
        </w:rPr>
      </w:pPr>
      <w:r>
        <w:rPr>
          <w:rFonts w:hint="eastAsia"/>
        </w:rPr>
        <w:t>6、修剪：树木移栽后，经过疏枝，产生许多创口。原来的营养平衡也被打破，成活并经过一段时间的恢复生长之后，要根据树势进行修剪，除去枯枝、弱枝和内樘枝。对一些徒长枝去除或打顶。疏剪部分生长过盛的枝条，使树势均衡。</w:t>
      </w:r>
    </w:p>
    <w:p>
      <w:pPr>
        <w:rPr>
          <w:rFonts w:hint="eastAsia"/>
        </w:rPr>
      </w:pPr>
      <w:r>
        <w:rPr>
          <w:rFonts w:hint="eastAsia"/>
        </w:rPr>
        <w:t>对于矮灌木，依据设计意图，在生长季进行多次修剪，使之生长致密、美观。</w:t>
      </w:r>
    </w:p>
    <w:p>
      <w:r>
        <w:rPr>
          <w:rFonts w:hint="eastAsia"/>
        </w:rPr>
        <w:t>对于混播草坪也要要加强管理和养护、修剪。</w:t>
      </w:r>
    </w:p>
    <w:p>
      <w:pPr>
        <w:rPr>
          <w:rFonts w:hint="eastAsia"/>
        </w:rPr>
      </w:pPr>
      <w:r>
        <w:t>7</w:t>
      </w:r>
      <w:r>
        <w:rPr>
          <w:rFonts w:hint="eastAsia"/>
        </w:rPr>
        <w:t>、其它：密切注意天气预报，有大风影响的可能之前，要及早做好防范工作，加固支撑桩和拉索，大风过后要及时清查所移栽苗木，做好扶正、补栽等工作。树木恢复旺盛生长之后，原来卷干的草绳要及时清除，保持树体清洁美观。</w:t>
      </w:r>
    </w:p>
    <w:p>
      <w:pPr>
        <w:rPr>
          <w:rFonts w:hint="eastAsia"/>
        </w:rPr>
      </w:pPr>
      <w:r>
        <w:rPr>
          <w:rFonts w:hint="eastAsia"/>
        </w:rPr>
        <w:t>定期巡查。一些高大树木会因为自重过大和树坑不均匀沉降而倾斜，发现后要及时锚固扶正。对于死去的苗木，要及时挖除并补种。</w:t>
      </w:r>
    </w:p>
    <w:p>
      <w:pPr>
        <w:rPr>
          <w:rFonts w:hint="eastAsia"/>
        </w:rPr>
      </w:pPr>
      <w:r>
        <w:rPr>
          <w:rFonts w:hint="eastAsia"/>
        </w:rPr>
        <w:t>另外水景、道路绿化还要考虑到人为的因素，防止人为损坏苗木、踩踏草坪等，因此可用围栏适当加以保护，尽量减少人为的损坏。</w:t>
      </w:r>
    </w:p>
    <w:p>
      <w:pPr>
        <w:pStyle w:val="3"/>
        <w:rPr>
          <w:rFonts w:hint="eastAsia"/>
        </w:rPr>
      </w:pPr>
      <w:bookmarkStart w:id="322" w:name="_Toc49347928"/>
      <w:r>
        <w:rPr>
          <w:rFonts w:hint="eastAsia"/>
        </w:rPr>
        <w:t>八、大型乔木专项养护措施</w:t>
      </w:r>
      <w:bookmarkEnd w:id="322"/>
    </w:p>
    <w:p>
      <w:pPr>
        <w:rPr>
          <w:rFonts w:hint="eastAsia" w:ascii="宋体" w:hAnsi="宋体"/>
        </w:rPr>
      </w:pPr>
      <w:r>
        <w:rPr>
          <w:rFonts w:ascii="宋体" w:hAnsi="宋体"/>
        </w:rPr>
        <w:t>随着城市建设的发展，在城市道路建设和老城区改造中，经常会遇到大树甚至古树名木，有的采取绕道而行，有的则避让不开，不得不让树"搬家"。如何让大树移栽后提高成活率</w:t>
      </w:r>
      <w:r>
        <w:rPr>
          <w:rFonts w:hint="eastAsia" w:ascii="宋体" w:hAnsi="宋体"/>
        </w:rPr>
        <w:t>，须采取以下措施：</w:t>
      </w:r>
      <w:r>
        <w:rPr>
          <w:rFonts w:ascii="宋体" w:hAnsi="宋体"/>
        </w:rPr>
        <w:t xml:space="preserve"> </w:t>
      </w:r>
    </w:p>
    <w:p>
      <w:pPr>
        <w:rPr>
          <w:rFonts w:hint="eastAsia" w:ascii="宋体" w:hAnsi="宋体"/>
        </w:rPr>
      </w:pPr>
      <w:r>
        <w:rPr>
          <w:rFonts w:hint="eastAsia" w:ascii="宋体" w:hAnsi="宋体"/>
        </w:rPr>
        <w:t>1、</w:t>
      </w:r>
      <w:r>
        <w:rPr>
          <w:rFonts w:ascii="宋体" w:hAnsi="宋体"/>
        </w:rPr>
        <w:t xml:space="preserve">土壤的选择和处理 </w:t>
      </w:r>
    </w:p>
    <w:p>
      <w:pPr>
        <w:rPr>
          <w:rFonts w:hint="eastAsia" w:ascii="宋体" w:hAnsi="宋体"/>
        </w:rPr>
      </w:pPr>
      <w:r>
        <w:rPr>
          <w:rFonts w:ascii="宋体" w:hAnsi="宋体"/>
        </w:rPr>
        <w:t>要选择通气、透水性好，有保水保肥能力，土内水、肥、气、热状况协调的土壤。经多年实践，用泥沙拌黄土（3：1为佳）作为移栽后的定植用土比较好，它有三大好处，一是与树根有"亲和力"。在栽培大树时，根部与土往往有无法压实的空隙，经雨水的侵蚀，泥沙拌黄土易与树根贴实；二是通气性好。能增高地温，促进根系的萌芽，三是排水性能好。雨季能迅速排掉多余的积水。免遭水沤，造成根部死亡，旱季浇水能迅速吸收、扩散。</w:t>
      </w:r>
    </w:p>
    <w:p>
      <w:pPr>
        <w:ind w:firstLine="600" w:firstLineChars="250"/>
        <w:rPr>
          <w:rFonts w:ascii="宋体" w:hAnsi="宋体"/>
        </w:rPr>
      </w:pPr>
      <w:r>
        <w:rPr>
          <w:rFonts w:hint="eastAsia" w:ascii="宋体" w:hAnsi="宋体"/>
        </w:rPr>
        <w:t xml:space="preserve"> </w:t>
      </w:r>
      <w:r>
        <w:rPr>
          <w:rFonts w:ascii="宋体" w:hAnsi="宋体"/>
        </w:rPr>
        <w:t>在挖掘过程中要有选择的保留一部分树根际原土，以利于树木萌根。同时必须在树木移栽半个月前对穴土进行杀菌、除虫处理，用50％托布津或50％多菌灵粉剂拌土杀菌，用50％面威颗粒剂拌土杀虫（以上药剂拌土的比例为0.1％）。</w:t>
      </w:r>
    </w:p>
    <w:p>
      <w:pPr>
        <w:rPr>
          <w:rFonts w:hint="eastAsia" w:ascii="宋体" w:hAnsi="宋体"/>
        </w:rPr>
      </w:pPr>
      <w:r>
        <w:rPr>
          <w:rFonts w:ascii="宋体" w:hAnsi="宋体"/>
        </w:rPr>
        <w:t>2</w:t>
      </w:r>
      <w:r>
        <w:rPr>
          <w:rFonts w:hint="eastAsia" w:ascii="宋体" w:hAnsi="宋体"/>
        </w:rPr>
        <w:t>、</w:t>
      </w:r>
      <w:r>
        <w:rPr>
          <w:rFonts w:ascii="宋体" w:hAnsi="宋体"/>
        </w:rPr>
        <w:t xml:space="preserve">移栽后的水、肥管理 </w:t>
      </w:r>
    </w:p>
    <w:p>
      <w:pPr>
        <w:ind w:firstLine="600" w:firstLineChars="250"/>
        <w:rPr>
          <w:rFonts w:hint="eastAsia" w:ascii="宋体" w:hAnsi="宋体"/>
        </w:rPr>
      </w:pPr>
      <w:r>
        <w:rPr>
          <w:rFonts w:ascii="宋体" w:hAnsi="宋体"/>
        </w:rPr>
        <w:t>旱季的管理：6～9月，大部分时间气温在28</w:t>
      </w:r>
      <w:r>
        <w:rPr>
          <w:rFonts w:hint="eastAsia" w:ascii="宋体" w:hAnsi="宋体" w:cs="宋体"/>
        </w:rPr>
        <w:t>℃</w:t>
      </w:r>
      <w:r>
        <w:rPr>
          <w:rFonts w:ascii="宋体" w:hAnsi="宋体"/>
        </w:rPr>
        <w:t>以上，且湿度小，是最难管理的时期。如管理不当造成根干缺水、树皮龟裂，会导致树木死亡。这时的管理要特别注意：一是遮阳防晒，可以树冠外围东西方向"几"字型，盖遮阳网，这样能较好的挡住太阳的直射光，使树叶免遭灼伤；二是根部灌水，</w:t>
      </w:r>
      <w:r>
        <w:rPr>
          <w:rFonts w:hint="eastAsia" w:ascii="宋体" w:hAnsi="宋体"/>
        </w:rPr>
        <w:t>在</w:t>
      </w:r>
      <w:r>
        <w:rPr>
          <w:rFonts w:ascii="宋体" w:hAnsi="宋体"/>
        </w:rPr>
        <w:t>预埋的塑料管或竹筒内灌水，此方法可避免浇"半截水"，能一次浇透，平常能使土壤见干见湿，也可往树冠外的洞穴灌水，增加树木周围土壤的湿度；三是树南面架设三角支架，安装一个高</w:t>
      </w:r>
      <w:r>
        <w:rPr>
          <w:rFonts w:hint="eastAsia" w:ascii="宋体" w:hAnsi="宋体"/>
        </w:rPr>
        <w:t>于</w:t>
      </w:r>
      <w:r>
        <w:rPr>
          <w:rFonts w:ascii="宋体" w:hAnsi="宋体"/>
        </w:rPr>
        <w:t>树</w:t>
      </w:r>
      <w:r>
        <w:rPr>
          <w:rFonts w:hint="eastAsia" w:ascii="宋体" w:hAnsi="宋体"/>
        </w:rPr>
        <w:t>一</w:t>
      </w:r>
      <w:r>
        <w:rPr>
          <w:rFonts w:ascii="宋体" w:hAnsi="宋体"/>
        </w:rPr>
        <w:t>米的喷灌装置，尽量调成雾状水，因为夏、秋季大多吹南风，安装在南面可经常给树冠喷水，使树干树叶保持湿润，也增加了树周围的湿度，并降低了温度，减少了树木体内有限水分、养分的消耗。没条件时可采"滴灌法"，即在树旁搭一个三角架，上面吊一只储水桶，在桶下部打若干孔，用硅胶将塑料管粘在孔上，另一端用火烧后封死，将管螺旋状绕在树干和树枝上，按需要从没方向在管上打孔至滴水，同样可起到湿润树干树枝、减少水分养分消耗的作用。</w:t>
      </w:r>
    </w:p>
    <w:p>
      <w:pPr>
        <w:ind w:firstLine="600" w:firstLineChars="250"/>
        <w:rPr>
          <w:rFonts w:hint="eastAsia" w:ascii="宋体" w:hAnsi="宋体"/>
        </w:rPr>
      </w:pPr>
      <w:r>
        <w:rPr>
          <w:rFonts w:ascii="宋体" w:hAnsi="宋体"/>
        </w:rPr>
        <w:t>雨季的管理：</w:t>
      </w:r>
      <w:r>
        <w:rPr>
          <w:rFonts w:hint="eastAsia" w:ascii="宋体" w:hAnsi="宋体"/>
        </w:rPr>
        <w:t>北</w:t>
      </w:r>
      <w:r>
        <w:rPr>
          <w:rFonts w:ascii="宋体" w:hAnsi="宋体"/>
        </w:rPr>
        <w:t>方</w:t>
      </w:r>
      <w:r>
        <w:rPr>
          <w:rFonts w:hint="eastAsia" w:ascii="宋体" w:hAnsi="宋体"/>
        </w:rPr>
        <w:t>夏</w:t>
      </w:r>
      <w:r>
        <w:rPr>
          <w:rFonts w:ascii="宋体" w:hAnsi="宋体"/>
        </w:rPr>
        <w:t>季雨水多，空气温度大，这时主要应抗涝。由于树木初生芽叶，根部伤口未愈合，往往会成树木死亡。雨季用潜水泵逐个抽干穴内水，避免树木被水浸泡。</w:t>
      </w:r>
    </w:p>
    <w:p>
      <w:pPr>
        <w:ind w:firstLine="600" w:firstLineChars="250"/>
        <w:rPr>
          <w:rFonts w:hint="eastAsia" w:ascii="宋体" w:hAnsi="宋体"/>
        </w:rPr>
      </w:pPr>
      <w:r>
        <w:rPr>
          <w:rFonts w:ascii="宋体" w:hAnsi="宋体"/>
        </w:rPr>
        <w:t>寒冷季节的管理：要加强抗寒、保暖措施。一要用草绳绕干，包裹保暖，这样能有效地</w:t>
      </w:r>
      <w:r>
        <w:rPr>
          <w:rFonts w:hint="eastAsia" w:ascii="宋体" w:hAnsi="宋体"/>
        </w:rPr>
        <w:t>抵</w:t>
      </w:r>
      <w:r>
        <w:rPr>
          <w:rFonts w:ascii="宋体" w:hAnsi="宋体"/>
        </w:rPr>
        <w:t>御低温和寒风的侵害，二是搭建简易的塑料薄膜温室，提高树木的温</w:t>
      </w:r>
      <w:r>
        <w:rPr>
          <w:rFonts w:hint="eastAsia" w:ascii="宋体" w:hAnsi="宋体"/>
        </w:rPr>
        <w:t>度和</w:t>
      </w:r>
      <w:r>
        <w:rPr>
          <w:rFonts w:ascii="宋体" w:hAnsi="宋体"/>
        </w:rPr>
        <w:t>湿度，三是选择一天中温度相对较高的中午浇水或叶面喷水。</w:t>
      </w:r>
    </w:p>
    <w:p>
      <w:pPr>
        <w:ind w:firstLine="600" w:firstLineChars="250"/>
        <w:rPr>
          <w:rFonts w:ascii="宋体" w:hAnsi="宋体"/>
        </w:rPr>
      </w:pPr>
      <w:r>
        <w:rPr>
          <w:rFonts w:ascii="宋体" w:hAnsi="宋体"/>
        </w:rPr>
        <w:t>移栽后的施肥：由于树木损伤大，第一年不能施肥，第二年根据树的生长情况施农家肥或叶面喷肥。</w:t>
      </w:r>
    </w:p>
    <w:p>
      <w:pPr>
        <w:ind w:firstLine="600" w:firstLineChars="250"/>
        <w:rPr>
          <w:rFonts w:ascii="宋体" w:hAnsi="宋体"/>
        </w:rPr>
      </w:pPr>
      <w:r>
        <w:rPr>
          <w:rFonts w:hint="eastAsia" w:ascii="宋体" w:hAnsi="宋体"/>
        </w:rPr>
        <w:t>3、</w:t>
      </w:r>
      <w:r>
        <w:rPr>
          <w:rFonts w:ascii="宋体" w:hAnsi="宋体"/>
        </w:rPr>
        <w:t>移栽后病虫害的防治</w:t>
      </w:r>
    </w:p>
    <w:p>
      <w:pPr>
        <w:ind w:firstLine="600" w:firstLineChars="250"/>
        <w:rPr>
          <w:rFonts w:hint="eastAsia" w:ascii="宋体" w:hAnsi="宋体"/>
        </w:rPr>
      </w:pPr>
      <w:r>
        <w:rPr>
          <w:rFonts w:ascii="宋体" w:hAnsi="宋体"/>
        </w:rPr>
        <w:t xml:space="preserve">树木通过锯截、移栽，伤口多，萌芽的树叶嫩，树体的抵抗力弱，容易遭受病害、虫害，如不注意防范，造成虫灾或树木染病后可能会迅速死亡，所以要加强预防。可用多菌灵或托布津、敌杀死等农药混合喷施。分4月、7月、9月三个阶段，每个阶段连续喷本次药，每星期一次，正常情况下可达到防治的目的。 </w:t>
      </w:r>
    </w:p>
    <w:p>
      <w:pPr>
        <w:ind w:firstLine="600" w:firstLineChars="250"/>
        <w:rPr>
          <w:rFonts w:hint="eastAsia" w:ascii="宋体" w:hAnsi="宋体"/>
        </w:rPr>
      </w:pPr>
      <w:r>
        <w:rPr>
          <w:rFonts w:ascii="宋体" w:hAnsi="宋体"/>
        </w:rPr>
        <w:t>大树移栽后，一定要加强养护管理。俗话说得好，"三分</w:t>
      </w:r>
      <w:r>
        <w:rPr>
          <w:rFonts w:hint="eastAsia" w:ascii="宋体" w:hAnsi="宋体"/>
        </w:rPr>
        <w:t>种</w:t>
      </w:r>
      <w:r>
        <w:rPr>
          <w:rFonts w:ascii="宋体" w:hAnsi="宋体"/>
        </w:rPr>
        <w:t>，七分管"，由此可见，养护管理环节在绿化建设中的重要性。当然，要切实提高大树移栽后的成活率，还要在绿地规划设计、树种选择等方面动脑筋下功夫。</w:t>
      </w:r>
    </w:p>
    <w:p>
      <w:pPr>
        <w:rPr>
          <w:rStyle w:val="42"/>
          <w:rFonts w:hint="eastAsia" w:ascii="宋体"/>
          <w:color w:val="auto"/>
          <w:u w:val="none"/>
        </w:rPr>
      </w:pPr>
      <w:r>
        <w:rPr>
          <w:rStyle w:val="42"/>
          <w:rFonts w:ascii="宋体"/>
          <w:color w:val="auto"/>
          <w:u w:val="none"/>
        </w:rPr>
        <w:br w:type="page"/>
      </w:r>
    </w:p>
    <w:p>
      <w:pPr>
        <w:pStyle w:val="2"/>
      </w:pPr>
      <w:bookmarkStart w:id="323" w:name="_Toc49347929"/>
      <w:bookmarkStart w:id="324" w:name="_Toc22979"/>
      <w:bookmarkStart w:id="325" w:name="_Toc13839"/>
      <w:r>
        <w:rPr>
          <w:rFonts w:hint="eastAsia"/>
        </w:rPr>
        <w:t>第</w:t>
      </w:r>
      <w:r>
        <w:rPr>
          <w:rFonts w:hint="eastAsia"/>
          <w:lang w:eastAsia="zh-CN"/>
        </w:rPr>
        <w:t>九</w:t>
      </w:r>
      <w:r>
        <w:rPr>
          <w:rFonts w:hint="eastAsia"/>
        </w:rPr>
        <w:t>章</w:t>
      </w:r>
      <w:r>
        <w:rPr>
          <w:rFonts w:hint="eastAsia"/>
          <w:lang w:val="en-US" w:eastAsia="zh-CN"/>
        </w:rPr>
        <w:t xml:space="preserve"> </w:t>
      </w:r>
      <w:r>
        <w:t xml:space="preserve"> </w:t>
      </w:r>
      <w:r>
        <w:rPr>
          <w:rFonts w:hint="eastAsia"/>
        </w:rPr>
        <w:t>安全生产保证措施及应急预案</w:t>
      </w:r>
      <w:bookmarkEnd w:id="313"/>
      <w:bookmarkEnd w:id="323"/>
      <w:bookmarkEnd w:id="324"/>
      <w:bookmarkEnd w:id="325"/>
    </w:p>
    <w:p>
      <w:pPr>
        <w:pStyle w:val="3"/>
      </w:pPr>
      <w:bookmarkStart w:id="326" w:name="_Toc49347930"/>
      <w:bookmarkStart w:id="327" w:name="_Toc483470351"/>
      <w:bookmarkStart w:id="328" w:name="_Toc85573805"/>
      <w:bookmarkStart w:id="329" w:name="_Toc29559"/>
      <w:bookmarkStart w:id="330" w:name="_Toc216252633"/>
      <w:bookmarkStart w:id="331" w:name="_Toc3036"/>
      <w:r>
        <w:rPr>
          <w:rFonts w:hint="eastAsia"/>
        </w:rPr>
        <w:t>一 、本工程的安全目标</w:t>
      </w:r>
      <w:bookmarkEnd w:id="326"/>
      <w:bookmarkEnd w:id="327"/>
      <w:bookmarkEnd w:id="328"/>
      <w:bookmarkEnd w:id="329"/>
      <w:bookmarkEnd w:id="330"/>
      <w:bookmarkEnd w:id="331"/>
    </w:p>
    <w:p>
      <w:pPr>
        <w:rPr>
          <w:rFonts w:ascii="宋体" w:hAnsi="宋体"/>
          <w:color w:val="000000"/>
          <w:kern w:val="0"/>
          <w:szCs w:val="28"/>
        </w:rPr>
      </w:pPr>
      <w:r>
        <w:rPr>
          <w:rFonts w:hint="eastAsia" w:ascii="宋体" w:hAnsi="宋体"/>
          <w:color w:val="000000"/>
          <w:kern w:val="0"/>
          <w:szCs w:val="28"/>
        </w:rPr>
        <w:t>创建无一安全事故发生的“平安工程”。</w:t>
      </w:r>
    </w:p>
    <w:p>
      <w:pPr>
        <w:pStyle w:val="3"/>
      </w:pPr>
      <w:bookmarkStart w:id="332" w:name="_Toc85573806"/>
      <w:bookmarkStart w:id="333" w:name="_Toc19106"/>
      <w:bookmarkStart w:id="334" w:name="_Toc483470352"/>
      <w:bookmarkStart w:id="335" w:name="_Toc216252634"/>
      <w:bookmarkStart w:id="336" w:name="_Toc49347931"/>
      <w:bookmarkStart w:id="337" w:name="_Toc836"/>
      <w:r>
        <w:rPr>
          <w:rFonts w:hint="eastAsia"/>
        </w:rPr>
        <w:t>二、 安全管理组织机构及主要职责</w:t>
      </w:r>
      <w:bookmarkEnd w:id="332"/>
      <w:bookmarkEnd w:id="333"/>
      <w:bookmarkEnd w:id="334"/>
      <w:bookmarkEnd w:id="335"/>
      <w:bookmarkEnd w:id="336"/>
      <w:bookmarkEnd w:id="337"/>
    </w:p>
    <w:p>
      <w:pPr>
        <w:pStyle w:val="4"/>
      </w:pPr>
      <w:bookmarkStart w:id="338" w:name="_Toc9168"/>
      <w:r>
        <w:rPr>
          <w:rFonts w:hint="eastAsia"/>
        </w:rPr>
        <w:t>（一）</w:t>
      </w:r>
      <w:r>
        <w:rPr>
          <w:rFonts w:hint="eastAsia"/>
          <w:lang w:eastAsia="zh-CN"/>
        </w:rPr>
        <w:t xml:space="preserve"> </w:t>
      </w:r>
      <w:r>
        <w:rPr>
          <w:rFonts w:hint="eastAsia"/>
        </w:rPr>
        <w:t>安全管理组织机构</w:t>
      </w:r>
      <w:bookmarkEnd w:id="338"/>
    </w:p>
    <w:p>
      <w:pPr>
        <w:rPr>
          <w:rFonts w:ascii="宋体" w:hAnsi="宋体"/>
          <w:color w:val="000000"/>
          <w:kern w:val="0"/>
          <w:szCs w:val="28"/>
        </w:rPr>
      </w:pPr>
      <w:r>
        <w:rPr>
          <w:rFonts w:hint="eastAsia" w:ascii="宋体" w:hAnsi="宋体"/>
          <w:color w:val="000000"/>
          <w:kern w:val="0"/>
          <w:szCs w:val="28"/>
        </w:rPr>
        <w:t>为了加强本工程的安全管理工作,增强各级人员的安全生产责任感，结合工程的实际情况,将建立以项目经理为安全生产第一责任人的安全生产管理组织机构；健全安全保证体系。安全部配备专职安全监察人员，各施工作业队、班组设兼职安全监察人员。安全监察人员在安全管理组织机构的领导下，负责施工过程中的安全保护具体工作。</w:t>
      </w:r>
    </w:p>
    <w:p>
      <w:pPr>
        <w:ind w:firstLine="0" w:firstLineChars="0"/>
        <w:jc w:val="center"/>
        <w:rPr>
          <w:rFonts w:ascii="宋体" w:hAnsi="宋体"/>
          <w:color w:val="000000"/>
        </w:rPr>
      </w:pPr>
      <w:r>
        <w:rPr>
          <w:rFonts w:hint="eastAsia" w:ascii="宋体" w:hAnsi="宋体"/>
          <w:color w:val="000000"/>
        </w:rPr>
        <w:drawing>
          <wp:inline distT="0" distB="0" distL="114300" distR="114300">
            <wp:extent cx="6181725" cy="4105275"/>
            <wp:effectExtent l="0" t="0" r="9525" b="9525"/>
            <wp:docPr id="113"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30"/>
                    <pic:cNvPicPr>
                      <a:picLocks noChangeAspect="1"/>
                    </pic:cNvPicPr>
                  </pic:nvPicPr>
                  <pic:blipFill>
                    <a:blip r:embed="rId24"/>
                    <a:stretch>
                      <a:fillRect/>
                    </a:stretch>
                  </pic:blipFill>
                  <pic:spPr>
                    <a:xfrm>
                      <a:off x="0" y="0"/>
                      <a:ext cx="6181725" cy="4105275"/>
                    </a:xfrm>
                    <a:prstGeom prst="rect">
                      <a:avLst/>
                    </a:prstGeom>
                    <a:noFill/>
                    <a:ln>
                      <a:noFill/>
                    </a:ln>
                  </pic:spPr>
                </pic:pic>
              </a:graphicData>
            </a:graphic>
          </wp:inline>
        </w:drawing>
      </w:r>
    </w:p>
    <w:p>
      <w:pPr>
        <w:ind w:firstLine="0" w:firstLineChars="0"/>
      </w:pPr>
      <w:r>
        <w:drawing>
          <wp:inline distT="0" distB="0" distL="114300" distR="114300">
            <wp:extent cx="5943600" cy="6867525"/>
            <wp:effectExtent l="0" t="0" r="0" b="9525"/>
            <wp:docPr id="114" name="图片 16" descr="未命名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6" descr="未命名5.bmp"/>
                    <pic:cNvPicPr>
                      <a:picLocks noChangeAspect="1"/>
                    </pic:cNvPicPr>
                  </pic:nvPicPr>
                  <pic:blipFill>
                    <a:blip r:embed="rId25"/>
                    <a:stretch>
                      <a:fillRect/>
                    </a:stretch>
                  </pic:blipFill>
                  <pic:spPr>
                    <a:xfrm>
                      <a:off x="0" y="0"/>
                      <a:ext cx="5943600" cy="6867525"/>
                    </a:xfrm>
                    <a:prstGeom prst="rect">
                      <a:avLst/>
                    </a:prstGeom>
                    <a:noFill/>
                    <a:ln>
                      <a:noFill/>
                    </a:ln>
                  </pic:spPr>
                </pic:pic>
              </a:graphicData>
            </a:graphic>
          </wp:inline>
        </w:drawing>
      </w:r>
    </w:p>
    <w:p>
      <w:pPr>
        <w:pStyle w:val="4"/>
      </w:pPr>
      <w:bookmarkStart w:id="339" w:name="_Toc24132"/>
      <w:r>
        <w:rPr>
          <w:rFonts w:hint="eastAsia"/>
          <w:b/>
          <w:bCs/>
        </w:rPr>
        <w:drawing>
          <wp:anchor distT="0" distB="0" distL="114300" distR="114300" simplePos="0" relativeHeight="251667456" behindDoc="1" locked="1" layoutInCell="1" allowOverlap="1">
            <wp:simplePos x="0" y="0"/>
            <wp:positionH relativeFrom="column">
              <wp:posOffset>4914900</wp:posOffset>
            </wp:positionH>
            <wp:positionV relativeFrom="paragraph">
              <wp:posOffset>8534400</wp:posOffset>
            </wp:positionV>
            <wp:extent cx="1384300" cy="203200"/>
            <wp:effectExtent l="0" t="0" r="6350" b="6350"/>
            <wp:wrapNone/>
            <wp:docPr id="49" name="图片 1366"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366" descr="108"/>
                    <pic:cNvPicPr>
                      <a:picLocks noChangeAspect="1"/>
                    </pic:cNvPicPr>
                  </pic:nvPicPr>
                  <pic:blipFill>
                    <a:blip r:embed="rId14"/>
                    <a:stretch>
                      <a:fillRect/>
                    </a:stretch>
                  </pic:blipFill>
                  <pic:spPr>
                    <a:xfrm>
                      <a:off x="0" y="0"/>
                      <a:ext cx="1384300" cy="203200"/>
                    </a:xfrm>
                    <a:prstGeom prst="rect">
                      <a:avLst/>
                    </a:prstGeom>
                    <a:noFill/>
                    <a:ln>
                      <a:noFill/>
                    </a:ln>
                  </pic:spPr>
                </pic:pic>
              </a:graphicData>
            </a:graphic>
          </wp:anchor>
        </w:drawing>
      </w:r>
      <w:r>
        <w:rPr>
          <w:rFonts w:hint="eastAsia"/>
          <w:b/>
          <w:bCs/>
        </w:rPr>
        <w:drawing>
          <wp:anchor distT="0" distB="0" distL="114300" distR="114300" simplePos="0" relativeHeight="251666432" behindDoc="1" locked="1" layoutInCell="1" allowOverlap="1">
            <wp:simplePos x="0" y="0"/>
            <wp:positionH relativeFrom="column">
              <wp:posOffset>3606800</wp:posOffset>
            </wp:positionH>
            <wp:positionV relativeFrom="paragraph">
              <wp:posOffset>5981700</wp:posOffset>
            </wp:positionV>
            <wp:extent cx="1447800" cy="203200"/>
            <wp:effectExtent l="0" t="0" r="0" b="6350"/>
            <wp:wrapNone/>
            <wp:docPr id="48" name="图片 1365"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365" descr="108"/>
                    <pic:cNvPicPr>
                      <a:picLocks noChangeAspect="1"/>
                    </pic:cNvPicPr>
                  </pic:nvPicPr>
                  <pic:blipFill>
                    <a:blip r:embed="rId14"/>
                    <a:stretch>
                      <a:fillRect/>
                    </a:stretch>
                  </pic:blipFill>
                  <pic:spPr>
                    <a:xfrm>
                      <a:off x="0" y="0"/>
                      <a:ext cx="1447800" cy="203200"/>
                    </a:xfrm>
                    <a:prstGeom prst="rect">
                      <a:avLst/>
                    </a:prstGeom>
                    <a:noFill/>
                    <a:ln>
                      <a:noFill/>
                    </a:ln>
                  </pic:spPr>
                </pic:pic>
              </a:graphicData>
            </a:graphic>
          </wp:anchor>
        </w:drawing>
      </w:r>
      <w:r>
        <w:rPr>
          <w:rFonts w:hint="eastAsia"/>
          <w:b/>
          <w:bCs/>
        </w:rPr>
        <w:drawing>
          <wp:anchor distT="0" distB="0" distL="114300" distR="114300" simplePos="0" relativeHeight="251665408" behindDoc="1" locked="1" layoutInCell="1" allowOverlap="1">
            <wp:simplePos x="0" y="0"/>
            <wp:positionH relativeFrom="column">
              <wp:posOffset>2070100</wp:posOffset>
            </wp:positionH>
            <wp:positionV relativeFrom="paragraph">
              <wp:posOffset>4305300</wp:posOffset>
            </wp:positionV>
            <wp:extent cx="1422400" cy="203200"/>
            <wp:effectExtent l="0" t="0" r="6350" b="6350"/>
            <wp:wrapNone/>
            <wp:docPr id="47" name="图片 136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364" descr="108"/>
                    <pic:cNvPicPr>
                      <a:picLocks noChangeAspect="1"/>
                    </pic:cNvPicPr>
                  </pic:nvPicPr>
                  <pic:blipFill>
                    <a:blip r:embed="rId14"/>
                    <a:stretch>
                      <a:fillRect/>
                    </a:stretch>
                  </pic:blipFill>
                  <pic:spPr>
                    <a:xfrm>
                      <a:off x="0" y="0"/>
                      <a:ext cx="1422400" cy="203200"/>
                    </a:xfrm>
                    <a:prstGeom prst="rect">
                      <a:avLst/>
                    </a:prstGeom>
                    <a:noFill/>
                    <a:ln>
                      <a:noFill/>
                    </a:ln>
                  </pic:spPr>
                </pic:pic>
              </a:graphicData>
            </a:graphic>
          </wp:anchor>
        </w:drawing>
      </w:r>
      <w:r>
        <w:rPr>
          <w:rFonts w:hint="eastAsia"/>
        </w:rPr>
        <w:t>（二）</w:t>
      </w:r>
      <w:r>
        <w:rPr>
          <w:rFonts w:hint="eastAsia"/>
          <w:lang w:eastAsia="zh-CN"/>
        </w:rPr>
        <w:t xml:space="preserve"> </w:t>
      </w:r>
      <w:r>
        <w:rPr>
          <w:rFonts w:hint="eastAsia"/>
        </w:rPr>
        <w:t>主要职责</w:t>
      </w:r>
      <w:bookmarkEnd w:id="339"/>
    </w:p>
    <w:p>
      <w:pPr>
        <w:rPr>
          <w:rFonts w:ascii="宋体" w:hAnsi="宋体"/>
          <w:color w:val="000000"/>
          <w:kern w:val="0"/>
          <w:szCs w:val="28"/>
        </w:rPr>
      </w:pPr>
      <w:r>
        <w:rPr>
          <w:rFonts w:hint="eastAsia" w:ascii="宋体" w:hAnsi="宋体"/>
          <w:color w:val="000000"/>
          <w:kern w:val="0"/>
          <w:szCs w:val="28"/>
        </w:rPr>
        <w:t>1、项目经理职责</w:t>
      </w:r>
    </w:p>
    <w:p>
      <w:pPr>
        <w:rPr>
          <w:rFonts w:ascii="宋体" w:hAnsi="宋体"/>
          <w:color w:val="000000"/>
          <w:kern w:val="0"/>
          <w:szCs w:val="28"/>
        </w:rPr>
      </w:pPr>
      <w:r>
        <w:rPr>
          <w:rFonts w:hint="eastAsia" w:ascii="宋体" w:hAnsi="宋体"/>
          <w:color w:val="000000"/>
          <w:kern w:val="0"/>
          <w:szCs w:val="28"/>
        </w:rPr>
        <w:t>a项目经理是本工程的安全生产第一责任人，对本工程的安全生产以及各部门安全生产责任制的建立、健全与贯彻落实负全面的领导责任。</w:t>
      </w:r>
    </w:p>
    <w:p>
      <w:pPr>
        <w:rPr>
          <w:rFonts w:ascii="宋体" w:hAnsi="宋体"/>
          <w:color w:val="000000"/>
          <w:kern w:val="0"/>
          <w:szCs w:val="28"/>
        </w:rPr>
      </w:pPr>
      <w:r>
        <w:rPr>
          <w:rFonts w:hint="eastAsia" w:ascii="宋体" w:hAnsi="宋体"/>
          <w:color w:val="000000"/>
          <w:kern w:val="0"/>
          <w:szCs w:val="28"/>
        </w:rPr>
        <w:t>b认真贯彻执行党和政府的安全生产检查方针、政策、法规和上级的有关规定，负责贯彻落实。</w:t>
      </w:r>
    </w:p>
    <w:p>
      <w:pPr>
        <w:rPr>
          <w:rFonts w:ascii="宋体" w:hAnsi="宋体"/>
          <w:color w:val="000000"/>
          <w:kern w:val="0"/>
          <w:szCs w:val="28"/>
        </w:rPr>
      </w:pPr>
      <w:r>
        <w:rPr>
          <w:rFonts w:hint="eastAsia" w:ascii="宋体" w:hAnsi="宋体"/>
          <w:color w:val="000000"/>
          <w:kern w:val="0"/>
          <w:szCs w:val="28"/>
        </w:rPr>
        <w:t>c制定年度安全目标计划，审定有关安全生产的重大活动和重大措施。按本单位安全控制重伤和一般事故的目标、层层落实，分级控制，确保年度安全目标的实现。</w:t>
      </w:r>
    </w:p>
    <w:p>
      <w:pPr>
        <w:rPr>
          <w:rFonts w:ascii="宋体" w:hAnsi="宋体"/>
          <w:color w:val="000000"/>
          <w:kern w:val="0"/>
          <w:szCs w:val="28"/>
        </w:rPr>
      </w:pPr>
      <w:r>
        <w:rPr>
          <w:rFonts w:hint="eastAsia" w:ascii="宋体" w:hAnsi="宋体"/>
          <w:color w:val="000000"/>
          <w:kern w:val="0"/>
          <w:szCs w:val="28"/>
        </w:rPr>
        <w:t>d负责建立和完善安全生产保证体系，搞好安全生产工作。</w:t>
      </w:r>
    </w:p>
    <w:p>
      <w:pPr>
        <w:rPr>
          <w:rFonts w:ascii="宋体" w:hAnsi="宋体"/>
          <w:color w:val="000000"/>
          <w:kern w:val="0"/>
          <w:szCs w:val="28"/>
        </w:rPr>
      </w:pPr>
      <w:r>
        <w:rPr>
          <w:rFonts w:hint="eastAsia" w:ascii="宋体" w:hAnsi="宋体"/>
          <w:color w:val="000000"/>
          <w:kern w:val="0"/>
          <w:szCs w:val="28"/>
        </w:rPr>
        <w:t>e主管并建立独立有效的安全监察专职机构，按规定配备充足合格的安全监察人员，健全安全监察体系，完善监察手段，支持监察人员认真履行监察职责，听取安全环保等部门的工作汇报，并保证监察人员与生产人员享受同等待遇。</w:t>
      </w:r>
    </w:p>
    <w:p>
      <w:pPr>
        <w:rPr>
          <w:rFonts w:ascii="宋体" w:hAnsi="宋体"/>
          <w:color w:val="000000"/>
          <w:kern w:val="0"/>
          <w:szCs w:val="28"/>
        </w:rPr>
      </w:pPr>
      <w:r>
        <w:rPr>
          <w:rFonts w:hint="eastAsia" w:ascii="宋体" w:hAnsi="宋体"/>
          <w:color w:val="000000"/>
          <w:kern w:val="0"/>
          <w:szCs w:val="28"/>
        </w:rPr>
        <w:t>f审定安全技术措施、安全文明施工措施计划，并保证所需费用的落实。本项目施工工期较短，每周主持召开一次安全工作情况分析会，及时研究解决安全生产中存在的问题，组织消除重大事故隐患。至少每周参加一次生产施工安全检查，每天随时深入施工现场，了解掌握一线实际情况，听取职工对安全工作的意见和建议。</w:t>
      </w:r>
    </w:p>
    <w:p>
      <w:pPr>
        <w:rPr>
          <w:rFonts w:ascii="宋体" w:hAnsi="宋体"/>
          <w:color w:val="000000"/>
          <w:kern w:val="0"/>
          <w:szCs w:val="28"/>
        </w:rPr>
      </w:pPr>
      <w:r>
        <w:rPr>
          <w:rFonts w:hint="eastAsia" w:ascii="宋体" w:hAnsi="宋体"/>
          <w:color w:val="000000"/>
          <w:kern w:val="0"/>
          <w:szCs w:val="28"/>
        </w:rPr>
        <w:t>g贯彻重奖重罚的原则，审批奖惩办法。按照生产事故调查规定，参加或主持有关事故的调查分析会和提出预防事故重复发生的措施。及时掌握各类事故情况，必要时召开事故现场会，解决处理存在的事故隐患。</w:t>
      </w:r>
    </w:p>
    <w:p>
      <w:pPr>
        <w:rPr>
          <w:rFonts w:ascii="宋体" w:hAnsi="宋体"/>
          <w:color w:val="000000"/>
          <w:kern w:val="0"/>
          <w:szCs w:val="28"/>
        </w:rPr>
      </w:pPr>
      <w:r>
        <w:rPr>
          <w:rFonts w:hint="eastAsia" w:ascii="宋体" w:hAnsi="宋体"/>
          <w:color w:val="000000"/>
          <w:kern w:val="0"/>
          <w:szCs w:val="28"/>
        </w:rPr>
        <w:t>2、项目安全总监职责</w:t>
      </w:r>
    </w:p>
    <w:p>
      <w:pPr>
        <w:rPr>
          <w:rFonts w:ascii="宋体" w:hAnsi="宋体"/>
          <w:color w:val="000000"/>
          <w:kern w:val="0"/>
          <w:szCs w:val="28"/>
        </w:rPr>
      </w:pPr>
      <w:r>
        <w:rPr>
          <w:rFonts w:hint="eastAsia" w:ascii="宋体" w:hAnsi="宋体"/>
          <w:color w:val="000000"/>
          <w:kern w:val="0"/>
          <w:szCs w:val="28"/>
        </w:rPr>
        <w:t>a认真贯彻执行国家有关安全方针、政策、法规和上级有关规定，在执行中提出具体意见，组织落实。</w:t>
      </w:r>
    </w:p>
    <w:p>
      <w:pPr>
        <w:rPr>
          <w:rFonts w:ascii="宋体" w:hAnsi="宋体"/>
          <w:color w:val="000000"/>
          <w:kern w:val="0"/>
          <w:szCs w:val="28"/>
        </w:rPr>
      </w:pPr>
      <w:r>
        <w:rPr>
          <w:rFonts w:hint="eastAsia" w:ascii="宋体" w:hAnsi="宋体"/>
          <w:color w:val="000000"/>
          <w:kern w:val="0"/>
          <w:szCs w:val="28"/>
        </w:rPr>
        <w:t>b组织编制安全目标计划，经项目经理审批后组织实施。</w:t>
      </w:r>
    </w:p>
    <w:p>
      <w:pPr>
        <w:rPr>
          <w:rFonts w:ascii="宋体" w:hAnsi="宋体"/>
          <w:color w:val="000000"/>
          <w:kern w:val="0"/>
          <w:szCs w:val="28"/>
        </w:rPr>
      </w:pPr>
      <w:r>
        <w:rPr>
          <w:rFonts w:hint="eastAsia" w:ascii="宋体" w:hAnsi="宋体"/>
          <w:color w:val="000000"/>
          <w:kern w:val="0"/>
          <w:szCs w:val="28"/>
        </w:rPr>
        <w:drawing>
          <wp:anchor distT="0" distB="0" distL="114300" distR="114300" simplePos="0" relativeHeight="251668480" behindDoc="1" locked="1" layoutInCell="1" allowOverlap="1">
            <wp:simplePos x="0" y="0"/>
            <wp:positionH relativeFrom="column">
              <wp:posOffset>1790700</wp:posOffset>
            </wp:positionH>
            <wp:positionV relativeFrom="paragraph">
              <wp:posOffset>4737100</wp:posOffset>
            </wp:positionV>
            <wp:extent cx="1447800" cy="203200"/>
            <wp:effectExtent l="0" t="0" r="0" b="6350"/>
            <wp:wrapNone/>
            <wp:docPr id="50" name="图片 1368"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368" descr="108"/>
                    <pic:cNvPicPr>
                      <a:picLocks noChangeAspect="1"/>
                    </pic:cNvPicPr>
                  </pic:nvPicPr>
                  <pic:blipFill>
                    <a:blip r:embed="rId14"/>
                    <a:stretch>
                      <a:fillRect/>
                    </a:stretch>
                  </pic:blipFill>
                  <pic:spPr>
                    <a:xfrm>
                      <a:off x="0" y="0"/>
                      <a:ext cx="1447800" cy="203200"/>
                    </a:xfrm>
                    <a:prstGeom prst="rect">
                      <a:avLst/>
                    </a:prstGeom>
                    <a:noFill/>
                    <a:ln>
                      <a:noFill/>
                    </a:ln>
                  </pic:spPr>
                </pic:pic>
              </a:graphicData>
            </a:graphic>
          </wp:anchor>
        </w:drawing>
      </w:r>
      <w:r>
        <w:rPr>
          <w:rFonts w:hint="eastAsia" w:ascii="宋体" w:hAnsi="宋体"/>
          <w:color w:val="000000"/>
          <w:kern w:val="0"/>
          <w:szCs w:val="28"/>
        </w:rPr>
        <w:t>c强化安全生产，健全、落实各施工队安全生产责任制。</w:t>
      </w:r>
    </w:p>
    <w:p>
      <w:pPr>
        <w:rPr>
          <w:rFonts w:ascii="宋体" w:hAnsi="宋体"/>
          <w:color w:val="000000"/>
          <w:kern w:val="0"/>
          <w:szCs w:val="28"/>
        </w:rPr>
      </w:pPr>
      <w:r>
        <w:rPr>
          <w:rFonts w:hint="eastAsia" w:ascii="宋体" w:hAnsi="宋体"/>
          <w:color w:val="000000"/>
          <w:kern w:val="0"/>
          <w:szCs w:val="28"/>
        </w:rPr>
        <w:t>d主持编制好年度安全技术措施、安全文明施工措施计划，做到项目、时间、负责人及费用落实，并负责督促实施。</w:t>
      </w:r>
    </w:p>
    <w:p>
      <w:pPr>
        <w:rPr>
          <w:rFonts w:ascii="宋体" w:hAnsi="宋体"/>
          <w:color w:val="000000"/>
          <w:kern w:val="0"/>
          <w:szCs w:val="28"/>
        </w:rPr>
      </w:pPr>
      <w:r>
        <w:rPr>
          <w:rFonts w:hint="eastAsia" w:ascii="宋体" w:hAnsi="宋体"/>
          <w:color w:val="000000"/>
          <w:kern w:val="0"/>
          <w:szCs w:val="28"/>
        </w:rPr>
        <w:t>e协助项目经理负责日常安全管理工作，充分发挥安全管理体系作用，经常听取安全部门的汇报支持安全监察人员的工作。对事故统计报告的及时性、准确性负领导责任。</w:t>
      </w:r>
    </w:p>
    <w:p>
      <w:pPr>
        <w:rPr>
          <w:rFonts w:ascii="宋体" w:hAnsi="宋体"/>
          <w:color w:val="000000"/>
          <w:kern w:val="0"/>
          <w:szCs w:val="28"/>
        </w:rPr>
      </w:pPr>
      <w:r>
        <w:rPr>
          <w:rFonts w:hint="eastAsia" w:ascii="宋体" w:hAnsi="宋体"/>
          <w:color w:val="000000"/>
          <w:kern w:val="0"/>
          <w:szCs w:val="28"/>
        </w:rPr>
        <w:t>f协助项目经理具体组织定期的安全生产大检查活动和开展“安全周”、“安全月”活动，对自检和上级检查发现的问题及重大事故隐患的治理工作，及时提出整改措施，落实到项目、部门或专人，限期完成。</w:t>
      </w:r>
    </w:p>
    <w:p>
      <w:pPr>
        <w:rPr>
          <w:rFonts w:ascii="宋体" w:hAnsi="宋体"/>
          <w:color w:val="000000"/>
          <w:kern w:val="0"/>
          <w:szCs w:val="28"/>
        </w:rPr>
      </w:pPr>
      <w:r>
        <w:rPr>
          <w:rFonts w:hint="eastAsia" w:ascii="宋体" w:hAnsi="宋体"/>
          <w:color w:val="000000"/>
          <w:kern w:val="0"/>
          <w:szCs w:val="28"/>
        </w:rPr>
        <w:t>g参加或主持本单位安全分析会，主持定期召开的安全生产例会，及时确定解决安全生产中存在的问题，经常深入施工现场、班组，掌握安全生产情况，及时制止违章行为，总结安全生产经验，落实奖惩办法。</w:t>
      </w:r>
    </w:p>
    <w:p>
      <w:pPr>
        <w:rPr>
          <w:rFonts w:ascii="宋体" w:hAnsi="宋体"/>
          <w:color w:val="000000"/>
          <w:kern w:val="0"/>
          <w:szCs w:val="28"/>
        </w:rPr>
      </w:pPr>
      <w:r>
        <w:rPr>
          <w:rFonts w:hint="eastAsia" w:ascii="宋体" w:hAnsi="宋体"/>
          <w:color w:val="000000"/>
          <w:kern w:val="0"/>
          <w:szCs w:val="28"/>
        </w:rPr>
        <w:t>h参加事故调查分析会及时掌握情况对事故责任者提出处理意见和建议，对事故做到“三不放过”。（事故原因分析不清不放过、事故责任者及群众没有受到教育不放过、没有防范措施不放过）。</w:t>
      </w:r>
    </w:p>
    <w:p>
      <w:pPr>
        <w:rPr>
          <w:rFonts w:ascii="宋体" w:hAnsi="宋体"/>
          <w:color w:val="000000"/>
          <w:kern w:val="0"/>
          <w:szCs w:val="28"/>
        </w:rPr>
      </w:pPr>
      <w:r>
        <w:rPr>
          <w:rFonts w:hint="eastAsia" w:ascii="宋体" w:hAnsi="宋体"/>
          <w:color w:val="000000"/>
          <w:kern w:val="0"/>
          <w:szCs w:val="28"/>
        </w:rPr>
        <w:t>3、项目总工职责</w:t>
      </w:r>
    </w:p>
    <w:p>
      <w:pPr>
        <w:rPr>
          <w:rFonts w:ascii="宋体" w:hAnsi="宋体"/>
          <w:color w:val="000000"/>
          <w:kern w:val="0"/>
          <w:szCs w:val="28"/>
        </w:rPr>
      </w:pPr>
      <w:r>
        <w:rPr>
          <w:rFonts w:hint="eastAsia" w:ascii="宋体" w:hAnsi="宋体"/>
          <w:color w:val="000000"/>
          <w:kern w:val="0"/>
          <w:szCs w:val="28"/>
        </w:rPr>
        <w:t>a总工程师对本工程的安全技术工作负领导责任。</w:t>
      </w:r>
    </w:p>
    <w:p>
      <w:pPr>
        <w:rPr>
          <w:rFonts w:ascii="宋体" w:hAnsi="宋体"/>
          <w:color w:val="000000"/>
          <w:kern w:val="0"/>
          <w:szCs w:val="28"/>
        </w:rPr>
      </w:pPr>
      <w:r>
        <w:rPr>
          <w:rFonts w:hint="eastAsia" w:ascii="宋体" w:hAnsi="宋体"/>
          <w:color w:val="000000"/>
          <w:kern w:val="0"/>
          <w:szCs w:val="28"/>
        </w:rPr>
        <w:t>b认真贯彻执行国家有关安全生产的方针、政策、法规和上级有关规定。及时审批危险作业措施方案和重大施工项目的安全技术措施。</w:t>
      </w:r>
    </w:p>
    <w:p>
      <w:pPr>
        <w:rPr>
          <w:rFonts w:ascii="宋体" w:hAnsi="宋体"/>
          <w:color w:val="000000"/>
          <w:kern w:val="0"/>
          <w:szCs w:val="28"/>
        </w:rPr>
      </w:pPr>
      <w:r>
        <w:rPr>
          <w:rFonts w:hint="eastAsia" w:ascii="宋体" w:hAnsi="宋体"/>
          <w:color w:val="000000"/>
          <w:kern w:val="0"/>
          <w:szCs w:val="28"/>
        </w:rPr>
        <w:t>c领导技术监督和技术管理工作。负责组织编制并审批现场规程和规定，根据情况的变化及时组织修改、补充完善。</w:t>
      </w:r>
    </w:p>
    <w:p>
      <w:pPr>
        <w:rPr>
          <w:rFonts w:ascii="宋体" w:hAnsi="宋体"/>
          <w:color w:val="000000"/>
          <w:kern w:val="0"/>
          <w:szCs w:val="28"/>
        </w:rPr>
      </w:pPr>
      <w:r>
        <w:rPr>
          <w:rFonts w:hint="eastAsia" w:ascii="宋体" w:hAnsi="宋体"/>
          <w:color w:val="000000"/>
          <w:kern w:val="0"/>
          <w:szCs w:val="28"/>
        </w:rPr>
        <w:t>d参加协助项目安全主管召开的安全情况分析会和安全例会，经常听取安全部门的安全工作汇报，参加研究重大隐患的治理工作和安全生产中遇到的问题。对自己签发的事故统计报告的及时性、准确性负责。</w:t>
      </w:r>
    </w:p>
    <w:p>
      <w:pPr>
        <w:rPr>
          <w:rFonts w:ascii="宋体" w:hAnsi="宋体"/>
          <w:color w:val="000000"/>
          <w:kern w:val="0"/>
          <w:szCs w:val="28"/>
        </w:rPr>
      </w:pPr>
      <w:r>
        <w:rPr>
          <w:rFonts w:hint="eastAsia" w:ascii="宋体" w:hAnsi="宋体"/>
          <w:color w:val="000000"/>
          <w:kern w:val="0"/>
          <w:szCs w:val="28"/>
        </w:rPr>
        <w:t>e负责组织岗位技术培训、安全规程培训及特种作业人员的培训、考试、评分工作，主持本单位的反事故、反习惯性违章培训。</w:t>
      </w:r>
    </w:p>
    <w:p>
      <w:pPr>
        <w:rPr>
          <w:rFonts w:ascii="宋体" w:hAnsi="宋体"/>
          <w:color w:val="000000"/>
          <w:kern w:val="0"/>
          <w:szCs w:val="28"/>
        </w:rPr>
      </w:pPr>
      <w:r>
        <w:rPr>
          <w:rFonts w:hint="eastAsia" w:ascii="宋体" w:hAnsi="宋体"/>
          <w:color w:val="000000"/>
          <w:kern w:val="0"/>
          <w:szCs w:val="28"/>
        </w:rPr>
        <w:drawing>
          <wp:anchor distT="0" distB="0" distL="114300" distR="114300" simplePos="0" relativeHeight="251669504" behindDoc="1" locked="1" layoutInCell="1" allowOverlap="1">
            <wp:simplePos x="0" y="0"/>
            <wp:positionH relativeFrom="column">
              <wp:posOffset>4546600</wp:posOffset>
            </wp:positionH>
            <wp:positionV relativeFrom="paragraph">
              <wp:posOffset>9702800</wp:posOffset>
            </wp:positionV>
            <wp:extent cx="889000" cy="863600"/>
            <wp:effectExtent l="0" t="0" r="6350" b="12700"/>
            <wp:wrapNone/>
            <wp:docPr id="51" name="图片 137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372" descr="66"/>
                    <pic:cNvPicPr>
                      <a:picLocks noChangeAspect="1"/>
                    </pic:cNvPicPr>
                  </pic:nvPicPr>
                  <pic:blipFill>
                    <a:blip r:embed="rId23"/>
                    <a:stretch>
                      <a:fillRect/>
                    </a:stretch>
                  </pic:blipFill>
                  <pic:spPr>
                    <a:xfrm>
                      <a:off x="0" y="0"/>
                      <a:ext cx="889000" cy="863600"/>
                    </a:xfrm>
                    <a:prstGeom prst="rect">
                      <a:avLst/>
                    </a:prstGeom>
                    <a:noFill/>
                    <a:ln>
                      <a:noFill/>
                    </a:ln>
                  </pic:spPr>
                </pic:pic>
              </a:graphicData>
            </a:graphic>
          </wp:anchor>
        </w:drawing>
      </w:r>
      <w:r>
        <w:rPr>
          <w:rFonts w:hint="eastAsia" w:ascii="宋体" w:hAnsi="宋体"/>
          <w:color w:val="000000"/>
          <w:kern w:val="0"/>
          <w:szCs w:val="28"/>
        </w:rPr>
        <w:t>f参加安全生产大检查，经常深入生产现场，检查指导安全工作，制止违章行为，及时组织解决安全生产中出现的重大技术问题。</w:t>
      </w:r>
    </w:p>
    <w:p>
      <w:pPr>
        <w:rPr>
          <w:rFonts w:ascii="宋体" w:hAnsi="宋体"/>
          <w:color w:val="000000"/>
          <w:kern w:val="0"/>
          <w:szCs w:val="28"/>
        </w:rPr>
      </w:pPr>
      <w:r>
        <w:rPr>
          <w:rFonts w:hint="eastAsia" w:ascii="宋体" w:hAnsi="宋体"/>
          <w:color w:val="000000"/>
          <w:kern w:val="0"/>
          <w:szCs w:val="28"/>
        </w:rPr>
        <w:t>g参加事故调查分析，对事故原因提出分析意见，参与处理责任者意见。</w:t>
      </w:r>
    </w:p>
    <w:p>
      <w:pPr>
        <w:rPr>
          <w:rFonts w:ascii="宋体" w:hAnsi="宋体"/>
          <w:color w:val="000000"/>
          <w:kern w:val="0"/>
          <w:szCs w:val="28"/>
        </w:rPr>
      </w:pPr>
      <w:r>
        <w:rPr>
          <w:rFonts w:hint="eastAsia" w:ascii="宋体" w:hAnsi="宋体"/>
          <w:color w:val="000000"/>
          <w:kern w:val="0"/>
          <w:szCs w:val="28"/>
        </w:rPr>
        <w:t>4、施工队队长职责</w:t>
      </w:r>
    </w:p>
    <w:p>
      <w:pPr>
        <w:rPr>
          <w:rFonts w:ascii="宋体" w:hAnsi="宋体"/>
          <w:color w:val="000000"/>
          <w:kern w:val="0"/>
          <w:szCs w:val="28"/>
        </w:rPr>
      </w:pPr>
      <w:r>
        <w:rPr>
          <w:rFonts w:hint="eastAsia" w:ascii="宋体" w:hAnsi="宋体"/>
          <w:color w:val="000000"/>
          <w:kern w:val="0"/>
          <w:szCs w:val="28"/>
        </w:rPr>
        <w:t>a施工队队长职责是本施工队安全生产第一责任人，对本施工队安全生产负直接领导责任。</w:t>
      </w:r>
    </w:p>
    <w:p>
      <w:pPr>
        <w:rPr>
          <w:rFonts w:ascii="宋体" w:hAnsi="宋体"/>
          <w:color w:val="000000"/>
          <w:kern w:val="0"/>
          <w:szCs w:val="28"/>
        </w:rPr>
      </w:pPr>
      <w:r>
        <w:rPr>
          <w:rFonts w:hint="eastAsia" w:ascii="宋体" w:hAnsi="宋体"/>
          <w:color w:val="000000"/>
          <w:kern w:val="0"/>
          <w:szCs w:val="28"/>
        </w:rPr>
        <w:t>b认真贯彻执行国家安全工作方针、政策、法规及项目部有关安全工作规定，并根据本队的安全管理分解目标、计划，组织制订本队年度安全工作目标计划的具体措施，按本队控制轻伤和生产障碍，班组控制异常和未遂事故的安全目标层层落实责任，确保本队安全目标的实现。c组织编制本施工队的安全技术措施、安全文明施工措施，经审批后组织实施。</w:t>
      </w:r>
    </w:p>
    <w:p>
      <w:pPr>
        <w:rPr>
          <w:rFonts w:ascii="宋体" w:hAnsi="宋体"/>
          <w:color w:val="000000"/>
          <w:kern w:val="0"/>
          <w:szCs w:val="28"/>
        </w:rPr>
      </w:pPr>
      <w:r>
        <w:rPr>
          <w:rFonts w:hint="eastAsia" w:ascii="宋体" w:hAnsi="宋体"/>
          <w:color w:val="000000"/>
          <w:kern w:val="0"/>
          <w:szCs w:val="28"/>
        </w:rPr>
        <w:t>d支持本施工队安全人员工作，督促本队各班开好“周一”安全活动会，抽查班组活动情况，并做出批示。</w:t>
      </w:r>
    </w:p>
    <w:p>
      <w:pPr>
        <w:rPr>
          <w:rFonts w:ascii="宋体" w:hAnsi="宋体"/>
          <w:color w:val="000000"/>
          <w:kern w:val="0"/>
          <w:szCs w:val="28"/>
        </w:rPr>
      </w:pPr>
      <w:r>
        <w:rPr>
          <w:rFonts w:hint="eastAsia" w:ascii="宋体" w:hAnsi="宋体"/>
          <w:color w:val="000000"/>
          <w:kern w:val="0"/>
          <w:szCs w:val="28"/>
        </w:rPr>
        <w:t>e领导本队各班组开展好每日安全检查，对查出的不安全因素积极进行处理。严肃查处违章违纪行为。</w:t>
      </w:r>
    </w:p>
    <w:p>
      <w:pPr>
        <w:rPr>
          <w:rFonts w:ascii="宋体" w:hAnsi="宋体"/>
          <w:color w:val="000000"/>
          <w:kern w:val="0"/>
          <w:szCs w:val="28"/>
        </w:rPr>
      </w:pPr>
      <w:r>
        <w:rPr>
          <w:rFonts w:hint="eastAsia" w:ascii="宋体" w:hAnsi="宋体"/>
          <w:color w:val="000000"/>
          <w:kern w:val="0"/>
          <w:szCs w:val="28"/>
        </w:rPr>
        <w:t>f做好新入厂工人的安全教育工作，协调所属各班组之间的安全生产关系，做好临时工的安全管理，保证安全生产顺利进行。</w:t>
      </w:r>
    </w:p>
    <w:p>
      <w:pPr>
        <w:rPr>
          <w:rFonts w:ascii="宋体" w:hAnsi="宋体"/>
          <w:color w:val="000000"/>
          <w:kern w:val="0"/>
          <w:szCs w:val="28"/>
        </w:rPr>
      </w:pPr>
      <w:r>
        <w:rPr>
          <w:rFonts w:hint="eastAsia" w:ascii="宋体" w:hAnsi="宋体"/>
          <w:color w:val="000000"/>
          <w:kern w:val="0"/>
          <w:szCs w:val="28"/>
        </w:rPr>
        <w:t>5、各施工队工程师、技术员职责</w:t>
      </w:r>
    </w:p>
    <w:p>
      <w:pPr>
        <w:rPr>
          <w:rFonts w:ascii="宋体" w:hAnsi="宋体"/>
          <w:color w:val="000000"/>
          <w:kern w:val="0"/>
          <w:szCs w:val="28"/>
        </w:rPr>
      </w:pPr>
      <w:r>
        <w:rPr>
          <w:rFonts w:hint="eastAsia" w:ascii="宋体" w:hAnsi="宋体"/>
          <w:color w:val="000000"/>
          <w:kern w:val="0"/>
          <w:szCs w:val="28"/>
        </w:rPr>
        <w:t>a负责本队的安全技术工作。经常深入现场、班组监督检查安全技术措施及规章制度的贯彻执行情况，指导班组做好各项安全技术管理工作。</w:t>
      </w:r>
    </w:p>
    <w:p>
      <w:pPr>
        <w:rPr>
          <w:rFonts w:ascii="宋体" w:hAnsi="宋体"/>
          <w:color w:val="000000"/>
          <w:kern w:val="0"/>
          <w:szCs w:val="28"/>
        </w:rPr>
      </w:pPr>
      <w:r>
        <w:rPr>
          <w:rFonts w:hint="eastAsia" w:ascii="宋体" w:hAnsi="宋体"/>
          <w:color w:val="000000"/>
          <w:kern w:val="0"/>
          <w:szCs w:val="28"/>
        </w:rPr>
        <w:t>b根据各个时期不同的工作任务及出现的安全技术问题，及时提出现场规程和解决处理技术措施。对新工艺、新技术和重要施工项目的技术措施，要对班组进行技术交底和安全措施交底、布置、指导，检查履行情况。</w:t>
      </w:r>
    </w:p>
    <w:p>
      <w:pPr>
        <w:rPr>
          <w:rFonts w:ascii="宋体" w:hAnsi="宋体"/>
          <w:color w:val="000000"/>
          <w:kern w:val="0"/>
          <w:szCs w:val="28"/>
        </w:rPr>
      </w:pPr>
      <w:r>
        <w:rPr>
          <w:rFonts w:hint="eastAsia" w:ascii="宋体" w:hAnsi="宋体"/>
          <w:color w:val="000000"/>
          <w:kern w:val="0"/>
          <w:szCs w:val="28"/>
        </w:rPr>
        <w:t>c参加本队组织的安全生产检查，协助经理做好隐患整改措施。负责施工队安全技术培训、规章制度的学习考试工作。</w:t>
      </w:r>
    </w:p>
    <w:p>
      <w:pPr>
        <w:rPr>
          <w:rFonts w:ascii="宋体" w:hAnsi="宋体"/>
          <w:color w:val="000000"/>
          <w:kern w:val="0"/>
          <w:szCs w:val="28"/>
        </w:rPr>
      </w:pPr>
      <w:r>
        <w:rPr>
          <w:rFonts w:hint="eastAsia" w:ascii="宋体" w:hAnsi="宋体"/>
          <w:color w:val="000000"/>
          <w:kern w:val="0"/>
          <w:szCs w:val="28"/>
        </w:rPr>
        <w:t>d参加人身轻伤事故和记录事故中严重未遂事故的调查分析，提出技术性防范措施。</w:t>
      </w:r>
    </w:p>
    <w:p>
      <w:pPr>
        <w:ind w:firstLine="482"/>
      </w:pPr>
      <w:r>
        <w:rPr>
          <w:rFonts w:hint="eastAsia"/>
          <w:b/>
        </w:rPr>
        <w:t>(5)</w:t>
      </w:r>
      <w:r>
        <w:rPr>
          <w:rFonts w:hint="eastAsia"/>
        </w:rPr>
        <w:t>工程师安全职责</w:t>
      </w:r>
    </w:p>
    <w:p>
      <w:r>
        <w:rPr>
          <w:rFonts w:hint="eastAsia"/>
        </w:rPr>
        <w:t>a.贯彻执行国家有关安全生产法律、法规和上级有关安全生产 指示。制定年度和分月施工计划时，确定安全技术要求和保障措施。</w:t>
      </w:r>
    </w:p>
    <w:p>
      <w:r>
        <w:rPr>
          <w:rFonts w:hint="eastAsia"/>
        </w:rPr>
        <w:t>b.主持、参与施工组织设计和技术方案编制，并负责报批；编制特殊复杂工程项目或专业性较强的工程项目的施工组织设计（施工方案）时，应制定安全技术方案和技术措施，并督促现场执行落实到位。</w:t>
      </w:r>
    </w:p>
    <w:p>
      <w:r>
        <w:rPr>
          <w:rFonts w:hint="eastAsia"/>
        </w:rPr>
        <w:t xml:space="preserve">c.推广使用的新材料、新技术、新工艺、新设备“四新”技术，组织编制作业指导书，并负责技术交底和培训。 </w:t>
      </w:r>
    </w:p>
    <w:p>
      <w:r>
        <w:rPr>
          <w:rFonts w:hint="eastAsia"/>
        </w:rPr>
        <w:t>e.主持项目风险识别和评价，参与重大安全隐患排查和项目安全生产检查，对施工中的不安全因素，从技术方面提出整改意见和防范措施。</w:t>
      </w:r>
    </w:p>
    <w:p>
      <w:r>
        <w:rPr>
          <w:rFonts w:hint="eastAsia"/>
        </w:rPr>
        <w:t>f.主持、参与安全防护设施和设备的验收，发现问题及时采取措施，严格控制不符合标准要求的防护设备、设施投入使用。</w:t>
      </w:r>
    </w:p>
    <w:p>
      <w:pPr>
        <w:rPr>
          <w:bCs/>
        </w:rPr>
      </w:pPr>
      <w:r>
        <w:rPr>
          <w:rFonts w:hint="eastAsia"/>
          <w:bCs/>
        </w:rPr>
        <w:t>g.负责部门业务工作安排，保证安全生产工作的顺利开展。</w:t>
      </w:r>
    </w:p>
    <w:p>
      <w:r>
        <w:rPr>
          <w:rFonts w:hint="eastAsia"/>
        </w:rPr>
        <w:t>h.主持、参与项目生产安全和工程质量事故调查，从技术上分析事故原因，制定防范措施。</w:t>
      </w:r>
    </w:p>
    <w:p>
      <w:pPr>
        <w:ind w:firstLine="482"/>
        <w:rPr>
          <w:rFonts w:cs="宋体"/>
        </w:rPr>
      </w:pPr>
      <w:r>
        <w:rPr>
          <w:rFonts w:hint="eastAsia" w:cs="宋体"/>
          <w:b/>
        </w:rPr>
        <w:t>（6）</w:t>
      </w:r>
      <w:r>
        <w:rPr>
          <w:rFonts w:hint="eastAsia" w:cs="宋体"/>
        </w:rPr>
        <w:t xml:space="preserve"> 物资材料员安全职责 </w:t>
      </w:r>
    </w:p>
    <w:p>
      <w:pPr>
        <w:rPr>
          <w:rFonts w:cs="宋体"/>
        </w:rPr>
      </w:pPr>
      <w:r>
        <w:rPr>
          <w:rFonts w:hint="eastAsia" w:cs="宋体"/>
        </w:rPr>
        <w:t>　a．按照施工生产要求和物资供应计划，供应的各种设备和材料必须符合设计规定的安全技术要求和质量标准，并负责提供必备的技术、质量合格证件。</w:t>
      </w:r>
    </w:p>
    <w:p>
      <w:pPr>
        <w:rPr>
          <w:rFonts w:cs="宋体"/>
        </w:rPr>
      </w:pPr>
      <w:r>
        <w:rPr>
          <w:rFonts w:hint="eastAsia" w:cs="宋体"/>
        </w:rPr>
        <w:t>　b．负责物资仓库和危险品的安全管理，作好防火、防爆、防盗工作。会同安监部门，按照安全规程、规则选择好爆炸物品仓库和油库位置（需经当地公安局批准），建立健全危爆物品收发、登记、保管制度。　　</w:t>
      </w:r>
    </w:p>
    <w:p>
      <w:pPr>
        <w:rPr>
          <w:rFonts w:cs="宋体"/>
        </w:rPr>
      </w:pPr>
      <w:r>
        <w:rPr>
          <w:rFonts w:hint="eastAsia" w:cs="宋体"/>
        </w:rPr>
        <w:t>　c．负责组织有关人员对爆破器材进行性能试验，未经试验及试验不合格的爆破器材不得发往现场使用。</w:t>
      </w:r>
    </w:p>
    <w:p>
      <w:pPr>
        <w:rPr>
          <w:rFonts w:cs="宋体"/>
        </w:rPr>
      </w:pPr>
      <w:r>
        <w:rPr>
          <w:rFonts w:hint="eastAsia" w:cs="宋体"/>
        </w:rPr>
        <w:t>　d．负责提供符合安全生产、职业健康安全、环境保护标准的劳动防护用品，按照公司规定的发放标准和管理办法进行发放管理。负责提供有毒材料及危险物品的性能说明书，会同有关部门确定使用范围，无说明书不得下发使用。</w:t>
      </w:r>
    </w:p>
    <w:p>
      <w:pPr>
        <w:ind w:firstLine="600" w:firstLineChars="250"/>
        <w:rPr>
          <w:rFonts w:cs="宋体"/>
        </w:rPr>
      </w:pPr>
      <w:r>
        <w:rPr>
          <w:rFonts w:hint="eastAsia" w:cs="宋体"/>
        </w:rPr>
        <w:t>e．在安全标准工地建设活动中要建立健全《物资合格证及检收记录》等相关资料和台帐。</w:t>
      </w:r>
    </w:p>
    <w:p>
      <w:pPr>
        <w:ind w:firstLine="600" w:firstLineChars="250"/>
        <w:rPr>
          <w:rFonts w:cs="宋体"/>
        </w:rPr>
      </w:pPr>
      <w:r>
        <w:rPr>
          <w:rFonts w:hint="eastAsia" w:cs="宋体"/>
        </w:rPr>
        <w:t>f．参加项目经理部安全生产例会。</w:t>
      </w:r>
    </w:p>
    <w:p>
      <w:pPr>
        <w:ind w:firstLine="482"/>
      </w:pPr>
      <w:r>
        <w:rPr>
          <w:rFonts w:hint="eastAsia"/>
          <w:b/>
        </w:rPr>
        <w:t xml:space="preserve">(7)  </w:t>
      </w:r>
      <w:r>
        <w:rPr>
          <w:rFonts w:hint="eastAsia"/>
        </w:rPr>
        <w:t>办公室主任安全职责</w:t>
      </w:r>
    </w:p>
    <w:p>
      <w:r>
        <w:rPr>
          <w:rFonts w:hint="eastAsia"/>
        </w:rPr>
        <w:t>a．负责管理项目部交通、驻地、消防安全，并做好宣传教育和对基层单位的业务指导。</w:t>
      </w:r>
    </w:p>
    <w:p>
      <w:r>
        <w:rPr>
          <w:rFonts w:hint="eastAsia"/>
        </w:rPr>
        <w:t>b．负责管理施工现场办公区、生活区的后勤工作。指导施工现场员工(含协作队伍)宿舍、食堂、淋浴、厕所等设施的配置和管理以及传染病的预防工作。</w:t>
      </w:r>
    </w:p>
    <w:p>
      <w:r>
        <w:rPr>
          <w:rFonts w:hint="eastAsia"/>
        </w:rPr>
        <w:t>c．负责办公区、生活区安全用电、用火、取暖等安全管理工作，发现隐患，制定纠正、预防措施，对实施情况进行检查。</w:t>
      </w:r>
    </w:p>
    <w:p>
      <w:r>
        <w:rPr>
          <w:rFonts w:hint="eastAsia"/>
        </w:rPr>
        <w:t>d．当发生生产安全事故后，负责组织提供资源保障，协助主管部门做好善后工作。</w:t>
      </w:r>
    </w:p>
    <w:p>
      <w:r>
        <w:rPr>
          <w:rFonts w:hint="eastAsia"/>
        </w:rPr>
        <w:t>e. 协助安全管理部门组织各种安全生产活动和安全教育培训工作。</w:t>
      </w:r>
    </w:p>
    <w:p>
      <w:r>
        <w:rPr>
          <w:rFonts w:hint="eastAsia"/>
        </w:rPr>
        <w:t>f．负责小车驾驶员的安全教育管理工作。</w:t>
      </w:r>
    </w:p>
    <w:p>
      <w:pPr>
        <w:ind w:firstLine="482"/>
      </w:pPr>
      <w:r>
        <w:rPr>
          <w:rFonts w:hint="eastAsia"/>
          <w:b/>
        </w:rPr>
        <w:t>(8)</w:t>
      </w:r>
      <w:r>
        <w:rPr>
          <w:rFonts w:hint="eastAsia"/>
        </w:rPr>
        <w:t>专职安全管理人员安全职责</w:t>
      </w:r>
    </w:p>
    <w:p>
      <w:r>
        <w:rPr>
          <w:rFonts w:hint="eastAsia"/>
        </w:rPr>
        <w:t>a. 认真贯彻执行国家、行业有关安全生产法律法规和上级指示；</w:t>
      </w:r>
    </w:p>
    <w:p>
      <w:pPr>
        <w:rPr>
          <w:bCs/>
        </w:rPr>
      </w:pPr>
      <w:r>
        <w:rPr>
          <w:rFonts w:hint="eastAsia"/>
          <w:bCs/>
        </w:rPr>
        <w:t>b．参与制定项目的安全生产规章制度，并督促全体员工严格执行。</w:t>
      </w:r>
    </w:p>
    <w:p>
      <w:pPr>
        <w:rPr>
          <w:bCs/>
        </w:rPr>
      </w:pPr>
      <w:r>
        <w:rPr>
          <w:rFonts w:hint="eastAsia"/>
          <w:bCs/>
        </w:rPr>
        <w:t>c.宣传国家、行业和上级关于安全生产的法律法规和要求，协助组织开展各种安全活动和安全生产教育培训，积极推广安全生产的先进经验，主动提出有利于安全生产的意见和建议。</w:t>
      </w:r>
    </w:p>
    <w:p>
      <w:pPr>
        <w:rPr>
          <w:bCs/>
        </w:rPr>
      </w:pPr>
      <w:r>
        <w:rPr>
          <w:rFonts w:hint="eastAsia"/>
        </w:rPr>
        <w:t>d．参加项目</w:t>
      </w:r>
      <w:r>
        <w:rPr>
          <w:rFonts w:hint="eastAsia"/>
          <w:bCs/>
        </w:rPr>
        <w:t>安全生产检查，并督促</w:t>
      </w:r>
      <w:r>
        <w:rPr>
          <w:rFonts w:hint="eastAsia"/>
        </w:rPr>
        <w:t>安全技术措施和危险性较大的分项分部工程安全专项施工方案落实。</w:t>
      </w:r>
    </w:p>
    <w:p>
      <w:pPr>
        <w:rPr>
          <w:bCs/>
        </w:rPr>
      </w:pPr>
      <w:r>
        <w:rPr>
          <w:rFonts w:hint="eastAsia"/>
        </w:rPr>
        <w:t>e. 监督作业人员正确使用和佩戴劳动防护用品，</w:t>
      </w:r>
      <w:r>
        <w:rPr>
          <w:rFonts w:hint="eastAsia"/>
          <w:bCs/>
        </w:rPr>
        <w:t>积极协助改善员工劳动条件，做好防尘、防毒、防职业病工作。</w:t>
      </w:r>
    </w:p>
    <w:p>
      <w:r>
        <w:rPr>
          <w:rFonts w:hint="eastAsia"/>
        </w:rPr>
        <w:t>f.</w:t>
      </w:r>
      <w:r>
        <w:rPr>
          <w:rFonts w:hint="eastAsia"/>
          <w:bCs/>
        </w:rPr>
        <w:t xml:space="preserve"> 深入施工现场，</w:t>
      </w:r>
      <w:r>
        <w:rPr>
          <w:rFonts w:hint="eastAsia"/>
        </w:rPr>
        <w:t>对发现的安全生产违章违规行为或安全隐患，应当场予以纠正或作出处罚决定；</w:t>
      </w:r>
    </w:p>
    <w:p>
      <w:r>
        <w:rPr>
          <w:rFonts w:hint="eastAsia"/>
        </w:rPr>
        <w:t>g.对施工现场存在的重大安全隐患应立即报告或直接向领导、上级主管部门反映。</w:t>
      </w:r>
    </w:p>
    <w:p>
      <w:pPr>
        <w:rPr>
          <w:bCs/>
        </w:rPr>
      </w:pPr>
      <w:r>
        <w:rPr>
          <w:rFonts w:hint="eastAsia"/>
          <w:bCs/>
        </w:rPr>
        <w:t>h.参加项目安全生产事故调查，并就事故发生的原因、防范措施以及对事故的责任者处理提出建议。</w:t>
      </w:r>
    </w:p>
    <w:p>
      <w:pPr>
        <w:ind w:firstLine="482"/>
      </w:pPr>
      <w:r>
        <w:rPr>
          <w:rFonts w:hint="eastAsia"/>
          <w:b/>
        </w:rPr>
        <w:t xml:space="preserve">(9) </w:t>
      </w:r>
      <w:r>
        <w:rPr>
          <w:rFonts w:hint="eastAsia"/>
        </w:rPr>
        <w:t>危险品管库员安全职责</w:t>
      </w:r>
    </w:p>
    <w:p>
      <w:pPr>
        <w:rPr>
          <w:bCs/>
        </w:rPr>
      </w:pPr>
      <w:r>
        <w:rPr>
          <w:rFonts w:hint="eastAsia"/>
          <w:bCs/>
        </w:rPr>
        <w:t>a．在仓库周围设置醒目的防范标识，严格防火管理，严禁任何火源进入库内。</w:t>
      </w:r>
    </w:p>
    <w:p>
      <w:pPr>
        <w:rPr>
          <w:bCs/>
        </w:rPr>
      </w:pPr>
      <w:r>
        <w:rPr>
          <w:rFonts w:hint="eastAsia"/>
          <w:bCs/>
        </w:rPr>
        <w:t>定期不定期检查库房的安全使用条件，对不符合要求或存在“防火、防洪、防盗”的隐患应立即报告项目经理部分管领导和主管部门。</w:t>
      </w:r>
    </w:p>
    <w:p>
      <w:pPr>
        <w:rPr>
          <w:bCs/>
        </w:rPr>
      </w:pPr>
      <w:r>
        <w:rPr>
          <w:rFonts w:hint="eastAsia"/>
          <w:bCs/>
        </w:rPr>
        <w:t>b．严格按照操作程序对危险品和自燃物品（石油产品、火工产品、氧化剂、压缩气体及液化气体）的库房进行保管。</w:t>
      </w:r>
    </w:p>
    <w:p>
      <w:pPr>
        <w:rPr>
          <w:bCs/>
        </w:rPr>
      </w:pPr>
      <w:r>
        <w:rPr>
          <w:rFonts w:hint="eastAsia"/>
          <w:bCs/>
        </w:rPr>
        <w:t>c．严禁未经试验和试验不合格的爆破材料、无产品说明书和产品合格证的有毒材料入库。</w:t>
      </w:r>
    </w:p>
    <w:p>
      <w:pPr>
        <w:rPr>
          <w:bCs/>
        </w:rPr>
      </w:pPr>
      <w:r>
        <w:rPr>
          <w:rFonts w:hint="eastAsia"/>
          <w:bCs/>
        </w:rPr>
        <w:t>d．严格危险品的发放手续，对不符合领取危险品手续的单位和个人，拒绝发放。</w:t>
      </w:r>
    </w:p>
    <w:p>
      <w:pPr>
        <w:ind w:firstLine="482"/>
      </w:pPr>
      <w:r>
        <w:rPr>
          <w:rFonts w:hint="eastAsia"/>
          <w:b/>
        </w:rPr>
        <w:t>（10）</w:t>
      </w:r>
      <w:r>
        <w:rPr>
          <w:rFonts w:hint="eastAsia"/>
        </w:rPr>
        <w:t>施工工员安全职责</w:t>
      </w:r>
    </w:p>
    <w:p>
      <w:r>
        <w:rPr>
          <w:rFonts w:hint="eastAsia"/>
        </w:rPr>
        <w:t>a．认真执行上级有关安全生产的规定和各项安全措施。领会安全技术交底内容，正确指导施工现场按照技术文件、操作规程、安全生产措施和各项安全规章制度施工作业。</w:t>
      </w:r>
    </w:p>
    <w:p>
      <w:r>
        <w:rPr>
          <w:rFonts w:hint="eastAsia"/>
        </w:rPr>
        <w:t>b．合理安排作业工序和劳动力，保证各项安全措施落实到位，严禁违章指挥和违规作业。</w:t>
      </w:r>
    </w:p>
    <w:p>
      <w:r>
        <w:rPr>
          <w:rFonts w:hint="eastAsia"/>
        </w:rPr>
        <w:t>c．参加对生产机具、设备、脚手架、道路、电力线路、安全防护设施等的检查验收，确保安全可靠。保证施工人员在安全状态下进行操作。</w:t>
      </w:r>
    </w:p>
    <w:p>
      <w:r>
        <w:rPr>
          <w:rFonts w:hint="eastAsia"/>
        </w:rPr>
        <w:t>d．布置工班工作时，要强调和明确安全注意事项。工作中要负责检查工班和作业人员执行安全措施情况，对违章违纪行为及时制止直至责令停工和处罚。</w:t>
      </w:r>
    </w:p>
    <w:p>
      <w:r>
        <w:rPr>
          <w:rFonts w:hint="eastAsia"/>
        </w:rPr>
        <w:t>e．负责抓好工地现场文明施工，保证工完料清，材料堆码整齐。</w:t>
      </w:r>
    </w:p>
    <w:p>
      <w:r>
        <w:rPr>
          <w:rFonts w:hint="eastAsia"/>
        </w:rPr>
        <w:t>f．参加工班安全活动日，参与作业人员岗位操作教育和实际指导，教育作业人员正确使用机具、安全设备和防护用品。</w:t>
      </w:r>
    </w:p>
    <w:p>
      <w:r>
        <w:rPr>
          <w:rFonts w:hint="eastAsia"/>
        </w:rPr>
        <w:t>g．发生安全生产事故应要立即组织抢救和报告，并保护好现场，不得擅自撤除现场保护设施和强行复工。</w:t>
      </w:r>
    </w:p>
    <w:p>
      <w:pPr>
        <w:ind w:firstLine="482"/>
      </w:pPr>
      <w:r>
        <w:rPr>
          <w:rFonts w:hint="eastAsia"/>
          <w:b/>
        </w:rPr>
        <w:t xml:space="preserve">(11) </w:t>
      </w:r>
      <w:r>
        <w:rPr>
          <w:rFonts w:hint="eastAsia"/>
        </w:rPr>
        <w:t xml:space="preserve"> 工班长安全职责</w:t>
      </w:r>
    </w:p>
    <w:p>
      <w:pPr>
        <w:rPr>
          <w:bCs/>
        </w:rPr>
      </w:pPr>
      <w:r>
        <w:rPr>
          <w:rFonts w:hint="eastAsia"/>
          <w:bCs/>
        </w:rPr>
        <w:t>a．认真贯彻执行上级下达的安全措施、要求，组织工班讨论落实。</w:t>
      </w:r>
    </w:p>
    <w:p>
      <w:pPr>
        <w:rPr>
          <w:bCs/>
        </w:rPr>
      </w:pPr>
      <w:r>
        <w:rPr>
          <w:rFonts w:hint="eastAsia"/>
          <w:bCs/>
        </w:rPr>
        <w:t>b．以身作则并教育职工严格遵守劳动纪律、严格执行安全技术操作规程、规则、规定、制度，听从领工员、技术人员和安全管理人员在安全生产上的指导，保证安全施工。</w:t>
      </w:r>
    </w:p>
    <w:p>
      <w:pPr>
        <w:rPr>
          <w:bCs/>
        </w:rPr>
      </w:pPr>
      <w:r>
        <w:rPr>
          <w:rFonts w:hint="eastAsia"/>
          <w:bCs/>
        </w:rPr>
        <w:t>c．随时观察作业人员作业过程、工作环境、安全设施、生产机具、设备等安全情况和防护用品正确使用情况，保证作业人员在安全状态下操作。发现不安全问题，要立即解决；遇紧急情况，应立即停止作业，组织作业人员撤离险区，并向上级报告处理。</w:t>
      </w:r>
    </w:p>
    <w:p>
      <w:pPr>
        <w:rPr>
          <w:bCs/>
        </w:rPr>
      </w:pPr>
      <w:r>
        <w:rPr>
          <w:rFonts w:hint="eastAsia"/>
          <w:bCs/>
        </w:rPr>
        <w:t>d．坚持班前安全讲话、工中检查和交接班制度。作业前应会同领工员、安全员对施工（工作）现场、各种机具、设备、道路和安全防护设施进行检查，确保无问题，并将注意事项向作业人员交待清楚后，方准施工。</w:t>
      </w:r>
    </w:p>
    <w:p>
      <w:pPr>
        <w:rPr>
          <w:bCs/>
        </w:rPr>
      </w:pPr>
      <w:r>
        <w:rPr>
          <w:rFonts w:hint="eastAsia"/>
          <w:bCs/>
        </w:rPr>
        <w:t>e．参与对新进场人员及一般工种作业人员调换岗位的安全教育。按时组织安全活动，组织学习安全生产文件及有关规章制度，总结上一周安全生产情况，改进工作，并做好记录。</w:t>
      </w:r>
    </w:p>
    <w:p>
      <w:pPr>
        <w:rPr>
          <w:bCs/>
        </w:rPr>
      </w:pPr>
      <w:r>
        <w:rPr>
          <w:rFonts w:hint="eastAsia"/>
          <w:bCs/>
        </w:rPr>
        <w:t>f.固定专人领取、使用、管理易燃易爆、有毒物品和劳动防护用品，并经常督促检查。</w:t>
      </w:r>
    </w:p>
    <w:p>
      <w:pPr>
        <w:rPr>
          <w:bCs/>
        </w:rPr>
      </w:pPr>
      <w:r>
        <w:rPr>
          <w:rFonts w:hint="eastAsia"/>
          <w:bCs/>
        </w:rPr>
        <w:t>g.发挥工班安全员作用，支持他们的工作，认真听取他们的意见。</w:t>
      </w:r>
    </w:p>
    <w:p>
      <w:pPr>
        <w:rPr>
          <w:bCs/>
        </w:rPr>
      </w:pPr>
      <w:r>
        <w:rPr>
          <w:rFonts w:hint="eastAsia"/>
          <w:bCs/>
        </w:rPr>
        <w:t>h.发生事故，要立即组织抢救和报告，并保护现场，参加事故调查分析。</w:t>
      </w:r>
    </w:p>
    <w:p>
      <w:pPr>
        <w:rPr>
          <w:bCs/>
        </w:rPr>
      </w:pPr>
      <w:r>
        <w:rPr>
          <w:rFonts w:hint="eastAsia"/>
          <w:bCs/>
        </w:rPr>
        <w:t>i. 必须坚持特种作业人员持证操作，对无证的特种作业人员有权拒绝分配工作，拒绝违章指挥。对不具备安全生产条件的工点、设备，有权拒绝施工和使用。</w:t>
      </w:r>
    </w:p>
    <w:p>
      <w:pPr>
        <w:ind w:firstLine="482"/>
        <w:rPr>
          <w:bCs/>
        </w:rPr>
      </w:pPr>
      <w:r>
        <w:rPr>
          <w:rFonts w:hint="eastAsia"/>
          <w:b/>
        </w:rPr>
        <w:t xml:space="preserve">(12) </w:t>
      </w:r>
      <w:r>
        <w:rPr>
          <w:rFonts w:hint="eastAsia"/>
        </w:rPr>
        <w:t>岗位工人安全职责</w:t>
      </w:r>
    </w:p>
    <w:p>
      <w:pPr>
        <w:rPr>
          <w:bCs/>
        </w:rPr>
      </w:pPr>
      <w:r>
        <w:rPr>
          <w:rFonts w:hint="eastAsia"/>
          <w:bCs/>
        </w:rPr>
        <w:t>a．遵守劳动纪律，听从指挥，认真学习、严格执行安全操作规程、规则、制度，不违章作业，并劝阻制止他人的违章行为。</w:t>
      </w:r>
    </w:p>
    <w:p>
      <w:pPr>
        <w:rPr>
          <w:bCs/>
        </w:rPr>
      </w:pPr>
      <w:r>
        <w:rPr>
          <w:rFonts w:hint="eastAsia"/>
          <w:bCs/>
        </w:rPr>
        <w:t>b．严格执行岗位责任制，特殊工种要持证操作，不准将机械设备交给无证者操作。在未熟悉机械、设备性能和操作规程前，不得上岗操作。</w:t>
      </w:r>
    </w:p>
    <w:p>
      <w:pPr>
        <w:rPr>
          <w:bCs/>
        </w:rPr>
      </w:pPr>
      <w:r>
        <w:rPr>
          <w:rFonts w:hint="eastAsia"/>
          <w:bCs/>
        </w:rPr>
        <w:t>c．保证本岗位工作环境和设备、工具的安全完好。安全防护装置必须完全可靠，不得随意拆除。</w:t>
      </w:r>
    </w:p>
    <w:p>
      <w:pPr>
        <w:rPr>
          <w:bCs/>
        </w:rPr>
      </w:pPr>
      <w:r>
        <w:rPr>
          <w:rFonts w:hint="eastAsia"/>
          <w:bCs/>
        </w:rPr>
        <w:t>d．爱护和正确使用劳动防护、防寒用品。参加各种安全活动，及时反映、处理不安全因素，主动提出改进安全生产工作的建议，积极参加事故抢险救援工作。</w:t>
      </w:r>
    </w:p>
    <w:p>
      <w:pPr>
        <w:rPr>
          <w:bCs/>
        </w:rPr>
      </w:pPr>
      <w:r>
        <w:rPr>
          <w:rFonts w:hint="eastAsia"/>
          <w:bCs/>
        </w:rPr>
        <w:t>e．有权拒绝违章指挥，有权对上级单位或领导忽视作业人员安全的错误决定和行为提出控告。</w:t>
      </w:r>
    </w:p>
    <w:p>
      <w:pPr>
        <w:pStyle w:val="4"/>
        <w:rPr>
          <w:rFonts w:hint="eastAsia"/>
        </w:rPr>
      </w:pPr>
      <w:r>
        <w:rPr>
          <w:rFonts w:hint="eastAsia"/>
        </w:rPr>
        <w:t>(三)</w:t>
      </w:r>
      <w:r>
        <w:rPr>
          <w:rFonts w:hint="eastAsia"/>
          <w:lang w:eastAsia="zh-CN"/>
        </w:rPr>
        <w:t xml:space="preserve"> </w:t>
      </w:r>
      <w:r>
        <w:rPr>
          <w:rFonts w:hint="eastAsia"/>
        </w:rPr>
        <w:t>安全交底检查及教育</w:t>
      </w:r>
    </w:p>
    <w:p>
      <w:r>
        <w:rPr>
          <w:rFonts w:hint="eastAsia"/>
        </w:rPr>
        <w:t>1、安全教育</w:t>
      </w:r>
    </w:p>
    <w:p>
      <w:r>
        <w:rPr>
          <w:rFonts w:hint="eastAsia"/>
        </w:rPr>
        <w:t>(1)三级教育：坚持监督各劳务、分包单位的三级教育。三级教育将留有包括被教育人的照片、受教育内容、受教育人签名的详细档案备查。项目部对其内部职工也要建立三级教育制度，定期按时进行三级教育。</w:t>
      </w:r>
    </w:p>
    <w:p>
      <w:r>
        <w:rPr>
          <w:rFonts w:hint="eastAsia"/>
        </w:rPr>
        <w:t>(2)日常教育：项目部将要求并监督劳务单位和各分包人将安全教育落实到日常生活的各个方面，以多种生动的形式将安全观念和安全知识灌输给每一个职工。项目部还将为施工现场提供各种标语、规章制度图表，张贴在醒目位置，使工人和管理人员随时都能接受教育。</w:t>
      </w:r>
    </w:p>
    <w:p>
      <w:r>
        <w:rPr>
          <w:rFonts w:hint="eastAsia"/>
        </w:rPr>
        <w:t>(3)班前班后教育：每班班前要对工人进行简洁而明确的教育和动员，并交代好操作注意事项，班后要进行简要讲评。</w:t>
      </w:r>
    </w:p>
    <w:p>
      <w:r>
        <w:rPr>
          <w:rFonts w:hint="eastAsia"/>
        </w:rPr>
        <w:t>(4)节假日前后教育：节假日及其他有可能导致职工思想波动的时期，反复细致的做好职工思想工作，稳定情绪，防止因精神恍惚造成事故。</w:t>
      </w:r>
    </w:p>
    <w:p>
      <w:r>
        <w:rPr>
          <w:rFonts w:hint="eastAsia"/>
        </w:rPr>
        <w:t>(5)特殊工种教育：对特殊工种（爆破作业）加强教育力度，并针对其专业特点，加强操作要点的教育。</w:t>
      </w:r>
    </w:p>
    <w:p>
      <w:r>
        <w:rPr>
          <w:rFonts w:hint="eastAsia"/>
        </w:rPr>
        <w:t>(6)本工程在施工的各个阶段，将配置安全教育，提出安全目标口号与安全施工警句，此口号与警句能提高安全生产气氛，提高职工的安全意识。</w:t>
      </w:r>
    </w:p>
    <w:p>
      <w:r>
        <w:rPr>
          <w:rFonts w:hint="eastAsia"/>
        </w:rPr>
        <w:t>2、操作工艺与交底</w:t>
      </w:r>
    </w:p>
    <w:p>
      <w:r>
        <w:rPr>
          <w:rFonts w:hint="eastAsia"/>
        </w:rPr>
        <w:t>(1)公司各级管理人员应向下级班组进行安全技术交底，施工班组应自行保证操作工艺的安全性并向下级职工交底。</w:t>
      </w:r>
    </w:p>
    <w:p>
      <w:r>
        <w:rPr>
          <w:rFonts w:hint="eastAsia"/>
        </w:rPr>
        <w:t>(2)交底应包括工种交底、分部分项工程交底、机械使用交底。</w:t>
      </w:r>
    </w:p>
    <w:p>
      <w:r>
        <w:rPr>
          <w:rFonts w:hint="eastAsia"/>
        </w:rPr>
        <w:t>(3)交底在班组以上应以书面形式进行，并需要交底人、接受人签字，使工人对操作的危险性和防卫措施有充分的了解。</w:t>
      </w:r>
    </w:p>
    <w:p>
      <w:r>
        <w:rPr>
          <w:rFonts w:hint="eastAsia"/>
        </w:rPr>
        <w:t>3、安全检查</w:t>
      </w:r>
    </w:p>
    <w:p>
      <w:r>
        <w:rPr>
          <w:rFonts w:hint="eastAsia"/>
        </w:rPr>
        <w:t>(1)安全管理的一项重要工作是安全检查。为做到“防患于未然”，安质部长和专职安全监察员要每日坚持巡查工地，做好安全检查记录，对发现的问题及时责令有关机构和人员解决。项目经理对安全检查记录进行抽查。</w:t>
      </w:r>
    </w:p>
    <w:p>
      <w:r>
        <w:rPr>
          <w:rFonts w:hint="eastAsia"/>
        </w:rPr>
        <w:t>(2)每周专职安全监察员会同项目总工程师、安质部长及其他各工种工程师、土建、安装、各分包单位领导及安全员进行全面检查。每日巡视和每周检查发现的问题，相关单位、机构和个人必须在规定期限内整改完毕，否则，将按制定的处罚措施进行处罚。</w:t>
      </w:r>
    </w:p>
    <w:p>
      <w:pPr>
        <w:pStyle w:val="3"/>
      </w:pPr>
      <w:bookmarkStart w:id="340" w:name="_Toc483470353"/>
      <w:bookmarkStart w:id="341" w:name="_Toc30414"/>
      <w:bookmarkStart w:id="342" w:name="_Toc4795"/>
      <w:bookmarkStart w:id="343" w:name="_Toc49347932"/>
      <w:bookmarkStart w:id="344" w:name="_Toc85573807"/>
      <w:bookmarkStart w:id="345" w:name="_Toc216252635"/>
      <w:r>
        <w:rPr>
          <w:rFonts w:hint="eastAsia"/>
        </w:rPr>
        <w:t>三、安全管理制度及办法</w:t>
      </w:r>
      <w:bookmarkEnd w:id="340"/>
      <w:bookmarkEnd w:id="341"/>
      <w:bookmarkEnd w:id="342"/>
      <w:bookmarkEnd w:id="343"/>
      <w:bookmarkEnd w:id="344"/>
      <w:bookmarkEnd w:id="345"/>
    </w:p>
    <w:p>
      <w:pPr>
        <w:rPr>
          <w:rFonts w:ascii="宋体" w:hAnsi="宋体"/>
          <w:color w:val="000000"/>
          <w:kern w:val="0"/>
          <w:szCs w:val="28"/>
        </w:rPr>
      </w:pPr>
      <w:r>
        <w:rPr>
          <w:rFonts w:hint="eastAsia" w:ascii="宋体" w:hAnsi="宋体"/>
          <w:color w:val="000000"/>
          <w:kern w:val="0"/>
          <w:szCs w:val="28"/>
        </w:rPr>
        <w:t>为了保证安全保证体系的有效进行,建立以安全生产责任制为核心的各级人员安全生产责任制和管理办法。建立有效的安全教育和安全技术制度。项目施工前，做好安全措施的编制和落实工作，做到施工技术措施与施工安全措施同步。施工过程中，自始自终开展安全教育工作，技术交底的同时进行安全交底，施工安排的同时进行安全生产安排，施工检查的同时进行安全检查。</w:t>
      </w:r>
    </w:p>
    <w:p>
      <w:pPr>
        <w:pStyle w:val="4"/>
      </w:pPr>
      <w:bookmarkStart w:id="346" w:name="_Toc16625"/>
      <w:r>
        <w:rPr>
          <w:rFonts w:hint="eastAsia"/>
        </w:rPr>
        <w:t>（一）</w:t>
      </w:r>
      <w:r>
        <w:rPr>
          <w:rFonts w:hint="eastAsia"/>
          <w:lang w:eastAsia="zh-CN"/>
        </w:rPr>
        <w:t xml:space="preserve"> </w:t>
      </w:r>
      <w:r>
        <w:rPr>
          <w:rFonts w:hint="eastAsia"/>
        </w:rPr>
        <w:t>实行安全生产补偿金和抵押金制度</w:t>
      </w:r>
      <w:bookmarkEnd w:id="346"/>
    </w:p>
    <w:p>
      <w:pPr>
        <w:rPr>
          <w:rFonts w:ascii="宋体" w:hAnsi="宋体"/>
          <w:color w:val="000000"/>
          <w:kern w:val="0"/>
          <w:szCs w:val="28"/>
        </w:rPr>
      </w:pPr>
      <w:r>
        <w:rPr>
          <w:rFonts w:hint="eastAsia" w:ascii="宋体" w:hAnsi="宋体"/>
          <w:color w:val="000000"/>
          <w:kern w:val="0"/>
          <w:szCs w:val="28"/>
        </w:rPr>
        <w:t>项目部对内部职工全面实行风险抵押金制，在采用这种办法时充分考虑到各施工单位生产作业环境和条件，测定出风险补偿金和安全生产抵押金数额，根据核定给各单位的事故分解控制指标，同时核定补偿金和抵押金数额，针对各类考核指标，统一制订奖惩标准，对达到考核指标的责任单位返还预留风险抵押金，并发给安全风险补偿金。对于突破考核指标的责任单位，扣除全部风险抵押金，不发给风险补偿金。还要按奖惩规定给事故责任单位一定数额经济罚款，罚款可作为用来改善作业条件的经费和奖励对安全工作有特殊贡献人员，利用这种办法可以充分调动全员安全生产意识，还可使补偿金变为职工辛勤劳动所得。无论是考核指标和经济奖惩都十分清晰合理，充分体现出安全风险补偿金的调节作用和风险抵押金的约束力，又能维护安全生产考核的严肃性。从而把罚款为主转移到奖励为主，不断增加激励因素，并改善安全检查管理手段。</w:t>
      </w:r>
    </w:p>
    <w:p>
      <w:pPr>
        <w:pStyle w:val="4"/>
        <w:numPr>
          <w:ilvl w:val="0"/>
          <w:numId w:val="5"/>
        </w:numPr>
      </w:pPr>
      <w:bookmarkStart w:id="347" w:name="_Toc9453"/>
      <w:r>
        <w:rPr>
          <w:rFonts w:hint="eastAsia"/>
          <w:lang w:eastAsia="zh-CN"/>
        </w:rPr>
        <w:t xml:space="preserve"> </w:t>
      </w:r>
      <w:r>
        <w:rPr>
          <w:rFonts w:hint="eastAsia"/>
        </w:rPr>
        <w:t>层层签订安全生产责任书制度</w:t>
      </w:r>
      <w:bookmarkEnd w:id="347"/>
    </w:p>
    <w:p>
      <w:r>
        <w:rPr>
          <w:rFonts w:hint="eastAsia"/>
        </w:rPr>
        <w:t>采用签订安全生产责任书来强化各施工队加强安全管理，控制班组出现生产障碍、未遂和其它事故，是一项较成熟有效的好办法。项目部安全生产第一责任人同下属各施工队安全第一责任人，按考核内容要求，签订安全生产责任书，明确责、权、利的关系。各施工队安全第一责任人在同下属各作业班组签订安全责任书。这样层层落实责任，形成一个横向到边，纵向到底的安全网络，使各级领导直至每个作业职工都充分感到所承担的压力和义务，能有效克服只求生产进度，忽视安全工作的倾向，使全体职工能进一步的认识到，安全生产就是最大的经济效益。</w:t>
      </w:r>
    </w:p>
    <w:p>
      <w:pPr>
        <w:pStyle w:val="4"/>
        <w:rPr>
          <w:rFonts w:ascii="宋体"/>
          <w:kern w:val="0"/>
        </w:rPr>
      </w:pPr>
      <w:bookmarkStart w:id="348" w:name="_Toc30906"/>
      <w:r>
        <w:rPr>
          <w:rFonts w:hint="eastAsia"/>
        </w:rPr>
        <w:t>（三）</w:t>
      </w:r>
      <w:r>
        <w:rPr>
          <w:rFonts w:hint="eastAsia"/>
          <w:lang w:eastAsia="zh-CN"/>
        </w:rPr>
        <w:t xml:space="preserve"> </w:t>
      </w:r>
      <w:r>
        <w:rPr>
          <w:rFonts w:hint="eastAsia"/>
        </w:rPr>
        <w:t>安全生产奖惩制度</w:t>
      </w:r>
      <w:bookmarkEnd w:id="348"/>
    </w:p>
    <w:p>
      <w:pPr>
        <w:rPr>
          <w:rFonts w:ascii="宋体" w:hAnsi="宋体"/>
          <w:color w:val="000000"/>
          <w:kern w:val="0"/>
          <w:szCs w:val="28"/>
        </w:rPr>
      </w:pPr>
      <w:r>
        <w:rPr>
          <w:rFonts w:hint="eastAsia" w:ascii="宋体" w:hAnsi="宋体"/>
          <w:color w:val="000000"/>
          <w:kern w:val="0"/>
          <w:szCs w:val="28"/>
        </w:rPr>
        <w:t>安全生产奖惩制度所遵循的原则是“以责论处”和重奖重罚，制定的制度应合理、合法。在奖惩时要分级管理，实行一级管一级，下级对上级负责。对于认真履行安全生产责任和遵守安全操作规程、规章制度、避免生产过程发生事故的有功集体和个人，其奖励方式可分为表扬、记功、发奖金、增加工资。对于忽视安全生产不认真履行安全工作职责，工作失职、渎职或严重违反规章制度、盲目施工、野蛮施工、违章指挥、违章作业、违反劳动纪律造成事故的集体、个人都将给予惩罚。处罚办法可分为：行政处罚包括警告、记过、记大过、降级、撤职，留用察看、开除、下岗、解除劳动合同。通过落实安全奖惩制度来不断增加安全监察的约束力，安全工作一票否决，从根本上重视安全工作。</w:t>
      </w:r>
    </w:p>
    <w:p>
      <w:pPr>
        <w:pStyle w:val="4"/>
      </w:pPr>
      <w:bookmarkStart w:id="349" w:name="_Toc26944"/>
      <w:r>
        <w:rPr>
          <w:rFonts w:hint="eastAsia"/>
        </w:rPr>
        <w:t>（四）</w:t>
      </w:r>
      <w:r>
        <w:rPr>
          <w:rFonts w:hint="eastAsia"/>
          <w:lang w:eastAsia="zh-CN"/>
        </w:rPr>
        <w:t xml:space="preserve"> </w:t>
      </w:r>
      <w:r>
        <w:rPr>
          <w:rFonts w:hint="eastAsia"/>
        </w:rPr>
        <w:t>安全生产教育制度</w:t>
      </w:r>
      <w:bookmarkEnd w:id="349"/>
    </w:p>
    <w:p>
      <w:pPr>
        <w:rPr>
          <w:rFonts w:ascii="宋体" w:hAnsi="宋体"/>
          <w:color w:val="000000"/>
          <w:kern w:val="0"/>
          <w:szCs w:val="28"/>
        </w:rPr>
      </w:pPr>
      <w:r>
        <w:rPr>
          <w:rFonts w:hint="eastAsia" w:ascii="宋体" w:hAnsi="宋体"/>
          <w:color w:val="000000"/>
          <w:kern w:val="0"/>
          <w:szCs w:val="28"/>
        </w:rPr>
        <w:t>1、安全教育的内容</w:t>
      </w:r>
    </w:p>
    <w:p>
      <w:pPr>
        <w:rPr>
          <w:rFonts w:ascii="宋体" w:hAnsi="宋体"/>
          <w:color w:val="000000"/>
          <w:kern w:val="0"/>
          <w:szCs w:val="28"/>
        </w:rPr>
      </w:pPr>
      <w:r>
        <w:rPr>
          <w:rFonts w:hint="eastAsia" w:ascii="宋体" w:hAnsi="宋体"/>
          <w:color w:val="000000"/>
          <w:kern w:val="0"/>
          <w:szCs w:val="28"/>
        </w:rPr>
        <w:t>a安全思想意识教育。就是通过说教训，清除人们头脑中那些不正确的判断思想，而灌输新的正确思想、愿望和安全行动，树立人们的安全意识。对全体职工进行安全生产方针、政策、法规、规章制度、操作规程的教育，并结合本单位的具体情况，通过各种教育方式使全体职工掌握、了解各项方针、政策和规章制度的内涵，使之得以贯彻落实、执行，安全生产才有保证。</w:t>
      </w:r>
    </w:p>
    <w:p>
      <w:pPr>
        <w:rPr>
          <w:rFonts w:ascii="宋体" w:hAnsi="宋体"/>
          <w:color w:val="000000"/>
          <w:kern w:val="0"/>
          <w:szCs w:val="28"/>
        </w:rPr>
      </w:pPr>
      <w:r>
        <w:rPr>
          <w:rFonts w:hint="eastAsia" w:ascii="宋体" w:hAnsi="宋体"/>
          <w:color w:val="000000"/>
          <w:kern w:val="0"/>
          <w:szCs w:val="28"/>
        </w:rPr>
        <w:t>b劳动纪律教育。主要是使全体职工懂得严格执行劳动纪律对安全的重要性，加强劳动纪律教育，不仅是提高单位管理水平、合理组织劳动，提高劳动生产效率的重要条件，也是减少或避免伤亡事故和职业危害，保障安全生产的必要前提。多年实践证明，重视纪律教育，严格执行劳动纪律，安全生产就有保证，反之安全生产就难以实现。</w:t>
      </w:r>
    </w:p>
    <w:p>
      <w:pPr>
        <w:rPr>
          <w:rFonts w:ascii="宋体" w:hAnsi="宋体"/>
          <w:color w:val="000000"/>
          <w:kern w:val="0"/>
          <w:szCs w:val="28"/>
        </w:rPr>
      </w:pPr>
      <w:r>
        <w:rPr>
          <w:rFonts w:hint="eastAsia" w:ascii="宋体" w:hAnsi="宋体"/>
          <w:color w:val="000000"/>
          <w:kern w:val="0"/>
          <w:szCs w:val="28"/>
        </w:rPr>
        <w:t>c安全知识教育。主要包括：一般生产技术知识、一般安全常识、专业安全技术知识的教育，要掌握安全知识，就必须同时掌握相应的生产技术知识，了解单位的基本生产概况、生产技术过程、作业方法或工艺流程，与生产技术过程和作业方法相适应的各种机具、设备的构造质量、规格性能、操作技能和使用方法，还要使职工了解掌握本单位危险作业区域及其生产中使用的有毒有害原材料，可能散发有毒有害物质的安全防护常识和消防规章制度、个人防护用品的正确使用方法、伤亡事故报告方法等。</w:t>
      </w:r>
    </w:p>
    <w:p>
      <w:pPr>
        <w:rPr>
          <w:rFonts w:ascii="宋体" w:hAnsi="宋体"/>
          <w:color w:val="000000"/>
          <w:kern w:val="0"/>
          <w:szCs w:val="28"/>
        </w:rPr>
      </w:pPr>
      <w:r>
        <w:rPr>
          <w:rFonts w:hint="eastAsia" w:ascii="宋体" w:hAnsi="宋体"/>
          <w:color w:val="000000"/>
          <w:kern w:val="0"/>
          <w:szCs w:val="28"/>
        </w:rPr>
        <w:t>d专业安全技术教育。是指对某一工种的岗位职工，必须具备的专业安全知识专门教育。使岗位职工熟悉了解掌握单位根据有关专业制定各种安全操作技术规程。</w:t>
      </w:r>
    </w:p>
    <w:p>
      <w:pPr>
        <w:rPr>
          <w:rFonts w:ascii="宋体" w:hAnsi="宋体"/>
          <w:color w:val="000000"/>
          <w:kern w:val="0"/>
          <w:szCs w:val="28"/>
        </w:rPr>
      </w:pPr>
      <w:r>
        <w:rPr>
          <w:rFonts w:hint="eastAsia" w:ascii="宋体" w:hAnsi="宋体"/>
          <w:color w:val="000000"/>
          <w:kern w:val="0"/>
          <w:szCs w:val="28"/>
        </w:rPr>
        <w:t>e安全技能教育。主要对职工进行安全操作技能，安全防护技能、安全避险技能、安全救护技能、安全应急技能技术知识的教育。这种教育以班组为基础，依赖有优秀技能经验的实践者做监督的保证。</w:t>
      </w:r>
    </w:p>
    <w:p>
      <w:pPr>
        <w:rPr>
          <w:rFonts w:ascii="宋体" w:hAnsi="宋体"/>
          <w:color w:val="000000"/>
          <w:kern w:val="0"/>
          <w:szCs w:val="28"/>
        </w:rPr>
      </w:pPr>
      <w:r>
        <w:rPr>
          <w:rFonts w:hint="eastAsia" w:ascii="宋体" w:hAnsi="宋体"/>
          <w:color w:val="000000"/>
          <w:kern w:val="0"/>
          <w:szCs w:val="28"/>
        </w:rPr>
        <w:t>f事故案例教育。通过对一些典型事故，进行原因分析、事故教训及预防事故发生所采取的措施，来教育职工，使他们引以为戒，不蹈覆辙。</w:t>
      </w:r>
    </w:p>
    <w:p>
      <w:pPr>
        <w:rPr>
          <w:rFonts w:ascii="宋体" w:hAnsi="宋体"/>
          <w:color w:val="000000"/>
          <w:kern w:val="0"/>
          <w:szCs w:val="28"/>
        </w:rPr>
      </w:pPr>
      <w:r>
        <w:rPr>
          <w:rFonts w:hint="eastAsia" w:ascii="宋体" w:hAnsi="宋体"/>
          <w:color w:val="000000"/>
          <w:kern w:val="0"/>
          <w:szCs w:val="28"/>
        </w:rPr>
        <w:t xml:space="preserve">2、 安全教育形式 </w:t>
      </w:r>
    </w:p>
    <w:p>
      <w:pPr>
        <w:rPr>
          <w:rFonts w:ascii="宋体" w:hAnsi="宋体"/>
          <w:color w:val="000000"/>
          <w:kern w:val="0"/>
          <w:szCs w:val="28"/>
        </w:rPr>
      </w:pPr>
      <w:r>
        <w:rPr>
          <w:rFonts w:hint="eastAsia" w:ascii="宋体" w:hAnsi="宋体"/>
          <w:color w:val="000000"/>
          <w:kern w:val="0"/>
          <w:szCs w:val="28"/>
        </w:rPr>
        <w:t>为了保证工程建设安全管理工作的需要，我公司采取的安全教育形式是：</w:t>
      </w:r>
    </w:p>
    <w:p>
      <w:pPr>
        <w:rPr>
          <w:rFonts w:ascii="宋体" w:hAnsi="宋体"/>
          <w:color w:val="000000"/>
          <w:kern w:val="0"/>
          <w:szCs w:val="28"/>
        </w:rPr>
      </w:pPr>
      <w:r>
        <w:rPr>
          <w:rFonts w:hint="eastAsia" w:ascii="宋体" w:hAnsi="宋体"/>
          <w:color w:val="000000"/>
          <w:kern w:val="0"/>
          <w:szCs w:val="28"/>
        </w:rPr>
        <w:t>a会议形式。如安全知识讲座、座谈会、报告会、先进经验交谈会、事故教训现场会、展览会、知识竞赛。</w:t>
      </w:r>
    </w:p>
    <w:p>
      <w:pPr>
        <w:rPr>
          <w:rFonts w:ascii="宋体" w:hAnsi="宋体"/>
          <w:color w:val="000000"/>
          <w:kern w:val="0"/>
          <w:szCs w:val="28"/>
        </w:rPr>
      </w:pPr>
      <w:r>
        <w:rPr>
          <w:rFonts w:hint="eastAsia" w:ascii="宋体" w:hAnsi="宋体"/>
          <w:color w:val="000000"/>
          <w:kern w:val="0"/>
          <w:szCs w:val="28"/>
        </w:rPr>
        <w:t>b报刊形式。订阅安全生产方面的书报杂志，企业自编自印的安全刊物及安全宣传小册子。</w:t>
      </w:r>
    </w:p>
    <w:p>
      <w:pPr>
        <w:rPr>
          <w:rFonts w:ascii="宋体" w:hAnsi="宋体"/>
          <w:color w:val="000000"/>
          <w:kern w:val="0"/>
          <w:szCs w:val="28"/>
        </w:rPr>
      </w:pPr>
      <w:r>
        <w:rPr>
          <w:rFonts w:hint="eastAsia" w:ascii="宋体" w:hAnsi="宋体"/>
          <w:color w:val="000000"/>
          <w:kern w:val="0"/>
          <w:szCs w:val="28"/>
        </w:rPr>
        <w:drawing>
          <wp:anchor distT="0" distB="0" distL="114300" distR="114300" simplePos="0" relativeHeight="251671552" behindDoc="1" locked="1" layoutInCell="1" allowOverlap="1">
            <wp:simplePos x="0" y="0"/>
            <wp:positionH relativeFrom="column">
              <wp:posOffset>4356100</wp:posOffset>
            </wp:positionH>
            <wp:positionV relativeFrom="paragraph">
              <wp:posOffset>8267700</wp:posOffset>
            </wp:positionV>
            <wp:extent cx="889000" cy="863600"/>
            <wp:effectExtent l="0" t="0" r="6350" b="12700"/>
            <wp:wrapNone/>
            <wp:docPr id="53" name="图片 1386"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386" descr="66"/>
                    <pic:cNvPicPr>
                      <a:picLocks noChangeAspect="1"/>
                    </pic:cNvPicPr>
                  </pic:nvPicPr>
                  <pic:blipFill>
                    <a:blip r:embed="rId23"/>
                    <a:stretch>
                      <a:fillRect/>
                    </a:stretch>
                  </pic:blipFill>
                  <pic:spPr>
                    <a:xfrm>
                      <a:off x="0" y="0"/>
                      <a:ext cx="889000" cy="863600"/>
                    </a:xfrm>
                    <a:prstGeom prst="rect">
                      <a:avLst/>
                    </a:prstGeom>
                    <a:noFill/>
                    <a:ln>
                      <a:noFill/>
                    </a:ln>
                  </pic:spPr>
                </pic:pic>
              </a:graphicData>
            </a:graphic>
          </wp:anchor>
        </w:drawing>
      </w:r>
      <w:r>
        <w:rPr>
          <w:rFonts w:hint="eastAsia" w:ascii="宋体" w:hAnsi="宋体"/>
          <w:color w:val="000000"/>
          <w:kern w:val="0"/>
          <w:szCs w:val="28"/>
        </w:rPr>
        <w:drawing>
          <wp:anchor distT="0" distB="0" distL="114300" distR="114300" simplePos="0" relativeHeight="251670528" behindDoc="1" locked="1" layoutInCell="1" allowOverlap="1">
            <wp:simplePos x="0" y="0"/>
            <wp:positionH relativeFrom="column">
              <wp:posOffset>2641600</wp:posOffset>
            </wp:positionH>
            <wp:positionV relativeFrom="paragraph">
              <wp:posOffset>7581900</wp:posOffset>
            </wp:positionV>
            <wp:extent cx="533400" cy="508000"/>
            <wp:effectExtent l="0" t="0" r="0" b="6350"/>
            <wp:wrapNone/>
            <wp:docPr id="52" name="图片 1385"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385" descr="38"/>
                    <pic:cNvPicPr>
                      <a:picLocks noChangeAspect="1"/>
                    </pic:cNvPicPr>
                  </pic:nvPicPr>
                  <pic:blipFill>
                    <a:blip r:embed="rId13"/>
                    <a:stretch>
                      <a:fillRect/>
                    </a:stretch>
                  </pic:blipFill>
                  <pic:spPr>
                    <a:xfrm>
                      <a:off x="0" y="0"/>
                      <a:ext cx="533400" cy="508000"/>
                    </a:xfrm>
                    <a:prstGeom prst="rect">
                      <a:avLst/>
                    </a:prstGeom>
                    <a:noFill/>
                    <a:ln>
                      <a:noFill/>
                    </a:ln>
                  </pic:spPr>
                </pic:pic>
              </a:graphicData>
            </a:graphic>
          </wp:anchor>
        </w:drawing>
      </w:r>
      <w:r>
        <w:rPr>
          <w:rFonts w:hint="eastAsia" w:ascii="宋体" w:hAnsi="宋体"/>
          <w:color w:val="000000"/>
          <w:kern w:val="0"/>
          <w:szCs w:val="28"/>
        </w:rPr>
        <w:t>c张挂形式。如安全宣传横幅、标语、图片、黑板报等。</w:t>
      </w:r>
    </w:p>
    <w:p>
      <w:pPr>
        <w:rPr>
          <w:rFonts w:ascii="宋体" w:hAnsi="宋体"/>
          <w:color w:val="000000"/>
          <w:kern w:val="0"/>
          <w:szCs w:val="28"/>
        </w:rPr>
      </w:pPr>
      <w:r>
        <w:rPr>
          <w:rFonts w:hint="eastAsia" w:ascii="宋体" w:hAnsi="宋体"/>
          <w:color w:val="000000"/>
          <w:kern w:val="0"/>
          <w:szCs w:val="28"/>
        </w:rPr>
        <w:t>d固定场所展示形式。劳动保护教育室、安全生产展览室等。</w:t>
      </w:r>
    </w:p>
    <w:p>
      <w:pPr>
        <w:rPr>
          <w:rFonts w:ascii="宋体" w:hAnsi="宋体"/>
          <w:color w:val="000000"/>
          <w:kern w:val="0"/>
          <w:szCs w:val="28"/>
        </w:rPr>
      </w:pPr>
      <w:r>
        <w:rPr>
          <w:rFonts w:hint="eastAsia" w:ascii="宋体" w:hAnsi="宋体"/>
          <w:color w:val="000000"/>
          <w:kern w:val="0"/>
          <w:szCs w:val="28"/>
        </w:rPr>
        <w:t>e现场观摩演示形式。如安全操作方法、消防演习、触电急救方法演示等。</w:t>
      </w:r>
    </w:p>
    <w:p>
      <w:r>
        <w:rPr>
          <w:rFonts w:hint="eastAsia"/>
        </w:rPr>
        <w:t>3、安全教育</w:t>
      </w:r>
    </w:p>
    <w:p>
      <w:r>
        <w:rPr>
          <w:rFonts w:hint="eastAsia"/>
        </w:rPr>
        <w:t>(1)三级教育：坚持监督各劳务、分包单位的三级教育。三级教育将留有包括被教育人的照片、受教育内容、受教育人签名的详细档案备查。项目部对其内部职工也要建立三级教育制度，定期按时进行三级教育。</w:t>
      </w:r>
    </w:p>
    <w:p>
      <w:r>
        <w:rPr>
          <w:rFonts w:hint="eastAsia"/>
        </w:rPr>
        <w:t>(2)日常教育：项目部将要求并监督劳务单位和各分包人将安全教育落实到日常生活的各个方面，以多种生动的形式将安全观念和安全知识灌输给每一个职工。项目部还将为施工现场提供各种标语、规章制度图表，张贴在醒目位置，使工人和管理人员随时都能接受教育。</w:t>
      </w:r>
    </w:p>
    <w:p>
      <w:r>
        <w:rPr>
          <w:rFonts w:hint="eastAsia"/>
        </w:rPr>
        <w:t>(3)班前班后教育：每班班前要对工人进行简洁而明确的教育和动员，并交代好操作注意事项，班后要进行简要讲评。</w:t>
      </w:r>
    </w:p>
    <w:p>
      <w:r>
        <w:rPr>
          <w:rFonts w:hint="eastAsia"/>
        </w:rPr>
        <w:t>(4)节假日前后教育：节假日及其他有可能导致职工思想波动的时期，反复细致的做好职工思想工作，稳定情绪，防止因精神恍惚造成事故。</w:t>
      </w:r>
    </w:p>
    <w:p>
      <w:r>
        <w:rPr>
          <w:rFonts w:hint="eastAsia"/>
        </w:rPr>
        <w:t>(5)特殊工种教育：对特殊工种（爆破作业）加强教育力度，并针对其专业特点，加强操作要点的教育。</w:t>
      </w:r>
    </w:p>
    <w:p>
      <w:r>
        <w:rPr>
          <w:rFonts w:hint="eastAsia"/>
        </w:rPr>
        <w:t>(6)本工程在施工的各个阶段，将配置安全教育，提出安全目标口号与安全施工警句，此口号与警句能提高安全生产气氛，提高职工的安全意识。</w:t>
      </w:r>
    </w:p>
    <w:p>
      <w:r>
        <w:rPr>
          <w:rFonts w:hint="eastAsia"/>
        </w:rPr>
        <w:t>4、操作工艺与交底</w:t>
      </w:r>
    </w:p>
    <w:p>
      <w:r>
        <w:rPr>
          <w:rFonts w:hint="eastAsia"/>
        </w:rPr>
        <w:t>(1)公司各级管理人员应向下级班组进行安全技术交底，施工班组应自行保证操作工艺的安全性并向下级职工交底。</w:t>
      </w:r>
    </w:p>
    <w:p>
      <w:r>
        <w:rPr>
          <w:rFonts w:hint="eastAsia"/>
        </w:rPr>
        <w:t>(2)交底应包括工种交底、分部分项工程交底、机械使用交底。</w:t>
      </w:r>
    </w:p>
    <w:p>
      <w:r>
        <w:rPr>
          <w:rFonts w:hint="eastAsia"/>
        </w:rPr>
        <w:t>(3)交底在班组以上应以书面形式进行，并需要交底人、接受人签字，使工人对操作的危险性和防卫措施有充分的了解。</w:t>
      </w:r>
    </w:p>
    <w:p>
      <w:pPr>
        <w:pStyle w:val="4"/>
      </w:pPr>
      <w:bookmarkStart w:id="350" w:name="_Toc21080"/>
      <w:r>
        <w:rPr>
          <w:rFonts w:hint="eastAsia"/>
        </w:rPr>
        <w:t>（五）</w:t>
      </w:r>
      <w:r>
        <w:rPr>
          <w:rFonts w:hint="eastAsia"/>
          <w:lang w:eastAsia="zh-CN"/>
        </w:rPr>
        <w:t xml:space="preserve"> </w:t>
      </w:r>
      <w:r>
        <w:rPr>
          <w:rFonts w:hint="eastAsia"/>
        </w:rPr>
        <w:t>安全生产检查制度</w:t>
      </w:r>
      <w:bookmarkEnd w:id="350"/>
    </w:p>
    <w:p>
      <w:pPr>
        <w:rPr>
          <w:rFonts w:ascii="宋体" w:hAnsi="宋体"/>
          <w:color w:val="000000"/>
          <w:kern w:val="0"/>
          <w:szCs w:val="28"/>
        </w:rPr>
      </w:pPr>
      <w:r>
        <w:rPr>
          <w:rFonts w:hint="eastAsia" w:ascii="宋体" w:hAnsi="宋体"/>
          <w:color w:val="000000"/>
          <w:kern w:val="0"/>
          <w:szCs w:val="28"/>
        </w:rPr>
        <w:t>1、安全检查的内容</w:t>
      </w:r>
    </w:p>
    <w:p>
      <w:pPr>
        <w:rPr>
          <w:rFonts w:ascii="宋体" w:hAnsi="宋体"/>
          <w:color w:val="000000"/>
          <w:kern w:val="0"/>
          <w:szCs w:val="28"/>
        </w:rPr>
      </w:pPr>
      <w:r>
        <w:rPr>
          <w:rFonts w:hint="eastAsia" w:ascii="宋体" w:hAnsi="宋体"/>
          <w:color w:val="000000"/>
          <w:kern w:val="0"/>
          <w:szCs w:val="28"/>
        </w:rPr>
        <w:t>a查思想</w:t>
      </w:r>
    </w:p>
    <w:p>
      <w:pPr>
        <w:rPr>
          <w:rFonts w:ascii="宋体" w:hAnsi="宋体"/>
          <w:color w:val="000000"/>
          <w:kern w:val="0"/>
          <w:szCs w:val="28"/>
        </w:rPr>
      </w:pPr>
      <w:r>
        <w:rPr>
          <w:rFonts w:hint="eastAsia" w:ascii="宋体" w:hAnsi="宋体"/>
          <w:color w:val="000000"/>
          <w:kern w:val="0"/>
          <w:szCs w:val="28"/>
        </w:rPr>
        <w:t>检查各级领导和全体职工，是否以党和国家安全生产方针、政策、法规、规章制度为依据，领导是否把安全生产纳入工作议事日程，是否认真贯彻落实安全生产责任制度。各个职能部门是否执行各项制度，是否真正做到了齐抓共管。工人是否认真执行了各项管理制度和安全操作规程。是否有违章和违反劳动纪律现象。</w:t>
      </w:r>
    </w:p>
    <w:p>
      <w:pPr>
        <w:rPr>
          <w:rFonts w:ascii="宋体" w:hAnsi="宋体"/>
          <w:color w:val="000000"/>
          <w:kern w:val="0"/>
          <w:szCs w:val="28"/>
        </w:rPr>
      </w:pPr>
      <w:r>
        <w:rPr>
          <w:rFonts w:hint="eastAsia" w:ascii="宋体" w:hAnsi="宋体"/>
          <w:color w:val="000000"/>
          <w:kern w:val="0"/>
          <w:szCs w:val="28"/>
        </w:rPr>
        <w:t>b查制度</w:t>
      </w:r>
    </w:p>
    <w:p>
      <w:pPr>
        <w:rPr>
          <w:rFonts w:ascii="宋体" w:hAnsi="宋体"/>
          <w:color w:val="000000"/>
          <w:kern w:val="0"/>
          <w:szCs w:val="28"/>
        </w:rPr>
      </w:pPr>
      <w:r>
        <w:rPr>
          <w:rFonts w:hint="eastAsia" w:ascii="宋体" w:hAnsi="宋体"/>
          <w:color w:val="000000"/>
          <w:kern w:val="0"/>
          <w:szCs w:val="28"/>
        </w:rPr>
        <w:t>查各施工队安全生产规章制度是否健全，是否按项目部要求建立健全了安全组织机构；各级人员安全生产职责；特种作业人员管理制度；违章、违纪及安全奖惩制度；安全检查及隐患整改制度；班组、个人防护用品保管制度；是否制订了各种安全技术操作规程。</w:t>
      </w:r>
    </w:p>
    <w:p>
      <w:pPr>
        <w:rPr>
          <w:rFonts w:ascii="宋体" w:hAnsi="宋体"/>
          <w:color w:val="000000"/>
          <w:kern w:val="0"/>
          <w:szCs w:val="28"/>
        </w:rPr>
      </w:pPr>
      <w:r>
        <w:rPr>
          <w:rFonts w:hint="eastAsia" w:ascii="宋体" w:hAnsi="宋体"/>
          <w:color w:val="000000"/>
          <w:kern w:val="0"/>
          <w:szCs w:val="28"/>
        </w:rPr>
        <w:t>c查措施</w:t>
      </w:r>
    </w:p>
    <w:p>
      <w:pPr>
        <w:rPr>
          <w:rFonts w:ascii="宋体" w:hAnsi="宋体"/>
          <w:color w:val="000000"/>
          <w:kern w:val="0"/>
          <w:szCs w:val="28"/>
        </w:rPr>
      </w:pPr>
      <w:r>
        <w:rPr>
          <w:rFonts w:hint="eastAsia" w:ascii="宋体" w:hAnsi="宋体"/>
          <w:color w:val="000000"/>
          <w:kern w:val="0"/>
          <w:szCs w:val="28"/>
        </w:rPr>
        <w:t>查各施工队是否编制安全技术措施、计划和施工组织设计；措施和计划是否有针对性；是否认真执行了安全技术交底，是否有隐瞒事故行为；对生产过程中发生的障碍，未遂事故是否及时报告和采取了防范措施。</w:t>
      </w:r>
    </w:p>
    <w:p>
      <w:pPr>
        <w:rPr>
          <w:rFonts w:ascii="宋体" w:hAnsi="宋体"/>
          <w:color w:val="000000"/>
          <w:kern w:val="0"/>
          <w:szCs w:val="28"/>
        </w:rPr>
      </w:pPr>
      <w:r>
        <w:rPr>
          <w:rFonts w:hint="eastAsia" w:ascii="宋体" w:hAnsi="宋体"/>
          <w:color w:val="000000"/>
          <w:kern w:val="0"/>
          <w:szCs w:val="28"/>
        </w:rPr>
        <w:t>d查安全教育培训</w:t>
      </w:r>
    </w:p>
    <w:p>
      <w:pPr>
        <w:rPr>
          <w:rFonts w:ascii="宋体" w:hAnsi="宋体"/>
          <w:color w:val="000000"/>
          <w:kern w:val="0"/>
          <w:szCs w:val="28"/>
        </w:rPr>
      </w:pPr>
      <w:r>
        <w:rPr>
          <w:rFonts w:hint="eastAsia" w:ascii="宋体" w:hAnsi="宋体"/>
          <w:color w:val="000000"/>
          <w:kern w:val="0"/>
          <w:szCs w:val="28"/>
        </w:rPr>
        <w:t>对新入厂的工人是否做了安全教育和岗位培训；从事特种作业的人员是否是持证上岗；现场各类宣传标志、警示牌是否按规定挂到有效、醒目区域等。</w:t>
      </w:r>
    </w:p>
    <w:p>
      <w:pPr>
        <w:rPr>
          <w:rFonts w:ascii="宋体" w:hAnsi="宋体"/>
          <w:color w:val="000000"/>
          <w:kern w:val="0"/>
          <w:szCs w:val="28"/>
        </w:rPr>
      </w:pPr>
      <w:r>
        <w:rPr>
          <w:rFonts w:hint="eastAsia" w:ascii="宋体" w:hAnsi="宋体"/>
          <w:color w:val="000000"/>
          <w:kern w:val="0"/>
          <w:szCs w:val="28"/>
        </w:rPr>
        <w:t>c查现场、查隐患</w:t>
      </w:r>
    </w:p>
    <w:p>
      <w:pPr>
        <w:rPr>
          <w:rFonts w:hint="eastAsia" w:ascii="宋体" w:hAnsi="宋体"/>
          <w:color w:val="000000"/>
          <w:kern w:val="0"/>
          <w:szCs w:val="28"/>
        </w:rPr>
      </w:pPr>
      <w:r>
        <w:rPr>
          <w:rFonts w:hint="eastAsia" w:ascii="宋体" w:hAnsi="宋体"/>
          <w:color w:val="000000"/>
          <w:kern w:val="0"/>
          <w:szCs w:val="28"/>
        </w:rPr>
        <w:drawing>
          <wp:anchor distT="0" distB="0" distL="114300" distR="114300" simplePos="0" relativeHeight="251672576" behindDoc="1" locked="1" layoutInCell="1" allowOverlap="1">
            <wp:simplePos x="0" y="0"/>
            <wp:positionH relativeFrom="column">
              <wp:posOffset>4711700</wp:posOffset>
            </wp:positionH>
            <wp:positionV relativeFrom="paragraph">
              <wp:posOffset>9956800</wp:posOffset>
            </wp:positionV>
            <wp:extent cx="546100" cy="520700"/>
            <wp:effectExtent l="0" t="0" r="6350" b="12700"/>
            <wp:wrapNone/>
            <wp:docPr id="54" name="图片 1390"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390" descr="38"/>
                    <pic:cNvPicPr>
                      <a:picLocks noChangeAspect="1"/>
                    </pic:cNvPicPr>
                  </pic:nvPicPr>
                  <pic:blipFill>
                    <a:blip r:embed="rId13"/>
                    <a:stretch>
                      <a:fillRect/>
                    </a:stretch>
                  </pic:blipFill>
                  <pic:spPr>
                    <a:xfrm>
                      <a:off x="0" y="0"/>
                      <a:ext cx="546100" cy="520700"/>
                    </a:xfrm>
                    <a:prstGeom prst="rect">
                      <a:avLst/>
                    </a:prstGeom>
                    <a:noFill/>
                    <a:ln>
                      <a:noFill/>
                    </a:ln>
                  </pic:spPr>
                </pic:pic>
              </a:graphicData>
            </a:graphic>
          </wp:anchor>
        </w:drawing>
      </w:r>
      <w:r>
        <w:rPr>
          <w:rFonts w:hint="eastAsia" w:ascii="宋体" w:hAnsi="宋体"/>
          <w:color w:val="000000"/>
          <w:kern w:val="0"/>
          <w:szCs w:val="28"/>
        </w:rPr>
        <w:t>这种检查从施工现场开始，查运输道路；查风、水、电；查火工材料管理；查生产常用机电设备和各种工器用具；查各种保险装置；查所用各种起重设施的制动装置、信号、通讯设施的可靠灵敏度；查个人安全防护用品的使用情况；查各种可能发生事故的各类事故隐患。在检查过程中对于查出的各类事故隐患逐项做好文字记录，能当场解决处理的，</w:t>
      </w:r>
    </w:p>
    <w:p>
      <w:pPr>
        <w:ind w:firstLine="0" w:firstLineChars="0"/>
        <w:rPr>
          <w:rFonts w:ascii="宋体" w:hAnsi="宋体"/>
          <w:color w:val="000000"/>
          <w:kern w:val="0"/>
          <w:szCs w:val="28"/>
        </w:rPr>
      </w:pPr>
      <w:r>
        <w:rPr>
          <w:rFonts w:hint="eastAsia" w:ascii="宋体" w:hAnsi="宋体"/>
          <w:color w:val="000000"/>
          <w:kern w:val="0"/>
          <w:szCs w:val="28"/>
        </w:rPr>
        <w:t>立即处理，若当场解决不了的，现场做出警示标志，然后立刻形成检查纪要或发隐患整改通知，限定处理时间，落实到单位和负责人进行处理。</w:t>
      </w:r>
    </w:p>
    <w:p>
      <w:pPr>
        <w:rPr>
          <w:rFonts w:ascii="宋体" w:hAnsi="宋体"/>
          <w:color w:val="000000"/>
          <w:kern w:val="0"/>
          <w:szCs w:val="28"/>
        </w:rPr>
      </w:pPr>
      <w:r>
        <w:rPr>
          <w:rFonts w:hint="eastAsia" w:ascii="宋体" w:hAnsi="宋体"/>
          <w:color w:val="000000"/>
          <w:kern w:val="0"/>
          <w:szCs w:val="28"/>
        </w:rPr>
        <w:t>2、安全检查形式</w:t>
      </w:r>
    </w:p>
    <w:p>
      <w:pPr>
        <w:rPr>
          <w:rFonts w:ascii="宋体" w:hAnsi="宋体"/>
          <w:color w:val="000000"/>
          <w:kern w:val="0"/>
          <w:szCs w:val="28"/>
        </w:rPr>
      </w:pPr>
      <w:r>
        <w:rPr>
          <w:rFonts w:hint="eastAsia" w:ascii="宋体" w:hAnsi="宋体"/>
          <w:color w:val="000000"/>
          <w:kern w:val="0"/>
          <w:szCs w:val="28"/>
        </w:rPr>
        <w:t>项目部每月组织一次全面性的安全文明生产大检查，由项目部主要领导负责，相关业务部门和专业人员参加，对项目部各个施工部位进行现场检查。通过检查，找出存在的问题、事故隐患和各类可能发生事故的因素，然后按“三定”（定人、定时间、定项目）的原则逐项整改。</w:t>
      </w:r>
    </w:p>
    <w:p>
      <w:pPr>
        <w:rPr>
          <w:rFonts w:ascii="宋体" w:hAnsi="宋体"/>
          <w:color w:val="000000"/>
          <w:kern w:val="0"/>
          <w:szCs w:val="28"/>
        </w:rPr>
      </w:pPr>
      <w:r>
        <w:rPr>
          <w:rFonts w:hint="eastAsia" w:ascii="宋体" w:hAnsi="宋体"/>
          <w:color w:val="000000"/>
          <w:kern w:val="0"/>
          <w:szCs w:val="28"/>
        </w:rPr>
        <w:t>施工队每周组织一次安全检查。由施工队队长负责，组织队里工程师、技术员、安全员、施工员、班组长参加，对施工队作业范围的安全生产进行检查，重点查的内容根据本施工队的生产内容作业性质具体情况而定。</w:t>
      </w:r>
    </w:p>
    <w:p>
      <w:pPr>
        <w:rPr>
          <w:rFonts w:ascii="宋体" w:hAnsi="宋体"/>
          <w:color w:val="000000"/>
          <w:kern w:val="0"/>
          <w:szCs w:val="28"/>
        </w:rPr>
      </w:pPr>
      <w:r>
        <w:rPr>
          <w:rFonts w:hint="eastAsia" w:ascii="宋体" w:hAnsi="宋体"/>
          <w:color w:val="000000"/>
          <w:kern w:val="0"/>
          <w:szCs w:val="28"/>
        </w:rPr>
        <w:t>班组每天进行二次安全文明施工检查。作业前班组长组织作业骨干，对当天施工任务、现场环境及作业过程可能出现的不安全状态进行检查、分析，哪些部位是薄弱环节要充分估计到，采取相应的防护措施来避免可能发生的事故，还要对班组所使用各种机具、安全防护设施、个人防护用品进行检查，堵塞一切不安全的漏洞，保证生产作业过程的人身安全和设备财产安全。下班前班组必须再进行一次详细检查，查出不安全因素能现场处理的不准推给下一班，当班处理不了的，必须向下一班班组长做清楚详细的交待，并做好文字记录以备检查核实。</w:t>
      </w:r>
    </w:p>
    <w:p>
      <w:pPr>
        <w:pStyle w:val="46"/>
        <w:numPr>
          <w:ilvl w:val="0"/>
          <w:numId w:val="3"/>
        </w:numPr>
        <w:ind w:firstLineChars="0"/>
        <w:rPr>
          <w:rFonts w:ascii="宋体" w:hAnsi="宋体"/>
          <w:color w:val="000000"/>
          <w:kern w:val="0"/>
          <w:szCs w:val="28"/>
        </w:rPr>
      </w:pPr>
      <w:r>
        <w:rPr>
          <w:rFonts w:hint="eastAsia" w:ascii="宋体" w:hAnsi="宋体"/>
          <w:color w:val="000000"/>
          <w:kern w:val="0"/>
          <w:szCs w:val="28"/>
        </w:rPr>
        <w:t>业安全检查、季节安全检查和阶段安全检查</w:t>
      </w:r>
    </w:p>
    <w:p>
      <w:pPr>
        <w:ind w:left="480" w:firstLine="0" w:firstLineChars="0"/>
        <w:rPr>
          <w:rFonts w:ascii="宋体" w:hAnsi="宋体"/>
          <w:color w:val="000000"/>
          <w:kern w:val="0"/>
          <w:szCs w:val="28"/>
        </w:rPr>
      </w:pPr>
      <w:r>
        <w:rPr>
          <w:rFonts w:hint="eastAsia" w:ascii="宋体" w:hAnsi="宋体"/>
          <w:color w:val="000000"/>
          <w:kern w:val="0"/>
          <w:szCs w:val="28"/>
        </w:rPr>
        <w:t>a专业性安全检查</w:t>
      </w:r>
    </w:p>
    <w:p>
      <w:pPr>
        <w:rPr>
          <w:rFonts w:ascii="宋体" w:hAnsi="宋体"/>
          <w:color w:val="000000"/>
          <w:kern w:val="0"/>
          <w:szCs w:val="28"/>
        </w:rPr>
      </w:pPr>
      <w:r>
        <w:rPr>
          <w:rFonts w:hint="eastAsia" w:ascii="宋体" w:hAnsi="宋体"/>
          <w:color w:val="000000"/>
          <w:kern w:val="0"/>
          <w:szCs w:val="28"/>
        </w:rPr>
        <w:t>随着生产进度的发展、工序变化、新设备的投入使用等，都要搞专业性安全检查，       组织专业人员对某项目进行检查评估、分析，然后进行技术交底，保证作业过程中人身和设备安全。</w:t>
      </w:r>
    </w:p>
    <w:p>
      <w:pPr>
        <w:rPr>
          <w:rFonts w:ascii="宋体" w:hAnsi="宋体"/>
          <w:color w:val="000000"/>
          <w:kern w:val="0"/>
          <w:szCs w:val="28"/>
        </w:rPr>
      </w:pPr>
      <w:r>
        <w:rPr>
          <w:rFonts w:hint="eastAsia" w:ascii="宋体" w:hAnsi="宋体"/>
          <w:color w:val="000000"/>
          <w:kern w:val="0"/>
          <w:szCs w:val="28"/>
        </w:rPr>
        <w:t>b季节性安全检查</w:t>
      </w:r>
    </w:p>
    <w:p>
      <w:pPr>
        <w:rPr>
          <w:rFonts w:ascii="宋体" w:hAnsi="宋体"/>
          <w:color w:val="000000"/>
          <w:kern w:val="0"/>
          <w:szCs w:val="28"/>
        </w:rPr>
      </w:pPr>
      <w:r>
        <w:rPr>
          <w:rFonts w:hint="eastAsia" w:ascii="宋体" w:hAnsi="宋体"/>
          <w:color w:val="000000"/>
          <w:kern w:val="0"/>
          <w:szCs w:val="28"/>
        </w:rPr>
        <w:t>针对一年四季气候的自然变化，春季做好防冻融、防滑坡、防坠石等的检查。夏季以防汛、防雷击、防坍塌、防暑、防触电等项检查。秋、冬季节以防火、防滑、防寒为重点来检查。</w:t>
      </w:r>
    </w:p>
    <w:p>
      <w:pPr>
        <w:rPr>
          <w:rFonts w:ascii="宋体" w:hAnsi="宋体"/>
          <w:color w:val="000000"/>
          <w:kern w:val="0"/>
          <w:szCs w:val="28"/>
        </w:rPr>
      </w:pPr>
      <w:r>
        <w:rPr>
          <w:rFonts w:hint="eastAsia" w:ascii="宋体" w:hAnsi="宋体"/>
          <w:color w:val="000000"/>
          <w:kern w:val="0"/>
          <w:szCs w:val="28"/>
        </w:rPr>
        <w:t>c阶段性安全检查</w:t>
      </w:r>
    </w:p>
    <w:p>
      <w:r>
        <w:rPr>
          <w:rFonts w:hint="eastAsia" w:ascii="宋体" w:hAnsi="宋体"/>
          <w:color w:val="000000"/>
          <w:kern w:val="0"/>
          <w:szCs w:val="28"/>
        </w:rPr>
        <w:t>这种检查的目的是针对某阶段某项工程项目的施工过程、竣工验收前的安全检查，通过检查发现和消除各类事故隐患，为下道工序施工打下良好的安全基础，堵塞漏洞、防止遗留不安全因素。</w:t>
      </w:r>
    </w:p>
    <w:p>
      <w:pPr>
        <w:rPr>
          <w:rFonts w:hint="eastAsia" w:ascii="宋体" w:hAnsi="宋体"/>
          <w:color w:val="000000"/>
          <w:kern w:val="0"/>
          <w:szCs w:val="28"/>
        </w:rPr>
      </w:pPr>
      <w:bookmarkStart w:id="351" w:name="_Toc216252637"/>
      <w:r>
        <w:rPr>
          <w:rFonts w:hint="eastAsia" w:ascii="宋体" w:hAnsi="宋体"/>
          <w:color w:val="000000"/>
          <w:kern w:val="0"/>
          <w:szCs w:val="28"/>
          <w:lang w:val="en-US" w:eastAsia="zh-CN"/>
        </w:rPr>
        <w:t>3、</w:t>
      </w:r>
      <w:r>
        <w:rPr>
          <w:rFonts w:hint="eastAsia" w:ascii="宋体" w:hAnsi="宋体"/>
          <w:color w:val="000000"/>
          <w:kern w:val="0"/>
          <w:szCs w:val="28"/>
        </w:rPr>
        <w:t>施工现场安全防护措施</w:t>
      </w:r>
      <w:bookmarkEnd w:id="351"/>
    </w:p>
    <w:p>
      <w:pPr>
        <w:rPr>
          <w:rFonts w:ascii="宋体" w:hAnsi="宋体"/>
          <w:color w:val="000000"/>
          <w:kern w:val="0"/>
          <w:szCs w:val="28"/>
        </w:rPr>
      </w:pPr>
      <w:r>
        <w:rPr>
          <w:rFonts w:hint="eastAsia" w:ascii="宋体" w:hAnsi="宋体"/>
          <w:color w:val="000000"/>
          <w:kern w:val="0"/>
          <w:szCs w:val="28"/>
        </w:rPr>
        <w:t xml:space="preserve"> a各种施工操作人员须经安全培训持证上岗，不允许无证上岗。进入施工区的工作人员还要穿戴相应的工作服及安全帽，以保证目标明显。投入使用的各种自制设备、设施通过安全检验及性能检验合格后方可使用；</w:t>
      </w:r>
    </w:p>
    <w:p>
      <w:pPr>
        <w:rPr>
          <w:rFonts w:ascii="宋体" w:hAnsi="宋体"/>
          <w:color w:val="000000"/>
          <w:kern w:val="0"/>
          <w:szCs w:val="28"/>
        </w:rPr>
      </w:pPr>
      <w:r>
        <w:rPr>
          <w:rFonts w:hint="eastAsia" w:ascii="宋体" w:hAnsi="宋体"/>
          <w:color w:val="000000"/>
          <w:kern w:val="0"/>
          <w:szCs w:val="28"/>
        </w:rPr>
        <w:t>b夜间施工时现场照明设施齐全、配置合理，经常检修，保证正常的生产、生活；照明度满足规定要求；</w:t>
      </w:r>
    </w:p>
    <w:p>
      <w:pPr>
        <w:rPr>
          <w:rFonts w:ascii="宋体" w:hAnsi="宋体"/>
          <w:color w:val="000000"/>
          <w:kern w:val="0"/>
          <w:szCs w:val="28"/>
        </w:rPr>
      </w:pPr>
      <w:r>
        <w:rPr>
          <w:rFonts w:hint="eastAsia" w:ascii="宋体" w:hAnsi="宋体"/>
          <w:color w:val="000000"/>
          <w:kern w:val="0"/>
          <w:szCs w:val="28"/>
        </w:rPr>
        <w:t>c加强施工的临时观测，及时反馈观测信息，依照观测结果及时采取相应措施；</w:t>
      </w:r>
    </w:p>
    <w:p>
      <w:pPr>
        <w:rPr>
          <w:rFonts w:ascii="宋体" w:hAnsi="宋体"/>
          <w:color w:val="000000"/>
          <w:kern w:val="0"/>
          <w:szCs w:val="28"/>
        </w:rPr>
      </w:pPr>
      <w:r>
        <w:rPr>
          <w:rFonts w:hint="eastAsia" w:ascii="宋体" w:hAnsi="宋体"/>
          <w:color w:val="000000"/>
          <w:kern w:val="0"/>
          <w:szCs w:val="28"/>
        </w:rPr>
        <w:t>d做好交通运输的安全工作，施工场要设置交通指示牌。</w:t>
      </w:r>
    </w:p>
    <w:p>
      <w:pPr>
        <w:pStyle w:val="3"/>
      </w:pPr>
      <w:bookmarkStart w:id="352" w:name="_Toc11205"/>
      <w:bookmarkStart w:id="353" w:name="_Toc483470354"/>
      <w:bookmarkStart w:id="354" w:name="_Toc7778"/>
      <w:bookmarkStart w:id="355" w:name="_Toc49347933"/>
      <w:bookmarkStart w:id="356" w:name="_Toc216252638"/>
      <w:r>
        <w:rPr>
          <w:rFonts w:hint="eastAsia"/>
        </w:rPr>
        <w:t>四、安全保证的措施</w:t>
      </w:r>
      <w:bookmarkEnd w:id="352"/>
      <w:bookmarkEnd w:id="353"/>
      <w:bookmarkEnd w:id="354"/>
      <w:bookmarkEnd w:id="355"/>
    </w:p>
    <w:p>
      <w:pPr>
        <w:pStyle w:val="4"/>
      </w:pPr>
      <w:bookmarkStart w:id="357" w:name="_Toc21332"/>
      <w:r>
        <w:rPr>
          <w:rFonts w:hint="eastAsia"/>
        </w:rPr>
        <w:t>（一）安全管理保证措施</w:t>
      </w:r>
      <w:bookmarkEnd w:id="357"/>
    </w:p>
    <w:p>
      <w:r>
        <w:rPr>
          <w:rFonts w:hint="eastAsia"/>
        </w:rPr>
        <w:t>每道重点工序开工前，作出详细的施工方案和实施措施，做好技术交底，并在施工过程中督促检查，严格落实执行。严格贯彻执行颁布的有关“安全技术规则”和各项“规定”“规范”。认真执行“一日三检制”“交接班检查制”，及时检查安全措施的落实情况，发现问题立即采取措施解决，坚决把事故消灭在萌芽之前。对关键部位、岗位，时刻设专人负责，制订防范措施。</w:t>
      </w:r>
    </w:p>
    <w:p>
      <w:pPr>
        <w:pStyle w:val="4"/>
      </w:pPr>
      <w:bookmarkStart w:id="358" w:name="_Toc11095"/>
      <w:r>
        <w:rPr>
          <w:rFonts w:hint="eastAsia"/>
        </w:rPr>
        <w:t>（二）机械设备安全保证措施</w:t>
      </w:r>
      <w:bookmarkEnd w:id="358"/>
    </w:p>
    <w:p>
      <w:r>
        <w:rPr>
          <w:rFonts w:hint="eastAsia"/>
        </w:rPr>
        <w:t>各种机械操作人员和车辆驾驶员，必须持有操作合格证，不准操作人操作与操作证不相符的机械；不准将机械设备给无操作证的人员操作，对机械操作人员建立档案、专人管理。</w:t>
      </w:r>
    </w:p>
    <w:p>
      <w:r>
        <w:rPr>
          <w:rFonts w:hint="eastAsia"/>
        </w:rPr>
        <w:t>机械设备在施工现场停放时，选择安全的停放地点，夜间有专人看管。</w:t>
      </w:r>
    </w:p>
    <w:p>
      <w:r>
        <w:rPr>
          <w:rFonts w:hint="eastAsia"/>
        </w:rPr>
        <w:t>严禁对运转中的机械进行维修、保养调整等作业。</w:t>
      </w:r>
    </w:p>
    <w:p>
      <w:r>
        <w:rPr>
          <w:rFonts w:hint="eastAsia"/>
        </w:rPr>
        <w:t>使用钢丝绳的机械，在运转中严禁用手套或其他物件接触钢丝绳，用钢丝绳拖、拉记协或重物时，人员远离钢丝绳。</w:t>
      </w:r>
    </w:p>
    <w:p>
      <w:r>
        <w:rPr>
          <w:rFonts w:hint="eastAsia"/>
        </w:rPr>
        <w:t>定期组织机电设备、车辆安全大检查，对查出问题的机械，按照“三不放过”的原则进行调查处理，制定防范措施，防止机械事故的发生。</w:t>
      </w:r>
    </w:p>
    <w:p>
      <w:pPr>
        <w:pStyle w:val="4"/>
        <w:rPr>
          <w:rFonts w:hint="eastAsia"/>
          <w:b/>
          <w:bCs/>
        </w:rPr>
      </w:pPr>
      <w:r>
        <w:rPr>
          <w:rFonts w:hint="eastAsia"/>
          <w:b/>
          <w:bCs/>
        </w:rPr>
        <w:t>（三）防火、防盗及危爆物品的管理措施</w:t>
      </w:r>
    </w:p>
    <w:p>
      <w:r>
        <w:rPr>
          <w:rFonts w:hint="eastAsia"/>
        </w:rPr>
        <w:t>严格遵守建设单位制定的《治安消防工作细则》的各项规定。</w:t>
      </w:r>
    </w:p>
    <w:p>
      <w:r>
        <w:rPr>
          <w:rFonts w:hint="eastAsia"/>
        </w:rPr>
        <w:t>落实消防及治安工作责任制,严格贯彻“谁施工、谁负责”的原则,建立健全现场保卫组织机构，统一领导消防及治安工作。各级领导分片包干，确保消防及治安工作的顺利进行。</w:t>
      </w:r>
    </w:p>
    <w:p>
      <w:r>
        <w:rPr>
          <w:rFonts w:hint="eastAsia"/>
        </w:rPr>
        <w:t>对全体施工人员进行防火教育，培训一批义务消防员，严禁野外用火，用火地区采取一定隔离防火措施，生活区及</w:t>
      </w:r>
      <w:r>
        <w:rPr>
          <w:rFonts w:hint="eastAsia"/>
          <w:spacing w:val="12"/>
        </w:rPr>
        <w:t>工地重要</w:t>
      </w:r>
      <w:r>
        <w:rPr>
          <w:rFonts w:hint="eastAsia"/>
        </w:rPr>
        <w:t>电器设施周围，设置接地或避雷装置，防止雷击起火。</w:t>
      </w:r>
    </w:p>
    <w:p>
      <w:r>
        <w:rPr>
          <w:rFonts w:hint="eastAsia"/>
        </w:rPr>
        <w:t>生活区及施工现场配备足够的灭火器材，并同当地消防部门联系，加强安全防范工作。</w:t>
      </w:r>
    </w:p>
    <w:p>
      <w:r>
        <w:rPr>
          <w:rFonts w:hint="eastAsia"/>
        </w:rPr>
        <w:t>对职工进行防火安全教育，杜绝职工燃电炉，乱扔烟头的不浪习俗。</w:t>
      </w:r>
    </w:p>
    <w:p>
      <w:pPr>
        <w:ind w:firstLine="360" w:firstLineChars="150"/>
      </w:pPr>
      <w:r>
        <w:rPr>
          <w:rFonts w:hint="eastAsia"/>
        </w:rPr>
        <w:t xml:space="preserve"> 对工地及生活区的照明系统派人随时检查维修养护，防止漏电失火引起火灾。</w:t>
      </w:r>
    </w:p>
    <w:p>
      <w:r>
        <w:rPr>
          <w:rFonts w:hint="eastAsia"/>
        </w:rPr>
        <w:t>加强对施工人员的全面管理，所有施工人员办理暂住证。严禁接收三无盲流人员。做好防盗窃工作，落实防范措施，各类违法行为和暴力行为及时制止，同时报告公安部门，确保在施工地区内施工人员无违法违纪现象。在生活区、工地现场、料场，派专人24小时轮班看守，防止生活物品、材料被盗及其它事故的发生。</w:t>
      </w:r>
    </w:p>
    <w:p>
      <w:r>
        <w:rPr>
          <w:rFonts w:hint="eastAsia"/>
        </w:rPr>
        <w:t>火工品库房做好进出库登记，做到帐物相符，火工品使用专职领导批准，并随用随领，余料进库，不能私藏私用。</w:t>
      </w:r>
    </w:p>
    <w:p>
      <w:pPr>
        <w:pStyle w:val="4"/>
      </w:pPr>
      <w:bookmarkStart w:id="359" w:name="_Toc14504"/>
      <w:r>
        <w:rPr>
          <w:rFonts w:hint="eastAsia"/>
        </w:rPr>
        <w:t>（</w:t>
      </w:r>
      <w:r>
        <w:rPr>
          <w:rFonts w:hint="eastAsia"/>
          <w:lang w:eastAsia="zh-CN"/>
        </w:rPr>
        <w:t>四</w:t>
      </w:r>
      <w:r>
        <w:rPr>
          <w:rFonts w:hint="eastAsia"/>
        </w:rPr>
        <w:t>）人身安全管理办法</w:t>
      </w:r>
      <w:bookmarkEnd w:id="356"/>
      <w:bookmarkEnd w:id="359"/>
    </w:p>
    <w:p>
      <w:pPr>
        <w:rPr>
          <w:rFonts w:ascii="宋体" w:hAnsi="宋体"/>
          <w:color w:val="000000"/>
          <w:kern w:val="0"/>
          <w:szCs w:val="28"/>
        </w:rPr>
      </w:pPr>
      <w:r>
        <w:rPr>
          <w:rFonts w:hint="eastAsia" w:ascii="宋体" w:hAnsi="宋体"/>
          <w:color w:val="000000"/>
          <w:kern w:val="0"/>
          <w:szCs w:val="28"/>
        </w:rPr>
        <w:t>（1）制定工作安全管理制度。</w:t>
      </w:r>
    </w:p>
    <w:p>
      <w:pPr>
        <w:rPr>
          <w:rFonts w:ascii="宋体" w:hAnsi="宋体"/>
          <w:color w:val="000000"/>
          <w:kern w:val="0"/>
          <w:szCs w:val="28"/>
        </w:rPr>
      </w:pPr>
      <w:r>
        <w:rPr>
          <w:rFonts w:hint="eastAsia" w:ascii="宋体" w:hAnsi="宋体"/>
          <w:color w:val="000000"/>
          <w:kern w:val="0"/>
          <w:szCs w:val="28"/>
        </w:rPr>
        <w:t>（2）新工人必须经过三级安全教育，提高安全生产意识。</w:t>
      </w:r>
    </w:p>
    <w:p>
      <w:pPr>
        <w:rPr>
          <w:rFonts w:ascii="宋体" w:hAnsi="宋体"/>
          <w:color w:val="000000"/>
          <w:kern w:val="0"/>
          <w:szCs w:val="28"/>
        </w:rPr>
      </w:pPr>
      <w:r>
        <w:rPr>
          <w:rFonts w:hint="eastAsia" w:ascii="宋体" w:hAnsi="宋体"/>
          <w:color w:val="000000"/>
          <w:kern w:val="0"/>
          <w:szCs w:val="28"/>
        </w:rPr>
        <w:t>（3）以工地所有工人进行安全教育和培训，未经安全生产教育培训的工人不得上岗作业。</w:t>
      </w:r>
    </w:p>
    <w:p>
      <w:pPr>
        <w:rPr>
          <w:rFonts w:ascii="宋体" w:hAnsi="宋体"/>
          <w:color w:val="000000"/>
          <w:kern w:val="0"/>
          <w:szCs w:val="28"/>
        </w:rPr>
      </w:pPr>
      <w:r>
        <w:rPr>
          <w:rFonts w:hint="eastAsia" w:ascii="宋体" w:hAnsi="宋体"/>
          <w:color w:val="000000"/>
          <w:kern w:val="0"/>
          <w:szCs w:val="28"/>
        </w:rPr>
        <w:t>（4）工人进入施工现场必须带安全帽，不准穿拖鞋。</w:t>
      </w:r>
    </w:p>
    <w:p>
      <w:pPr>
        <w:rPr>
          <w:rFonts w:ascii="宋体" w:hAnsi="宋体"/>
          <w:color w:val="000000"/>
          <w:kern w:val="0"/>
          <w:szCs w:val="28"/>
        </w:rPr>
      </w:pPr>
      <w:r>
        <w:rPr>
          <w:rFonts w:hint="eastAsia" w:ascii="宋体" w:hAnsi="宋体"/>
          <w:color w:val="000000"/>
          <w:kern w:val="0"/>
          <w:szCs w:val="28"/>
        </w:rPr>
        <w:t>（5）严格遵守劳动纪律，工作时间不准聊天、嬉笑、追逐、打闹和干扰他人劳动，不准携带亲友和小孩进入施工现场。</w:t>
      </w:r>
    </w:p>
    <w:p>
      <w:pPr>
        <w:rPr>
          <w:rFonts w:ascii="宋体" w:hAnsi="宋体"/>
          <w:color w:val="000000"/>
          <w:kern w:val="0"/>
          <w:szCs w:val="28"/>
        </w:rPr>
      </w:pPr>
      <w:r>
        <w:rPr>
          <w:rFonts w:hint="eastAsia" w:ascii="宋体" w:hAnsi="宋体"/>
          <w:color w:val="000000"/>
          <w:kern w:val="0"/>
          <w:szCs w:val="28"/>
        </w:rPr>
        <w:t>（6）工人上班前不准喝酒。</w:t>
      </w:r>
    </w:p>
    <w:p>
      <w:pPr>
        <w:rPr>
          <w:rFonts w:ascii="宋体" w:hAnsi="宋体"/>
          <w:color w:val="000000"/>
          <w:kern w:val="0"/>
          <w:szCs w:val="28"/>
        </w:rPr>
      </w:pPr>
      <w:r>
        <w:rPr>
          <w:rFonts w:hint="eastAsia" w:ascii="宋体" w:hAnsi="宋体"/>
          <w:color w:val="000000"/>
          <w:kern w:val="0"/>
          <w:szCs w:val="28"/>
        </w:rPr>
        <w:t>（7）管理人员、特种作业人员必须经过劳动部门培训考核，合格后持证上岗。对电工、焊工、安装工、机械工人进行针对性的培训。</w:t>
      </w:r>
    </w:p>
    <w:p>
      <w:pPr>
        <w:rPr>
          <w:rFonts w:ascii="宋体" w:hAnsi="宋体"/>
          <w:color w:val="000000"/>
          <w:kern w:val="0"/>
          <w:szCs w:val="28"/>
        </w:rPr>
      </w:pPr>
      <w:r>
        <w:rPr>
          <w:rFonts w:hint="eastAsia" w:ascii="宋体" w:hAnsi="宋体"/>
          <w:color w:val="000000"/>
          <w:kern w:val="0"/>
          <w:szCs w:val="28"/>
        </w:rPr>
        <w:t>（8）夜间作业要有足够照明和坑洞的红灯警示，工人不得超负荷工作。</w:t>
      </w:r>
    </w:p>
    <w:p>
      <w:pPr>
        <w:rPr>
          <w:rFonts w:ascii="宋体" w:hAnsi="宋体"/>
          <w:color w:val="000000"/>
          <w:kern w:val="0"/>
          <w:szCs w:val="28"/>
        </w:rPr>
      </w:pPr>
      <w:r>
        <w:rPr>
          <w:rFonts w:hint="eastAsia" w:ascii="宋体" w:hAnsi="宋体"/>
          <w:color w:val="000000"/>
          <w:kern w:val="0"/>
          <w:szCs w:val="28"/>
        </w:rPr>
        <w:t>（9）对不同工种的工人，根据工作需要，分别供给不同的防护用品。</w:t>
      </w:r>
    </w:p>
    <w:p>
      <w:pPr>
        <w:pStyle w:val="4"/>
      </w:pPr>
      <w:bookmarkStart w:id="360" w:name="_Toc3156"/>
      <w:bookmarkStart w:id="361" w:name="_Toc216252639"/>
      <w:r>
        <w:rPr>
          <w:rFonts w:hint="eastAsia"/>
        </w:rPr>
        <w:t>（</w:t>
      </w:r>
      <w:r>
        <w:rPr>
          <w:rFonts w:hint="eastAsia"/>
          <w:lang w:eastAsia="zh-CN"/>
        </w:rPr>
        <w:t>五</w:t>
      </w:r>
      <w:r>
        <w:rPr>
          <w:rFonts w:hint="eastAsia"/>
        </w:rPr>
        <w:t>）现场安全用电措施</w:t>
      </w:r>
      <w:bookmarkEnd w:id="360"/>
      <w:bookmarkEnd w:id="361"/>
    </w:p>
    <w:p>
      <w:pPr>
        <w:rPr>
          <w:rFonts w:ascii="宋体" w:hAnsi="宋体"/>
          <w:color w:val="000000"/>
          <w:kern w:val="0"/>
          <w:szCs w:val="28"/>
        </w:rPr>
      </w:pPr>
      <w:r>
        <w:rPr>
          <w:rFonts w:hint="eastAsia" w:ascii="宋体" w:hAnsi="宋体"/>
          <w:color w:val="000000"/>
          <w:kern w:val="0"/>
          <w:szCs w:val="28"/>
        </w:rPr>
        <w:t>变压器设在施工现场边角处，并设围栏；根据用电位置，在主干线电杆上装设分线箱。</w:t>
      </w:r>
    </w:p>
    <w:p>
      <w:pPr>
        <w:rPr>
          <w:rFonts w:ascii="宋体" w:hAnsi="宋体"/>
          <w:color w:val="000000"/>
          <w:kern w:val="0"/>
          <w:szCs w:val="28"/>
        </w:rPr>
      </w:pPr>
      <w:r>
        <w:rPr>
          <w:rFonts w:hint="eastAsia" w:ascii="宋体" w:hAnsi="宋体"/>
          <w:color w:val="000000"/>
          <w:kern w:val="0"/>
          <w:szCs w:val="28"/>
        </w:rPr>
        <w:t>施工用电采用“三相四线”制，按“一机一闸一漏保”设置防护。在施工现场专用中性点直接接地的电力系统中，必须采用TZ-S接零保护系统，电气设备的外壳必须与专用保护零线连接。不得在同一供电系统中同时采取接地和接零两种方式。</w:t>
      </w:r>
    </w:p>
    <w:p>
      <w:pPr>
        <w:rPr>
          <w:rFonts w:ascii="宋体" w:hAnsi="宋体"/>
          <w:color w:val="000000"/>
          <w:kern w:val="0"/>
          <w:szCs w:val="28"/>
        </w:rPr>
      </w:pPr>
      <w:r>
        <w:rPr>
          <w:rFonts w:hint="eastAsia" w:ascii="宋体" w:hAnsi="宋体"/>
          <w:color w:val="000000"/>
          <w:kern w:val="0"/>
          <w:szCs w:val="28"/>
        </w:rPr>
        <w:t>施工用电必须符合用电安全规程。各种电动机械设备，必须有可靠有效的安全接地和防雷装置，严禁非专业人员操作机电设备。</w:t>
      </w:r>
    </w:p>
    <w:p>
      <w:pPr>
        <w:rPr>
          <w:rFonts w:ascii="宋体" w:hAnsi="宋体"/>
          <w:color w:val="000000"/>
          <w:kern w:val="0"/>
          <w:szCs w:val="28"/>
        </w:rPr>
      </w:pPr>
      <w:r>
        <w:rPr>
          <w:rFonts w:hint="eastAsia" w:ascii="宋体" w:hAnsi="宋体"/>
          <w:color w:val="000000"/>
          <w:kern w:val="0"/>
          <w:szCs w:val="28"/>
        </w:rPr>
        <w:t>工地内架设的电力及照明线路，其悬吊高度以及距工作地点的水平距离按当地电力部门的规定执行。</w:t>
      </w:r>
    </w:p>
    <w:p>
      <w:pPr>
        <w:rPr>
          <w:rFonts w:ascii="宋体" w:hAnsi="宋体"/>
          <w:color w:val="000000"/>
          <w:kern w:val="0"/>
          <w:szCs w:val="28"/>
        </w:rPr>
      </w:pPr>
      <w:r>
        <w:rPr>
          <w:rFonts w:hint="eastAsia" w:ascii="宋体" w:hAnsi="宋体"/>
          <w:color w:val="000000"/>
          <w:kern w:val="0"/>
          <w:szCs w:val="28"/>
        </w:rPr>
        <w:t>工地内的电线按标准架设。不得将电线捆在无瓷瓶的钢筋、树木、脚手架上；露天设置的闸刀开关装在专用配电箱里，不得用铁丝或其它金属丝替代保险丝。</w:t>
      </w:r>
    </w:p>
    <w:p>
      <w:pPr>
        <w:rPr>
          <w:rFonts w:ascii="宋体" w:hAnsi="宋体"/>
          <w:color w:val="000000"/>
          <w:kern w:val="0"/>
          <w:szCs w:val="28"/>
        </w:rPr>
      </w:pPr>
      <w:r>
        <w:rPr>
          <w:rFonts w:hint="eastAsia" w:ascii="宋体" w:hAnsi="宋体"/>
          <w:color w:val="000000"/>
          <w:kern w:val="0"/>
          <w:szCs w:val="28"/>
        </w:rPr>
        <w:t>生活区室内照明线路采用瓷夹固定，电线接头牢固，并用绝缘胶布包扎；保险丝按实际用电负荷量装设。</w:t>
      </w:r>
    </w:p>
    <w:p>
      <w:pPr>
        <w:rPr>
          <w:rFonts w:ascii="宋体" w:hAnsi="宋体"/>
          <w:color w:val="000000"/>
          <w:kern w:val="0"/>
          <w:szCs w:val="28"/>
        </w:rPr>
      </w:pPr>
      <w:r>
        <w:rPr>
          <w:rFonts w:hint="eastAsia" w:ascii="宋体" w:hAnsi="宋体"/>
          <w:color w:val="000000"/>
          <w:kern w:val="0"/>
          <w:szCs w:val="28"/>
        </w:rPr>
        <w:t>电工在接近高压线操作时，必须符合安全距离。</w:t>
      </w:r>
    </w:p>
    <w:p>
      <w:pPr>
        <w:rPr>
          <w:rFonts w:ascii="宋体" w:hAnsi="宋体"/>
          <w:color w:val="000000"/>
          <w:kern w:val="0"/>
          <w:szCs w:val="28"/>
        </w:rPr>
      </w:pPr>
      <w:r>
        <w:rPr>
          <w:rFonts w:hint="eastAsia" w:ascii="宋体" w:hAnsi="宋体"/>
          <w:color w:val="000000"/>
          <w:kern w:val="0"/>
          <w:szCs w:val="28"/>
        </w:rPr>
        <w:t>使用高温灯具时，与易燃物的距离不得小于1m，一般电灯泡际易燃物品的距离不得小于50cm。</w:t>
      </w:r>
    </w:p>
    <w:p>
      <w:pPr>
        <w:rPr>
          <w:rFonts w:ascii="宋体" w:hAnsi="宋体"/>
          <w:color w:val="000000"/>
          <w:kern w:val="0"/>
          <w:szCs w:val="28"/>
        </w:rPr>
      </w:pPr>
      <w:r>
        <w:rPr>
          <w:rFonts w:hint="eastAsia" w:ascii="宋体" w:hAnsi="宋体"/>
          <w:color w:val="000000"/>
          <w:kern w:val="0"/>
          <w:szCs w:val="28"/>
        </w:rPr>
        <w:t>对从事电焊工作的人员加强安全教育，懂得电焊机二次电压不是安全电压等基本知识。各类电焊机的机壳设有良好的接地保护。电焊钳设有可靠的绝缘，不准使用无绝缘的简易焊钳和绝缘和把损坏的焊钳。</w:t>
      </w:r>
    </w:p>
    <w:p>
      <w:pPr>
        <w:rPr>
          <w:rFonts w:ascii="宋体" w:hAnsi="宋体"/>
          <w:color w:val="000000"/>
          <w:kern w:val="0"/>
          <w:szCs w:val="28"/>
        </w:rPr>
      </w:pPr>
      <w:r>
        <w:rPr>
          <w:rFonts w:hint="eastAsia" w:ascii="宋体" w:hAnsi="宋体"/>
          <w:color w:val="000000"/>
          <w:kern w:val="0"/>
          <w:szCs w:val="28"/>
        </w:rPr>
        <w:t>施工中若有人触电，不得用手拉触电人，立即切断电源，采取救护措施。</w:t>
      </w:r>
    </w:p>
    <w:p>
      <w:pPr>
        <w:pStyle w:val="4"/>
      </w:pPr>
      <w:bookmarkStart w:id="362" w:name="_Toc11110"/>
      <w:bookmarkStart w:id="363" w:name="_Toc216252640"/>
      <w:r>
        <w:rPr>
          <w:rFonts w:hint="eastAsia"/>
        </w:rPr>
        <w:t>（</w:t>
      </w:r>
      <w:r>
        <w:rPr>
          <w:rFonts w:hint="eastAsia"/>
          <w:lang w:eastAsia="zh-CN"/>
        </w:rPr>
        <w:t>六</w:t>
      </w:r>
      <w:r>
        <w:rPr>
          <w:rFonts w:hint="eastAsia"/>
        </w:rPr>
        <w:t>）现场防触电安全技术</w:t>
      </w:r>
      <w:bookmarkEnd w:id="362"/>
      <w:bookmarkEnd w:id="363"/>
    </w:p>
    <w:p>
      <w:r>
        <w:rPr>
          <w:rFonts w:hint="eastAsia"/>
        </w:rPr>
        <w:t>在高压带电区域内部分停电工作时，人与带电部分应保持一定的安全距离，并有人监护。接地线应用截面不小于25㎡的多股软裸铜线和专用线夹，严禁用缠绕的方法进行接地和短路。同一供电网不允许有的接地，有的接零。施工现场架设的低压线路不得用裸导线，所架设的高压线应距建筑物水平距离10m以外，垂直距离离地面7m以上，跨越交通要道时，需要安全保护装置。现场夜间照明电线及灯具，高度不应低于2.5m。</w:t>
      </w:r>
    </w:p>
    <w:p>
      <w:pPr>
        <w:rPr>
          <w:b/>
        </w:rPr>
      </w:pPr>
      <w:r>
        <w:rPr>
          <w:rFonts w:hint="eastAsia"/>
        </w:rPr>
        <w:t>在潮湿场所工作时，行灯电压不得超过12v。使用高温灯具，如碳鸽灯、高压水银灯、20OW以上的白炽灯等，要远离易燃物品，最低不得小于100cm以上。一般电灯泡距易燃物不少于30cm，室外照明应装防雨罩。现场机械设备及电动工具应设置漏电保护器，每机应单独设置，不得共享，以保证用电安全。现场变电室应配有灭火器及高压安全用具，如接地线棒、接地卡子、高压低电笔、绝缘拉杆、胶靴、手套等，并每年试验一次。</w:t>
      </w:r>
    </w:p>
    <w:p>
      <w:pPr>
        <w:pStyle w:val="3"/>
      </w:pPr>
      <w:bookmarkStart w:id="364" w:name="_Toc49347934"/>
      <w:bookmarkStart w:id="365" w:name="_Toc216252641"/>
      <w:bookmarkStart w:id="366" w:name="_Toc15370"/>
      <w:bookmarkStart w:id="367" w:name="_Toc483470355"/>
      <w:bookmarkStart w:id="368" w:name="_Toc6434"/>
      <w:r>
        <w:rPr>
          <w:rFonts w:hint="eastAsia"/>
        </w:rPr>
        <w:t>五、施工机械操作安全技术措施</w:t>
      </w:r>
      <w:bookmarkEnd w:id="364"/>
      <w:bookmarkEnd w:id="365"/>
      <w:bookmarkEnd w:id="366"/>
      <w:bookmarkEnd w:id="367"/>
      <w:bookmarkEnd w:id="368"/>
    </w:p>
    <w:p>
      <w:pPr>
        <w:pStyle w:val="4"/>
      </w:pPr>
      <w:bookmarkStart w:id="369" w:name="a12"/>
      <w:bookmarkStart w:id="370" w:name="_Toc25478"/>
      <w:r>
        <w:rPr>
          <w:rFonts w:hint="eastAsia"/>
        </w:rPr>
        <w:t>（一）履带式液压挖掘机安全操作规程</w:t>
      </w:r>
      <w:bookmarkEnd w:id="369"/>
      <w:bookmarkEnd w:id="370"/>
    </w:p>
    <w:p>
      <w:pPr>
        <w:jc w:val="left"/>
        <w:rPr>
          <w:rFonts w:ascii="宋体" w:hAnsi="宋体"/>
        </w:rPr>
      </w:pPr>
      <w:r>
        <w:rPr>
          <w:rFonts w:hint="eastAsia" w:ascii="宋体" w:hAnsi="宋体"/>
        </w:rPr>
        <w:t>1、工作时挖掘机应停放在平坦坚实的地面上，以保证其稳定性和回转机构的正常工作。</w:t>
      </w:r>
    </w:p>
    <w:p>
      <w:pPr>
        <w:jc w:val="left"/>
        <w:rPr>
          <w:rFonts w:ascii="宋体" w:hAnsi="宋体"/>
        </w:rPr>
      </w:pPr>
      <w:r>
        <w:rPr>
          <w:rFonts w:hint="eastAsia" w:ascii="宋体" w:hAnsi="宋体"/>
        </w:rPr>
        <w:t>2、挖掘机不应自行移动较大距离（5</w:t>
      </w:r>
      <w:r>
        <w:rPr>
          <w:rFonts w:ascii="宋体" w:hAnsi="宋体"/>
        </w:rPr>
        <w:t>km</w:t>
      </w:r>
      <w:r>
        <w:rPr>
          <w:rFonts w:hint="eastAsia" w:ascii="宋体" w:hAnsi="宋体"/>
        </w:rPr>
        <w:t>以上），以免行驶机构遭到过度损伤。</w:t>
      </w:r>
    </w:p>
    <w:p>
      <w:pPr>
        <w:jc w:val="left"/>
        <w:rPr>
          <w:rFonts w:ascii="宋体" w:hAnsi="宋体"/>
        </w:rPr>
      </w:pPr>
      <w:r>
        <w:rPr>
          <w:rFonts w:hint="eastAsia" w:ascii="宋体" w:hAnsi="宋体"/>
        </w:rPr>
        <w:t>3、挖掘机移动时，动臂应放在行走方向，铲斗距离地面高度不得超过1</w:t>
      </w:r>
      <w:r>
        <w:rPr>
          <w:rFonts w:ascii="宋体" w:hAnsi="宋体"/>
        </w:rPr>
        <w:t>m</w:t>
      </w:r>
      <w:r>
        <w:rPr>
          <w:rFonts w:hint="eastAsia" w:ascii="宋体" w:hAnsi="宋体"/>
        </w:rPr>
        <w:t>，铲斗卸载时，禁止移动，挖掘机通过铁道或软土、粘土地面时，应铺设垫板。</w:t>
      </w:r>
    </w:p>
    <w:p>
      <w:pPr>
        <w:jc w:val="left"/>
        <w:rPr>
          <w:rFonts w:ascii="宋体" w:hAnsi="宋体"/>
        </w:rPr>
      </w:pPr>
      <w:r>
        <w:rPr>
          <w:rFonts w:hint="eastAsia" w:ascii="宋体" w:hAnsi="宋体"/>
        </w:rPr>
        <w:t>4、当铲斗未离开地面时，禁止挖掘机移动。</w:t>
      </w:r>
    </w:p>
    <w:p>
      <w:pPr>
        <w:jc w:val="left"/>
        <w:rPr>
          <w:rFonts w:ascii="宋体" w:hAnsi="宋体"/>
        </w:rPr>
      </w:pPr>
      <w:r>
        <w:rPr>
          <w:rFonts w:hint="eastAsia" w:ascii="宋体" w:hAnsi="宋体"/>
        </w:rPr>
        <w:t>5、在铲斗下落时，注意不要冲击车架和履带。当铲斗接触地面时，禁止挖掘机移动。</w:t>
      </w:r>
    </w:p>
    <w:p>
      <w:pPr>
        <w:jc w:val="left"/>
        <w:rPr>
          <w:rFonts w:ascii="宋体" w:hAnsi="宋体"/>
        </w:rPr>
      </w:pPr>
      <w:r>
        <w:rPr>
          <w:rFonts w:hint="eastAsia" w:ascii="宋体" w:hAnsi="宋体"/>
        </w:rPr>
        <w:t>6、做拉铲、抓铲工作时，禁止高速回转。</w:t>
      </w:r>
    </w:p>
    <w:p>
      <w:pPr>
        <w:pStyle w:val="4"/>
      </w:pPr>
      <w:bookmarkStart w:id="371" w:name="_Toc11328"/>
      <w:bookmarkStart w:id="372" w:name="a13"/>
      <w:r>
        <w:rPr>
          <w:rFonts w:hint="eastAsia"/>
        </w:rPr>
        <w:t>（二）推土机安全操作规程</w:t>
      </w:r>
      <w:bookmarkEnd w:id="371"/>
      <w:bookmarkEnd w:id="372"/>
    </w:p>
    <w:p>
      <w:pPr>
        <w:rPr>
          <w:rFonts w:ascii="宋体" w:hAnsi="宋体"/>
        </w:rPr>
      </w:pPr>
      <w:r>
        <w:rPr>
          <w:rFonts w:hint="eastAsia" w:ascii="宋体" w:hAnsi="宋体"/>
        </w:rPr>
        <w:t xml:space="preserve"> 1、在陡坡（25°以上时）严禁横向行驶。在陡坡上纵向行驶时，不能拐死弯，否则会引起履带脱轨，甚至可能造成侧向倾翻。</w:t>
      </w:r>
    </w:p>
    <w:p>
      <w:pPr>
        <w:rPr>
          <w:rFonts w:ascii="宋体" w:hAnsi="宋体"/>
        </w:rPr>
      </w:pPr>
      <w:r>
        <w:rPr>
          <w:rFonts w:hint="eastAsia" w:ascii="宋体" w:hAnsi="宋体"/>
        </w:rPr>
        <w:t>2、在上坡途中，如果发动机突然熄火，应立即将推土刀片放在地面上，踏下并锁住制动踏板，待推土机停稳后，再断开离合器，把变速杆放在空挡。</w:t>
      </w:r>
    </w:p>
    <w:p>
      <w:pPr>
        <w:rPr>
          <w:rFonts w:ascii="宋体" w:hAnsi="宋体"/>
        </w:rPr>
      </w:pPr>
      <w:r>
        <w:rPr>
          <w:rFonts w:hint="eastAsia" w:ascii="宋体" w:hAnsi="宋体"/>
        </w:rPr>
        <w:t>3、下坡时，不准切断主离合器滑行，否则推土机速度将不易控制，造成机件烧坏或发生事故。</w:t>
      </w:r>
    </w:p>
    <w:p>
      <w:pPr>
        <w:rPr>
          <w:rFonts w:ascii="宋体" w:hAnsi="宋体"/>
        </w:rPr>
      </w:pPr>
      <w:r>
        <w:rPr>
          <w:rFonts w:hint="eastAsia" w:ascii="宋体" w:hAnsi="宋体"/>
        </w:rPr>
        <w:t>4、在下坡时，应使用低速档，将油门放在最小位置。如发现行驶速度超过该档的正常行驶速度，发动机转速增高时，可缓慢踏下制动踏板控制速度。</w:t>
      </w:r>
    </w:p>
    <w:p>
      <w:pPr>
        <w:rPr>
          <w:rFonts w:ascii="宋体" w:hAnsi="宋体"/>
        </w:rPr>
      </w:pPr>
      <w:r>
        <w:rPr>
          <w:rFonts w:hint="eastAsia" w:ascii="宋体" w:hAnsi="宋体"/>
        </w:rPr>
        <w:t>5、推土机在超过25°的坡上横向推土时，应先进行挖填，使推土机保持平衡后，方可进行工作。</w:t>
      </w:r>
    </w:p>
    <w:p>
      <w:pPr>
        <w:rPr>
          <w:rFonts w:ascii="宋体" w:hAnsi="宋体"/>
        </w:rPr>
      </w:pPr>
      <w:r>
        <w:rPr>
          <w:rFonts w:hint="eastAsia" w:ascii="宋体" w:hAnsi="宋体"/>
        </w:rPr>
        <w:t>6、在高速行驶时，切勿急转弯。尤其在石子路上和粘土路上更不能高速转弯，否则会严重损坏行走装置，甚至使履带脱轨。</w:t>
      </w:r>
    </w:p>
    <w:p>
      <w:pPr>
        <w:pStyle w:val="4"/>
      </w:pPr>
      <w:bookmarkStart w:id="373" w:name="a14"/>
      <w:bookmarkStart w:id="374" w:name="_Toc29267"/>
      <w:r>
        <w:rPr>
          <w:rFonts w:hint="eastAsia"/>
        </w:rPr>
        <w:t>（三）装载机安全操作规程</w:t>
      </w:r>
      <w:bookmarkEnd w:id="373"/>
      <w:bookmarkEnd w:id="374"/>
    </w:p>
    <w:p>
      <w:pPr>
        <w:rPr>
          <w:rFonts w:ascii="宋体" w:hAnsi="宋体"/>
        </w:rPr>
      </w:pPr>
      <w:r>
        <w:rPr>
          <w:rFonts w:hint="eastAsia" w:ascii="宋体" w:hAnsi="宋体"/>
        </w:rPr>
        <w:t>1、禁止接近悬崖和路边。</w:t>
      </w:r>
    </w:p>
    <w:p>
      <w:pPr>
        <w:rPr>
          <w:rFonts w:ascii="宋体" w:hAnsi="宋体"/>
        </w:rPr>
      </w:pPr>
      <w:r>
        <w:rPr>
          <w:rFonts w:hint="eastAsia" w:ascii="宋体" w:hAnsi="宋体"/>
        </w:rPr>
        <w:t>2、在危险地方工作应配备2个人，一个人操作，另一个人指挥。</w:t>
      </w:r>
    </w:p>
    <w:p>
      <w:pPr>
        <w:rPr>
          <w:rFonts w:ascii="宋体" w:hAnsi="宋体"/>
        </w:rPr>
      </w:pPr>
      <w:r>
        <w:rPr>
          <w:rFonts w:hint="eastAsia" w:ascii="宋体" w:hAnsi="宋体"/>
        </w:rPr>
        <w:t>3、严禁在烟、雾或粉尘大而能见度低的场地上施工。</w:t>
      </w:r>
    </w:p>
    <w:p>
      <w:pPr>
        <w:rPr>
          <w:rFonts w:ascii="宋体" w:hAnsi="宋体"/>
        </w:rPr>
      </w:pPr>
      <w:r>
        <w:rPr>
          <w:rFonts w:hint="eastAsia" w:ascii="宋体" w:hAnsi="宋体"/>
        </w:rPr>
        <w:t>4、雨后继续工作时，要注意施工场地雨前，雨后土壤承受力的变化。</w:t>
      </w:r>
    </w:p>
    <w:p>
      <w:pPr>
        <w:rPr>
          <w:rFonts w:ascii="宋体" w:hAnsi="宋体"/>
        </w:rPr>
      </w:pPr>
      <w:r>
        <w:rPr>
          <w:rFonts w:hint="eastAsia" w:ascii="宋体" w:hAnsi="宋体"/>
        </w:rPr>
        <w:t>5、上下坡一定要直线行驶，下坡和上坡挂同档位速度，不准许挂空挡行驶。</w:t>
      </w:r>
    </w:p>
    <w:p>
      <w:pPr>
        <w:rPr>
          <w:rFonts w:ascii="宋体" w:hAnsi="宋体"/>
        </w:rPr>
      </w:pPr>
      <w:r>
        <w:rPr>
          <w:rFonts w:hint="eastAsia" w:ascii="宋体" w:hAnsi="宋体"/>
        </w:rPr>
        <w:t>6、行驶时，工作装置应放在接近地面，以保持装载机平稳。</w:t>
      </w:r>
    </w:p>
    <w:p>
      <w:pPr>
        <w:rPr>
          <w:rFonts w:ascii="宋体" w:hAnsi="宋体"/>
        </w:rPr>
      </w:pPr>
      <w:r>
        <w:rPr>
          <w:rFonts w:hint="eastAsia" w:ascii="宋体" w:hAnsi="宋体"/>
        </w:rPr>
        <w:t>7、装载时，注意铲斗不要碰到汽车和装料设备上，铲斗不允许在人的头顶上或汽车驾驶室上面通过。</w:t>
      </w:r>
    </w:p>
    <w:p>
      <w:pPr>
        <w:rPr>
          <w:rFonts w:ascii="宋体" w:hAnsi="宋体"/>
        </w:rPr>
      </w:pPr>
      <w:r>
        <w:rPr>
          <w:rFonts w:hint="eastAsia" w:ascii="宋体" w:hAnsi="宋体"/>
        </w:rPr>
        <w:t>8、驾驶员离开装载机时，一定要将工作装置完全放在地面上，将所有操作杆挂到空挡上，拉紧手刹车，锁住所有的操作杆，轮胎下放楔子。</w:t>
      </w:r>
    </w:p>
    <w:p>
      <w:pPr>
        <w:pStyle w:val="3"/>
      </w:pPr>
      <w:bookmarkStart w:id="375" w:name="_Toc7143"/>
      <w:bookmarkStart w:id="376" w:name="_Toc12717"/>
      <w:bookmarkStart w:id="377" w:name="_Toc30988"/>
      <w:bookmarkStart w:id="378" w:name="_Toc483470356"/>
      <w:bookmarkStart w:id="379" w:name="_Toc49347935"/>
      <w:bookmarkStart w:id="380" w:name="_Toc17369"/>
      <w:bookmarkStart w:id="381" w:name="_Toc19936"/>
      <w:bookmarkStart w:id="382" w:name="_Toc21268"/>
      <w:bookmarkStart w:id="383" w:name="_Toc2729"/>
      <w:r>
        <w:rPr>
          <w:rFonts w:hint="eastAsia"/>
        </w:rPr>
        <w:t>六、应急预案</w:t>
      </w:r>
      <w:bookmarkEnd w:id="375"/>
      <w:bookmarkEnd w:id="376"/>
      <w:bookmarkEnd w:id="377"/>
      <w:bookmarkEnd w:id="378"/>
      <w:bookmarkEnd w:id="379"/>
    </w:p>
    <w:p>
      <w:pPr>
        <w:pStyle w:val="4"/>
      </w:pPr>
      <w:bookmarkStart w:id="384" w:name="_Toc15047"/>
      <w:r>
        <w:rPr>
          <w:rFonts w:hint="eastAsia"/>
        </w:rPr>
        <w:t>（一）</w:t>
      </w:r>
      <w:r>
        <w:rPr>
          <w:rFonts w:hint="eastAsia"/>
          <w:lang w:eastAsia="zh-CN"/>
        </w:rPr>
        <w:t xml:space="preserve"> </w:t>
      </w:r>
      <w:r>
        <w:rPr>
          <w:rFonts w:hint="eastAsia"/>
        </w:rPr>
        <w:t>应急处置基本原则</w:t>
      </w:r>
      <w:bookmarkEnd w:id="384"/>
    </w:p>
    <w:p>
      <w:r>
        <w:rPr>
          <w:rFonts w:hint="eastAsia"/>
        </w:rPr>
        <w:t>1.</w:t>
      </w:r>
      <w:r>
        <w:rPr>
          <w:rFonts w:hint="eastAsia" w:cs="宋体"/>
          <w:color w:val="000000"/>
        </w:rPr>
        <w:t>坚持“</w:t>
      </w:r>
      <w:r>
        <w:rPr>
          <w:rFonts w:hint="eastAsia"/>
        </w:rPr>
        <w:t>以人为本，</w:t>
      </w:r>
      <w:r>
        <w:rPr>
          <w:rFonts w:hint="eastAsia" w:cs="Arial"/>
          <w:color w:val="000000"/>
        </w:rPr>
        <w:t>预防为主</w:t>
      </w:r>
      <w:r>
        <w:rPr>
          <w:rFonts w:hint="eastAsia"/>
        </w:rPr>
        <w:t>”的原则；</w:t>
      </w:r>
    </w:p>
    <w:p>
      <w:r>
        <w:rPr>
          <w:rFonts w:hint="eastAsia"/>
        </w:rPr>
        <w:t>2.坚持“保护人员优先”的原则；</w:t>
      </w:r>
    </w:p>
    <w:p>
      <w:r>
        <w:rPr>
          <w:rFonts w:hint="eastAsia"/>
        </w:rPr>
        <w:t>3.</w:t>
      </w:r>
      <w:r>
        <w:rPr>
          <w:rFonts w:hint="eastAsia" w:cs="Arial"/>
          <w:color w:val="000000"/>
        </w:rPr>
        <w:t>坚持“统一领导，紧急处置，快速反应，分级负责，协调一致、消除危险”的原则；</w:t>
      </w:r>
    </w:p>
    <w:p>
      <w:pPr>
        <w:rPr>
          <w:b/>
        </w:rPr>
      </w:pPr>
      <w:r>
        <w:rPr>
          <w:rFonts w:hint="eastAsia"/>
        </w:rPr>
        <w:t>4.坚持“常备不懈、统一指挥、高效协调、持续改进”的原则。</w:t>
      </w:r>
    </w:p>
    <w:p>
      <w:pPr>
        <w:pStyle w:val="4"/>
      </w:pPr>
      <w:bookmarkStart w:id="385" w:name="_Toc30128"/>
      <w:r>
        <w:rPr>
          <w:rFonts w:hint="eastAsia"/>
        </w:rPr>
        <w:t>（二）</w:t>
      </w:r>
      <w:r>
        <w:rPr>
          <w:rFonts w:hint="eastAsia"/>
          <w:lang w:eastAsia="zh-CN"/>
        </w:rPr>
        <w:t xml:space="preserve"> </w:t>
      </w:r>
      <w:r>
        <w:rPr>
          <w:rFonts w:hint="eastAsia"/>
        </w:rPr>
        <w:t>组织机构及职责</w:t>
      </w:r>
      <w:bookmarkEnd w:id="385"/>
    </w:p>
    <w:p>
      <w:r>
        <w:rPr>
          <w:rFonts w:hint="eastAsia"/>
        </w:rPr>
        <w:t>一） 应急组织体系</w:t>
      </w:r>
    </w:p>
    <w:p>
      <w:pPr>
        <w:spacing w:line="520" w:lineRule="exact"/>
        <w:ind w:firstLine="590" w:firstLineChars="196"/>
        <w:rPr>
          <w:rFonts w:ascii="仿宋_GB2312" w:hAnsi="宋体" w:eastAsia="仿宋_GB2312"/>
          <w:b/>
          <w:sz w:val="30"/>
          <w:szCs w:val="30"/>
        </w:rPr>
      </w:pPr>
    </w:p>
    <w:p>
      <w:pPr>
        <w:spacing w:line="520" w:lineRule="exact"/>
        <w:ind w:firstLine="590" w:firstLineChars="196"/>
        <w:rPr>
          <w:rFonts w:ascii="仿宋_GB2312" w:hAnsi="宋体" w:eastAsia="仿宋_GB2312"/>
          <w:b/>
          <w:sz w:val="30"/>
          <w:szCs w:val="30"/>
        </w:rPr>
      </w:pPr>
      <w:r>
        <w:rPr>
          <w:rFonts w:ascii="仿宋_GB2312" w:hAnsi="宋体" w:eastAsia="仿宋_GB2312"/>
          <w:b/>
          <w:sz w:val="30"/>
          <w:szCs w:val="30"/>
        </w:rPr>
        <mc:AlternateContent>
          <mc:Choice Requires="wpg">
            <w:drawing>
              <wp:anchor distT="0" distB="0" distL="114300" distR="114300" simplePos="0" relativeHeight="251674624" behindDoc="0" locked="0" layoutInCell="1" allowOverlap="1">
                <wp:simplePos x="0" y="0"/>
                <wp:positionH relativeFrom="column">
                  <wp:posOffset>-205105</wp:posOffset>
                </wp:positionH>
                <wp:positionV relativeFrom="paragraph">
                  <wp:posOffset>6350</wp:posOffset>
                </wp:positionV>
                <wp:extent cx="6083935" cy="4815840"/>
                <wp:effectExtent l="4445" t="4445" r="7620" b="18415"/>
                <wp:wrapNone/>
                <wp:docPr id="245" name="组合 1507"/>
                <wp:cNvGraphicFramePr/>
                <a:graphic xmlns:a="http://schemas.openxmlformats.org/drawingml/2006/main">
                  <a:graphicData uri="http://schemas.microsoft.com/office/word/2010/wordprocessingGroup">
                    <wpg:wgp>
                      <wpg:cNvGrpSpPr/>
                      <wpg:grpSpPr>
                        <a:xfrm>
                          <a:off x="0" y="0"/>
                          <a:ext cx="6083935" cy="4815840"/>
                          <a:chOff x="1900" y="6154"/>
                          <a:chExt cx="8010" cy="5675"/>
                        </a:xfrm>
                        <a:effectLst/>
                      </wpg:grpSpPr>
                      <wps:wsp>
                        <wps:cNvPr id="220" name="直线 1508"/>
                        <wps:cNvCnPr/>
                        <wps:spPr>
                          <a:xfrm flipV="1">
                            <a:off x="2163" y="9695"/>
                            <a:ext cx="7398" cy="11"/>
                          </a:xfrm>
                          <a:prstGeom prst="line">
                            <a:avLst/>
                          </a:prstGeom>
                          <a:ln w="9525" cap="flat" cmpd="sng">
                            <a:solidFill>
                              <a:srgbClr val="000000"/>
                            </a:solidFill>
                            <a:prstDash val="solid"/>
                            <a:headEnd type="none" w="med" len="med"/>
                            <a:tailEnd type="none" w="med" len="med"/>
                          </a:ln>
                          <a:effectLst/>
                        </wps:spPr>
                        <wps:bodyPr upright="1"/>
                      </wps:wsp>
                      <wps:wsp>
                        <wps:cNvPr id="222" name="文本框 1510"/>
                        <wps:cNvSpPr txBox="1"/>
                        <wps:spPr>
                          <a:xfrm>
                            <a:off x="4290" y="6154"/>
                            <a:ext cx="3240" cy="44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Cs w:val="28"/>
                                </w:rPr>
                              </w:pPr>
                              <w:r>
                                <w:rPr>
                                  <w:rFonts w:hint="eastAsia"/>
                                  <w:szCs w:val="28"/>
                                </w:rPr>
                                <w:t>项 目 经 理</w:t>
                              </w:r>
                            </w:p>
                            <w:p/>
                          </w:txbxContent>
                        </wps:txbx>
                        <wps:bodyPr wrap="square" upright="1"/>
                      </wps:wsp>
                      <wps:wsp>
                        <wps:cNvPr id="223" name="文本框 1511"/>
                        <wps:cNvSpPr txBox="1"/>
                        <wps:spPr>
                          <a:xfrm>
                            <a:off x="4900" y="6911"/>
                            <a:ext cx="1685" cy="44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szCs w:val="28"/>
                                </w:rPr>
                              </w:pPr>
                              <w:r>
                                <w:rPr>
                                  <w:rFonts w:hint="eastAsia"/>
                                  <w:szCs w:val="28"/>
                                </w:rPr>
                                <w:t>总工程师</w:t>
                              </w:r>
                            </w:p>
                            <w:p/>
                          </w:txbxContent>
                        </wps:txbx>
                        <wps:bodyPr wrap="square" upright="1"/>
                      </wps:wsp>
                      <wps:wsp>
                        <wps:cNvPr id="224" name="文本框 1512"/>
                        <wps:cNvSpPr txBox="1"/>
                        <wps:spPr>
                          <a:xfrm>
                            <a:off x="1900" y="8150"/>
                            <a:ext cx="600" cy="127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left="240" w:leftChars="100" w:firstLine="0" w:firstLineChars="0"/>
                                <w:jc w:val="center"/>
                                <w:rPr>
                                  <w:szCs w:val="28"/>
                                </w:rPr>
                              </w:pPr>
                              <w:r>
                                <w:rPr>
                                  <w:rFonts w:hint="eastAsia"/>
                                  <w:szCs w:val="28"/>
                                </w:rPr>
                                <w:t>工程技术部</w:t>
                              </w:r>
                            </w:p>
                            <w:p/>
                          </w:txbxContent>
                        </wps:txbx>
                        <wps:bodyPr vert="eaVert" wrap="square" upright="1"/>
                      </wps:wsp>
                      <wps:wsp>
                        <wps:cNvPr id="225" name="文本框 1513"/>
                        <wps:cNvSpPr txBox="1"/>
                        <wps:spPr>
                          <a:xfrm>
                            <a:off x="3310" y="8174"/>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szCs w:val="28"/>
                                </w:rPr>
                              </w:pPr>
                              <w:r>
                                <w:rPr>
                                  <w:rFonts w:hint="eastAsia"/>
                                  <w:szCs w:val="28"/>
                                </w:rPr>
                                <w:t>质量部</w:t>
                              </w:r>
                            </w:p>
                            <w:p/>
                          </w:txbxContent>
                        </wps:txbx>
                        <wps:bodyPr vert="eaVert" wrap="square" upright="1"/>
                      </wps:wsp>
                      <wps:wsp>
                        <wps:cNvPr id="226" name="文本框 1514"/>
                        <wps:cNvSpPr txBox="1"/>
                        <wps:spPr>
                          <a:xfrm>
                            <a:off x="6370" y="8174"/>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szCs w:val="28"/>
                                </w:rPr>
                              </w:pPr>
                              <w:r>
                                <w:rPr>
                                  <w:rFonts w:hint="eastAsia"/>
                                  <w:szCs w:val="28"/>
                                </w:rPr>
                                <w:t>物 资 机械部</w:t>
                              </w:r>
                            </w:p>
                            <w:p/>
                          </w:txbxContent>
                        </wps:txbx>
                        <wps:bodyPr vert="eaVert" wrap="square" upright="1"/>
                      </wps:wsp>
                      <wps:wsp>
                        <wps:cNvPr id="227" name="文本框 1515"/>
                        <wps:cNvSpPr txBox="1"/>
                        <wps:spPr>
                          <a:xfrm>
                            <a:off x="7885" y="8174"/>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szCs w:val="28"/>
                                </w:rPr>
                              </w:pPr>
                              <w:r>
                                <w:rPr>
                                  <w:rFonts w:hint="eastAsia"/>
                                  <w:szCs w:val="28"/>
                                </w:rPr>
                                <w:t>计划财务部</w:t>
                              </w:r>
                            </w:p>
                            <w:p/>
                          </w:txbxContent>
                        </wps:txbx>
                        <wps:bodyPr vert="eaVert" wrap="square" upright="1"/>
                      </wps:wsp>
                      <wps:wsp>
                        <wps:cNvPr id="228" name="文本框 1516"/>
                        <wps:cNvSpPr txBox="1"/>
                        <wps:spPr>
                          <a:xfrm>
                            <a:off x="4630" y="8174"/>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szCs w:val="28"/>
                                </w:rPr>
                              </w:pPr>
                              <w:r>
                                <w:rPr>
                                  <w:rFonts w:hint="eastAsia"/>
                                  <w:szCs w:val="28"/>
                                </w:rPr>
                                <w:t>安全 部</w:t>
                              </w:r>
                            </w:p>
                            <w:p/>
                          </w:txbxContent>
                        </wps:txbx>
                        <wps:bodyPr vert="eaVert" wrap="square" upright="1"/>
                      </wps:wsp>
                      <wps:wsp>
                        <wps:cNvPr id="229" name="直线 1517"/>
                        <wps:cNvCnPr/>
                        <wps:spPr>
                          <a:xfrm flipH="1">
                            <a:off x="4909" y="9383"/>
                            <a:ext cx="9" cy="334"/>
                          </a:xfrm>
                          <a:prstGeom prst="line">
                            <a:avLst/>
                          </a:prstGeom>
                          <a:ln w="9525" cap="flat" cmpd="sng">
                            <a:solidFill>
                              <a:srgbClr val="000000"/>
                            </a:solidFill>
                            <a:prstDash val="solid"/>
                            <a:headEnd type="none" w="med" len="med"/>
                            <a:tailEnd type="none" w="med" len="med"/>
                          </a:ln>
                          <a:effectLst/>
                        </wps:spPr>
                        <wps:bodyPr upright="1"/>
                      </wps:wsp>
                      <wps:wsp>
                        <wps:cNvPr id="230" name="直线 1518"/>
                        <wps:cNvCnPr/>
                        <wps:spPr>
                          <a:xfrm>
                            <a:off x="3606" y="7738"/>
                            <a:ext cx="0" cy="459"/>
                          </a:xfrm>
                          <a:prstGeom prst="line">
                            <a:avLst/>
                          </a:prstGeom>
                          <a:ln w="9525" cap="flat" cmpd="sng">
                            <a:solidFill>
                              <a:srgbClr val="000000"/>
                            </a:solidFill>
                            <a:prstDash val="solid"/>
                            <a:headEnd type="none" w="med" len="med"/>
                            <a:tailEnd type="none" w="med" len="med"/>
                          </a:ln>
                          <a:effectLst/>
                        </wps:spPr>
                        <wps:bodyPr upright="1"/>
                      </wps:wsp>
                      <wps:wsp>
                        <wps:cNvPr id="231" name="直线 1519"/>
                        <wps:cNvCnPr/>
                        <wps:spPr>
                          <a:xfrm>
                            <a:off x="4930" y="7755"/>
                            <a:ext cx="0" cy="446"/>
                          </a:xfrm>
                          <a:prstGeom prst="line">
                            <a:avLst/>
                          </a:prstGeom>
                          <a:ln w="9525" cap="flat" cmpd="sng">
                            <a:solidFill>
                              <a:srgbClr val="000000"/>
                            </a:solidFill>
                            <a:prstDash val="solid"/>
                            <a:headEnd type="none" w="med" len="med"/>
                            <a:tailEnd type="none" w="med" len="med"/>
                          </a:ln>
                          <a:effectLst/>
                        </wps:spPr>
                        <wps:bodyPr upright="1"/>
                      </wps:wsp>
                      <wps:wsp>
                        <wps:cNvPr id="232" name="直线 1520"/>
                        <wps:cNvCnPr/>
                        <wps:spPr>
                          <a:xfrm>
                            <a:off x="8165" y="7746"/>
                            <a:ext cx="0" cy="440"/>
                          </a:xfrm>
                          <a:prstGeom prst="line">
                            <a:avLst/>
                          </a:prstGeom>
                          <a:ln w="9525" cap="flat" cmpd="sng">
                            <a:solidFill>
                              <a:srgbClr val="000000"/>
                            </a:solidFill>
                            <a:prstDash val="solid"/>
                            <a:headEnd type="none" w="med" len="med"/>
                            <a:tailEnd type="none" w="med" len="med"/>
                          </a:ln>
                          <a:effectLst/>
                        </wps:spPr>
                        <wps:bodyPr upright="1"/>
                      </wps:wsp>
                      <wps:wsp>
                        <wps:cNvPr id="233" name="直线 1521"/>
                        <wps:cNvCnPr/>
                        <wps:spPr>
                          <a:xfrm>
                            <a:off x="5844" y="6612"/>
                            <a:ext cx="0" cy="325"/>
                          </a:xfrm>
                          <a:prstGeom prst="line">
                            <a:avLst/>
                          </a:prstGeom>
                          <a:ln w="9525" cap="flat" cmpd="sng">
                            <a:solidFill>
                              <a:srgbClr val="000000"/>
                            </a:solidFill>
                            <a:prstDash val="solid"/>
                            <a:headEnd type="none" w="med" len="med"/>
                            <a:tailEnd type="none" w="med" len="med"/>
                          </a:ln>
                          <a:effectLst/>
                        </wps:spPr>
                        <wps:bodyPr upright="1"/>
                      </wps:wsp>
                      <wps:wsp>
                        <wps:cNvPr id="234" name="文本框 1522"/>
                        <wps:cNvSpPr txBox="1"/>
                        <wps:spPr>
                          <a:xfrm>
                            <a:off x="9310" y="8207"/>
                            <a:ext cx="600" cy="1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jc w:val="center"/>
                                <w:rPr>
                                  <w:szCs w:val="28"/>
                                </w:rPr>
                              </w:pPr>
                              <w:r>
                                <w:rPr>
                                  <w:rFonts w:hint="eastAsia"/>
                                  <w:szCs w:val="28"/>
                                </w:rPr>
                                <w:t>综 合 办公室</w:t>
                              </w:r>
                            </w:p>
                            <w:p/>
                          </w:txbxContent>
                        </wps:txbx>
                        <wps:bodyPr vert="eaVert" wrap="square" upright="1"/>
                      </wps:wsp>
                      <wps:wsp>
                        <wps:cNvPr id="235" name="直线 1523"/>
                        <wps:cNvCnPr/>
                        <wps:spPr>
                          <a:xfrm>
                            <a:off x="2199" y="7758"/>
                            <a:ext cx="0" cy="392"/>
                          </a:xfrm>
                          <a:prstGeom prst="line">
                            <a:avLst/>
                          </a:prstGeom>
                          <a:ln w="9525" cap="flat" cmpd="sng">
                            <a:solidFill>
                              <a:srgbClr val="000000"/>
                            </a:solidFill>
                            <a:prstDash val="solid"/>
                            <a:headEnd type="none" w="med" len="med"/>
                            <a:tailEnd type="none" w="med" len="med"/>
                          </a:ln>
                          <a:effectLst/>
                        </wps:spPr>
                        <wps:bodyPr upright="1"/>
                      </wps:wsp>
                      <wps:wsp>
                        <wps:cNvPr id="236" name="文本框 1524"/>
                        <wps:cNvSpPr txBox="1"/>
                        <wps:spPr>
                          <a:xfrm>
                            <a:off x="5580" y="10043"/>
                            <a:ext cx="600" cy="178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0" w:firstLineChars="0"/>
                                <w:rPr>
                                  <w:szCs w:val="28"/>
                                </w:rPr>
                              </w:pPr>
                              <w:r>
                                <w:rPr>
                                  <w:rFonts w:hint="eastAsia"/>
                                  <w:szCs w:val="28"/>
                                </w:rPr>
                                <w:t>各工程施工队</w:t>
                              </w:r>
                            </w:p>
                            <w:p/>
                            <w:p/>
                          </w:txbxContent>
                        </wps:txbx>
                        <wps:bodyPr vert="eaVert" wrap="square" upright="1"/>
                      </wps:wsp>
                      <wps:wsp>
                        <wps:cNvPr id="238" name="直线 1526"/>
                        <wps:cNvCnPr/>
                        <wps:spPr>
                          <a:xfrm>
                            <a:off x="5845" y="7726"/>
                            <a:ext cx="0" cy="1934"/>
                          </a:xfrm>
                          <a:prstGeom prst="line">
                            <a:avLst/>
                          </a:prstGeom>
                          <a:ln w="9525" cap="flat" cmpd="sng">
                            <a:solidFill>
                              <a:srgbClr val="000000"/>
                            </a:solidFill>
                            <a:prstDash val="solid"/>
                            <a:headEnd type="none" w="med" len="med"/>
                            <a:tailEnd type="none" w="med" len="med"/>
                          </a:ln>
                          <a:effectLst/>
                        </wps:spPr>
                        <wps:bodyPr upright="1"/>
                      </wps:wsp>
                      <wps:wsp>
                        <wps:cNvPr id="239" name="直线 1527"/>
                        <wps:cNvCnPr/>
                        <wps:spPr>
                          <a:xfrm>
                            <a:off x="2200" y="7750"/>
                            <a:ext cx="2721" cy="0"/>
                          </a:xfrm>
                          <a:prstGeom prst="line">
                            <a:avLst/>
                          </a:prstGeom>
                          <a:ln w="9525" cap="flat" cmpd="sng">
                            <a:solidFill>
                              <a:srgbClr val="000000"/>
                            </a:solidFill>
                            <a:prstDash val="solid"/>
                            <a:headEnd type="none" w="med" len="med"/>
                            <a:tailEnd type="none" w="med" len="med"/>
                          </a:ln>
                          <a:effectLst/>
                        </wps:spPr>
                        <wps:bodyPr upright="1"/>
                      </wps:wsp>
                      <wps:wsp>
                        <wps:cNvPr id="240" name="直线 1528"/>
                        <wps:cNvCnPr/>
                        <wps:spPr>
                          <a:xfrm>
                            <a:off x="6670" y="7750"/>
                            <a:ext cx="0" cy="446"/>
                          </a:xfrm>
                          <a:prstGeom prst="line">
                            <a:avLst/>
                          </a:prstGeom>
                          <a:ln w="9525" cap="flat" cmpd="sng">
                            <a:solidFill>
                              <a:srgbClr val="000000"/>
                            </a:solidFill>
                            <a:prstDash val="solid"/>
                            <a:headEnd type="none" w="med" len="med"/>
                            <a:tailEnd type="none" w="med" len="med"/>
                          </a:ln>
                          <a:effectLst/>
                        </wps:spPr>
                        <wps:bodyPr upright="1"/>
                      </wps:wsp>
                      <wps:wsp>
                        <wps:cNvPr id="241" name="直线 1529"/>
                        <wps:cNvCnPr/>
                        <wps:spPr>
                          <a:xfrm>
                            <a:off x="9611" y="7765"/>
                            <a:ext cx="0" cy="447"/>
                          </a:xfrm>
                          <a:prstGeom prst="line">
                            <a:avLst/>
                          </a:prstGeom>
                          <a:ln w="9525" cap="flat" cmpd="sng">
                            <a:solidFill>
                              <a:srgbClr val="000000"/>
                            </a:solidFill>
                            <a:prstDash val="solid"/>
                            <a:headEnd type="none" w="med" len="med"/>
                            <a:tailEnd type="none" w="med" len="med"/>
                          </a:ln>
                          <a:effectLst/>
                        </wps:spPr>
                        <wps:bodyPr upright="1"/>
                      </wps:wsp>
                      <wps:wsp>
                        <wps:cNvPr id="242" name="直线 1530"/>
                        <wps:cNvCnPr/>
                        <wps:spPr>
                          <a:xfrm>
                            <a:off x="6667" y="7750"/>
                            <a:ext cx="2948" cy="0"/>
                          </a:xfrm>
                          <a:prstGeom prst="line">
                            <a:avLst/>
                          </a:prstGeom>
                          <a:ln w="9525" cap="flat" cmpd="sng">
                            <a:solidFill>
                              <a:srgbClr val="000000"/>
                            </a:solidFill>
                            <a:prstDash val="solid"/>
                            <a:headEnd type="none" w="med" len="med"/>
                            <a:tailEnd type="none" w="med" len="med"/>
                          </a:ln>
                          <a:effectLst/>
                        </wps:spPr>
                        <wps:bodyPr upright="1"/>
                      </wps:wsp>
                      <wps:wsp>
                        <wps:cNvPr id="243" name="直线 1531"/>
                        <wps:cNvCnPr/>
                        <wps:spPr>
                          <a:xfrm>
                            <a:off x="4930" y="7750"/>
                            <a:ext cx="1800" cy="0"/>
                          </a:xfrm>
                          <a:prstGeom prst="line">
                            <a:avLst/>
                          </a:prstGeom>
                          <a:ln w="9525" cap="flat" cmpd="sng">
                            <a:solidFill>
                              <a:srgbClr val="000000"/>
                            </a:solidFill>
                            <a:prstDash val="solid"/>
                            <a:headEnd type="none" w="med" len="med"/>
                            <a:tailEnd type="none" w="med" len="med"/>
                          </a:ln>
                          <a:effectLst/>
                        </wps:spPr>
                        <wps:bodyPr upright="1"/>
                      </wps:wsp>
                      <wps:wsp>
                        <wps:cNvPr id="244" name="直线 1532"/>
                        <wps:cNvCnPr/>
                        <wps:spPr>
                          <a:xfrm>
                            <a:off x="5844" y="7378"/>
                            <a:ext cx="0" cy="325"/>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1507" o:spid="_x0000_s1026" o:spt="203" style="position:absolute;left:0pt;margin-left:-16.15pt;margin-top:0.5pt;height:379.2pt;width:479.05pt;z-index:251674624;mso-width-relative:page;mso-height-relative:page;" coordorigin="1900,6154" coordsize="8010,5675" o:gfxdata="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">
                <o:lock v:ext="edit" aspectratio="f"/>
                <v:line id="直线 1508" o:spid="_x0000_s1026" o:spt="20" style="position:absolute;left:2163;top:9695;flip:y;height:11;width:7398;" filled="f" stroked="t" coordsize="21600,21600" o:gfxdata="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TUGq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文本框 1510" o:spid="_x0000_s1026" o:spt="202" type="#_x0000_t202" style="position:absolute;left:4290;top:6154;height:441;width:3240;" fillcolor="#FFFFFF" filled="t" stroked="t" coordsize="21600,21600" o:gfxdata="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A9W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szCs w:val="28"/>
                          </w:rPr>
                        </w:pPr>
                        <w:r>
                          <w:rPr>
                            <w:rFonts w:hint="eastAsia"/>
                            <w:szCs w:val="28"/>
                          </w:rPr>
                          <w:t>项 目 经 理</w:t>
                        </w:r>
                      </w:p>
                      <w:p/>
                    </w:txbxContent>
                  </v:textbox>
                </v:shape>
                <v:shape id="文本框 1511" o:spid="_x0000_s1026" o:spt="202" type="#_x0000_t202" style="position:absolute;left:4900;top:6911;height:442;width:1685;" fillcolor="#FFFFFF" filled="t" stroked="t" coordsize="21600,21600" o:gfxdata="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mM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ind w:firstLine="0" w:firstLineChars="0"/>
                          <w:jc w:val="center"/>
                          <w:rPr>
                            <w:szCs w:val="28"/>
                          </w:rPr>
                        </w:pPr>
                        <w:r>
                          <w:rPr>
                            <w:rFonts w:hint="eastAsia"/>
                            <w:szCs w:val="28"/>
                          </w:rPr>
                          <w:t>总工程师</w:t>
                        </w:r>
                      </w:p>
                      <w:p/>
                    </w:txbxContent>
                  </v:textbox>
                </v:shape>
                <v:shape id="文本框 1512" o:spid="_x0000_s1026" o:spt="202" type="#_x0000_t202" style="position:absolute;left:1900;top:8150;height:1276;width:600;" fillcolor="#FFFFFF" filled="t" stroked="t" coordsize="21600,21600" o:gfxdata="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a+X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ind w:left="240" w:leftChars="100" w:firstLine="0" w:firstLineChars="0"/>
                          <w:jc w:val="center"/>
                          <w:rPr>
                            <w:szCs w:val="28"/>
                          </w:rPr>
                        </w:pPr>
                        <w:r>
                          <w:rPr>
                            <w:rFonts w:hint="eastAsia"/>
                            <w:szCs w:val="28"/>
                          </w:rPr>
                          <w:t>工程技术部</w:t>
                        </w:r>
                      </w:p>
                      <w:p/>
                    </w:txbxContent>
                  </v:textbox>
                </v:shape>
                <v:shape id="文本框 1513" o:spid="_x0000_s1026" o:spt="202" type="#_x0000_t202" style="position:absolute;left:3310;top:8174;height:1215;width:600;" fillcolor="#FFFFFF" filled="t" stroked="t" coordsize="21600,21600" o:gfxdata="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4obx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ind w:firstLine="0" w:firstLineChars="0"/>
                          <w:jc w:val="center"/>
                          <w:rPr>
                            <w:szCs w:val="28"/>
                          </w:rPr>
                        </w:pPr>
                        <w:r>
                          <w:rPr>
                            <w:rFonts w:hint="eastAsia"/>
                            <w:szCs w:val="28"/>
                          </w:rPr>
                          <w:t>质量部</w:t>
                        </w:r>
                      </w:p>
                      <w:p/>
                    </w:txbxContent>
                  </v:textbox>
                </v:shape>
                <v:shape id="文本框 1514" o:spid="_x0000_s1026" o:spt="202" type="#_x0000_t202" style="position:absolute;left:6370;top:8174;height:1215;width:600;" fillcolor="#FFFFFF" filled="t" stroked="t" coordsize="21600,21600" o:gfxdata="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Yhb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ind w:firstLine="0" w:firstLineChars="0"/>
                          <w:jc w:val="center"/>
                          <w:rPr>
                            <w:szCs w:val="28"/>
                          </w:rPr>
                        </w:pPr>
                        <w:r>
                          <w:rPr>
                            <w:rFonts w:hint="eastAsia"/>
                            <w:szCs w:val="28"/>
                          </w:rPr>
                          <w:t>物 资 机械部</w:t>
                        </w:r>
                      </w:p>
                      <w:p/>
                    </w:txbxContent>
                  </v:textbox>
                </v:shape>
                <v:shape id="文本框 1515" o:spid="_x0000_s1026" o:spt="202" type="#_x0000_t202" style="position:absolute;left:7885;top:8174;height:1215;width:600;" fillcolor="#FFFFFF" filled="t" stroked="t" coordsize="21600,21600" o:gfxdata="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UIC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style="layout-flow:vertical-ideographic;">
                    <w:txbxContent>
                      <w:p>
                        <w:pPr>
                          <w:ind w:firstLine="0" w:firstLineChars="0"/>
                          <w:jc w:val="center"/>
                          <w:rPr>
                            <w:szCs w:val="28"/>
                          </w:rPr>
                        </w:pPr>
                        <w:r>
                          <w:rPr>
                            <w:rFonts w:hint="eastAsia"/>
                            <w:szCs w:val="28"/>
                          </w:rPr>
                          <w:t>计划财务部</w:t>
                        </w:r>
                      </w:p>
                      <w:p/>
                    </w:txbxContent>
                  </v:textbox>
                </v:shape>
                <v:shape id="文本框 1516" o:spid="_x0000_s1026" o:spt="202" type="#_x0000_t202" style="position:absolute;left:4630;top:8174;height:1215;width:600;" fillcolor="#FFFFFF" filled="t" stroked="t" coordsize="21600,21600" o:gfxdata="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Yu0WrgAAADc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style="layout-flow:vertical-ideographic;">
                    <w:txbxContent>
                      <w:p>
                        <w:pPr>
                          <w:ind w:firstLine="0" w:firstLineChars="0"/>
                          <w:jc w:val="center"/>
                          <w:rPr>
                            <w:szCs w:val="28"/>
                          </w:rPr>
                        </w:pPr>
                        <w:r>
                          <w:rPr>
                            <w:rFonts w:hint="eastAsia"/>
                            <w:szCs w:val="28"/>
                          </w:rPr>
                          <w:t>安全 部</w:t>
                        </w:r>
                      </w:p>
                      <w:p/>
                    </w:txbxContent>
                  </v:textbox>
                </v:shape>
                <v:line id="直线 1517" o:spid="_x0000_s1026" o:spt="20" style="position:absolute;left:4909;top:9383;flip:x;height:334;width:9;" filled="f" stroked="t" coordsize="21600,21600" o:gfxdata="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afn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18" o:spid="_x0000_s1026" o:spt="20" style="position:absolute;left:3606;top:7738;height:459;width:0;" filled="f" stroked="t" coordsize="21600,21600" o:gfxdata="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0Mua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519" o:spid="_x0000_s1026" o:spt="20" style="position:absolute;left:4930;top:7755;height:446;width:0;" filled="f" stroked="t" coordsize="21600,21600" o:gfxdata="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4l32/&#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520" o:spid="_x0000_s1026" o:spt="20" style="position:absolute;left:8165;top:7746;height:440;width:0;" filled="f" stroked="t" coordsize="21600,21600" o:gfxdata="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Kgk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21" o:spid="_x0000_s1026" o:spt="20" style="position:absolute;left:5844;top:6612;height:325;width:0;" filled="f" stroked="t" coordsize="21600,21600" o:gfxdata="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ZqyR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522" o:spid="_x0000_s1026" o:spt="202" type="#_x0000_t202" style="position:absolute;left:9310;top:8207;height:1215;width:600;" fillcolor="#FFFFFF" filled="t" stroked="t" coordsize="21600,21600" o:gfxdata="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8og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ind w:firstLine="0" w:firstLineChars="0"/>
                          <w:jc w:val="center"/>
                          <w:rPr>
                            <w:szCs w:val="28"/>
                          </w:rPr>
                        </w:pPr>
                        <w:r>
                          <w:rPr>
                            <w:rFonts w:hint="eastAsia"/>
                            <w:szCs w:val="28"/>
                          </w:rPr>
                          <w:t>综 合 办公室</w:t>
                        </w:r>
                      </w:p>
                      <w:p/>
                    </w:txbxContent>
                  </v:textbox>
                </v:shape>
                <v:line id="直线 1523" o:spid="_x0000_s1026" o:spt="20" style="position:absolute;left:2199;top:7758;height:392;width:0;" filled="f" stroked="t" coordsize="21600,21600" o:gfxdata="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w5F+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文本框 1524" o:spid="_x0000_s1026" o:spt="202" type="#_x0000_t202" style="position:absolute;left:5580;top:10043;height:1786;width:600;" fillcolor="#FFFFFF" filled="t" stroked="t" coordsize="21600,21600" o:gfxdata="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ETb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style="layout-flow:vertical-ideographic;">
                    <w:txbxContent>
                      <w:p>
                        <w:pPr>
                          <w:ind w:firstLine="0" w:firstLineChars="0"/>
                          <w:rPr>
                            <w:szCs w:val="28"/>
                          </w:rPr>
                        </w:pPr>
                        <w:r>
                          <w:rPr>
                            <w:rFonts w:hint="eastAsia"/>
                            <w:szCs w:val="28"/>
                          </w:rPr>
                          <w:t>各工程施工队</w:t>
                        </w:r>
                      </w:p>
                      <w:p/>
                      <w:p/>
                    </w:txbxContent>
                  </v:textbox>
                </v:shape>
                <v:line id="直线 1526" o:spid="_x0000_s1026" o:spt="20" style="position:absolute;left:5845;top:7726;height:1934;width:0;" filled="f" stroked="t" coordsize="21600,21600" o:gfxdata="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PuC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527" o:spid="_x0000_s1026" o:spt="20" style="position:absolute;left:2200;top:7750;height:0;width:2721;" filled="f" stroked="t" coordsize="21600,21600" o:gfxdata="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jpt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28" o:spid="_x0000_s1026" o:spt="20" style="position:absolute;left:6670;top:7750;height:446;width:0;" filled="f" stroked="t" coordsize="21600,21600" o:gfxdata="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skGb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529" o:spid="_x0000_s1026" o:spt="20" style="position:absolute;left:9611;top:7765;height:447;width:0;" filled="f" stroked="t" coordsize="21600,21600" o:gfxdata="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v7kA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530" o:spid="_x0000_s1026" o:spt="20" style="position:absolute;left:6667;top:7750;height:0;width:2948;" filled="f" stroked="t" coordsize="21600,21600" o:gfxdata="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LHp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31" o:spid="_x0000_s1026" o:spt="20" style="position:absolute;left:4930;top:7750;height:0;width:1800;" filled="f" stroked="t" coordsize="21600,21600" o:gfxdata="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N/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532" o:spid="_x0000_s1026" o:spt="20" style="position:absolute;left:5844;top:7378;height:325;width:0;" filled="f" stroked="t" coordsize="21600,21600" o:gfxdata="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UeY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p>
    <w:p>
      <w:pPr>
        <w:spacing w:line="520" w:lineRule="exact"/>
        <w:ind w:firstLine="562"/>
        <w:rPr>
          <w:rFonts w:ascii="宋体" w:hAnsi="宋体"/>
          <w:b/>
          <w:color w:val="FF0000"/>
          <w:sz w:val="28"/>
          <w:szCs w:val="28"/>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240" w:firstLineChars="100"/>
        <w:rPr>
          <w:rFonts w:ascii="仿宋_GB2312" w:hAnsi="宋体" w:eastAsia="仿宋_GB2312"/>
          <w:sz w:val="30"/>
          <w:szCs w:val="30"/>
        </w:rPr>
      </w:pPr>
      <w:r>
        <mc:AlternateContent>
          <mc:Choice Requires="wps">
            <w:drawing>
              <wp:anchor distT="0" distB="0" distL="114300" distR="114300" simplePos="0" relativeHeight="251677696" behindDoc="0" locked="0" layoutInCell="1" allowOverlap="1">
                <wp:simplePos x="0" y="0"/>
                <wp:positionH relativeFrom="column">
                  <wp:posOffset>2791460</wp:posOffset>
                </wp:positionH>
                <wp:positionV relativeFrom="paragraph">
                  <wp:posOffset>323215</wp:posOffset>
                </wp:positionV>
                <wp:extent cx="0" cy="332740"/>
                <wp:effectExtent l="4445" t="0" r="14605" b="10160"/>
                <wp:wrapNone/>
                <wp:docPr id="57" name="直线 1517"/>
                <wp:cNvGraphicFramePr/>
                <a:graphic xmlns:a="http://schemas.openxmlformats.org/drawingml/2006/main">
                  <a:graphicData uri="http://schemas.microsoft.com/office/word/2010/wordprocessingShape">
                    <wps:wsp>
                      <wps:cNvCnPr/>
                      <wps:spPr>
                        <a:xfrm>
                          <a:off x="0" y="0"/>
                          <a:ext cx="0" cy="332666"/>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517" o:spid="_x0000_s1026" o:spt="20" style="position:absolute;left:0pt;margin-left:219.8pt;margin-top:25.45pt;height:26.2pt;width:0pt;z-index:251677696;mso-width-relative:page;mso-height-relative:page;" filled="f" stroked="t" coordsize="21600,21600" o:gfxdata="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Eegi9YAAAAKAQAADwAAAAAAAAABACAAAAAi&#10;AAAAZHJzL2Rvd25yZXYueG1sUEsBAhQAFAAAAAgAh07iQJcddVbTAQAAngMAAA4AAAAAAAAAAQAg&#10;AAAAJQEAAGRycy9lMm9Eb2MueG1sUEsFBgAAAAAGAAYAWQEAAGo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635</wp:posOffset>
                </wp:positionH>
                <wp:positionV relativeFrom="paragraph">
                  <wp:posOffset>151765</wp:posOffset>
                </wp:positionV>
                <wp:extent cx="0" cy="332740"/>
                <wp:effectExtent l="4445" t="0" r="14605" b="10160"/>
                <wp:wrapNone/>
                <wp:docPr id="60" name="直线 1517"/>
                <wp:cNvGraphicFramePr/>
                <a:graphic xmlns:a="http://schemas.openxmlformats.org/drawingml/2006/main">
                  <a:graphicData uri="http://schemas.microsoft.com/office/word/2010/wordprocessingShape">
                    <wps:wsp>
                      <wps:cNvCnPr/>
                      <wps:spPr>
                        <a:xfrm>
                          <a:off x="0" y="0"/>
                          <a:ext cx="0" cy="332666"/>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517" o:spid="_x0000_s1026" o:spt="20" style="position:absolute;left:0pt;margin-left:0.05pt;margin-top:11.95pt;height:26.2pt;width:0pt;z-index:251680768;mso-width-relative:page;mso-height-relative:page;" filled="f" stroked="t" coordsize="21600,21600" o:gfxdata="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9eIlbRAAAAAwEAAA8AAAAAAAAAAQAgAAAAIgAAAGRy&#10;cy9kb3ducmV2LnhtbFBLAQIUABQAAAAIAIdO4kCVfgCg0wEAAJ4DAAAOAAAAAAAAAAEAIAAAACA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5610860</wp:posOffset>
                </wp:positionH>
                <wp:positionV relativeFrom="paragraph">
                  <wp:posOffset>142240</wp:posOffset>
                </wp:positionV>
                <wp:extent cx="0" cy="332740"/>
                <wp:effectExtent l="4445" t="0" r="14605" b="10160"/>
                <wp:wrapNone/>
                <wp:docPr id="59" name="直线 1517"/>
                <wp:cNvGraphicFramePr/>
                <a:graphic xmlns:a="http://schemas.openxmlformats.org/drawingml/2006/main">
                  <a:graphicData uri="http://schemas.microsoft.com/office/word/2010/wordprocessingShape">
                    <wps:wsp>
                      <wps:cNvCnPr/>
                      <wps:spPr>
                        <a:xfrm>
                          <a:off x="0" y="0"/>
                          <a:ext cx="0" cy="332666"/>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517" o:spid="_x0000_s1026" o:spt="20" style="position:absolute;left:0pt;margin-left:441.8pt;margin-top:11.2pt;height:26.2pt;width:0pt;z-index:251679744;mso-width-relative:page;mso-height-relative:page;" filled="f" stroked="t" coordsize="21600,21600" o:gfxdata="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CCtxjXAAAACQEAAA8AAAAAAAAAAQAgAAAA&#10;IgAAAGRycy9kb3ducmV2LnhtbFBLAQIUABQAAAAIAIdO4kAYP3aZ0wEAAJ4DAAAOAAAAAAAAAAEA&#10;IAAAACY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1067435</wp:posOffset>
                </wp:positionH>
                <wp:positionV relativeFrom="paragraph">
                  <wp:posOffset>104140</wp:posOffset>
                </wp:positionV>
                <wp:extent cx="3175" cy="255905"/>
                <wp:effectExtent l="4445" t="0" r="11430" b="10795"/>
                <wp:wrapNone/>
                <wp:docPr id="58" name="直线 1517"/>
                <wp:cNvGraphicFramePr/>
                <a:graphic xmlns:a="http://schemas.openxmlformats.org/drawingml/2006/main">
                  <a:graphicData uri="http://schemas.microsoft.com/office/word/2010/wordprocessingShape">
                    <wps:wsp>
                      <wps:cNvCnPr/>
                      <wps:spPr>
                        <a:xfrm>
                          <a:off x="0" y="0"/>
                          <a:ext cx="3175" cy="2559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517" o:spid="_x0000_s1026" o:spt="20" style="position:absolute;left:0pt;margin-left:84.05pt;margin-top:8.2pt;height:20.15pt;width:0.25pt;z-index:251678720;mso-width-relative:page;mso-height-relative:page;" filled="f" stroked="t" coordsize="21600,21600" o:gfxdata="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Z4+Q1gAAAAkBAAAPAAAAAAAAAAEAIAAA&#10;ACIAAABkcnMvZG93bnJldi54bWxQSwECFAAUAAAACACHTuJAFKgaztUBAAChAwAADgAAAAAAAAAB&#10;ACAAAAAlAQAAZHJzL2Uyb0RvYy54bWxQSwUGAAAAAAYABgBZAQAAb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3324860</wp:posOffset>
                </wp:positionH>
                <wp:positionV relativeFrom="paragraph">
                  <wp:posOffset>161290</wp:posOffset>
                </wp:positionV>
                <wp:extent cx="3175" cy="236855"/>
                <wp:effectExtent l="4445" t="0" r="11430" b="10795"/>
                <wp:wrapNone/>
                <wp:docPr id="56" name="直线 1517"/>
                <wp:cNvGraphicFramePr/>
                <a:graphic xmlns:a="http://schemas.openxmlformats.org/drawingml/2006/main">
                  <a:graphicData uri="http://schemas.microsoft.com/office/word/2010/wordprocessingShape">
                    <wps:wsp>
                      <wps:cNvCnPr/>
                      <wps:spPr>
                        <a:xfrm>
                          <a:off x="0" y="0"/>
                          <a:ext cx="3175" cy="2368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517" o:spid="_x0000_s1026" o:spt="20" style="position:absolute;left:0pt;margin-left:261.8pt;margin-top:12.7pt;height:18.65pt;width:0.25pt;z-index:251676672;mso-width-relative:page;mso-height-relative:page;" filled="f" stroked="t" coordsize="21600,21600" o:gfxdata="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aQIJi2AAAAAkBAAAPAAAAAAAAAAEA&#10;IAAAACIAAABkcnMvZG93bnJldi54bWxQSwECFAAUAAAACACHTuJAtWRhENYBAAChAwAADgAAAAAA&#10;AAABACAAAAAnAQAAZHJzL2Uyb0RvYy54bWxQSwUGAAAAAAYABgBZAQAAb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4458335</wp:posOffset>
                </wp:positionH>
                <wp:positionV relativeFrom="paragraph">
                  <wp:posOffset>94615</wp:posOffset>
                </wp:positionV>
                <wp:extent cx="0" cy="332740"/>
                <wp:effectExtent l="4445" t="0" r="14605" b="10160"/>
                <wp:wrapNone/>
                <wp:docPr id="55" name="直线 1517"/>
                <wp:cNvGraphicFramePr/>
                <a:graphic xmlns:a="http://schemas.openxmlformats.org/drawingml/2006/main">
                  <a:graphicData uri="http://schemas.microsoft.com/office/word/2010/wordprocessingShape">
                    <wps:wsp>
                      <wps:cNvCnPr/>
                      <wps:spPr>
                        <a:xfrm>
                          <a:off x="0" y="0"/>
                          <a:ext cx="0" cy="332666"/>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517" o:spid="_x0000_s1026" o:spt="20" style="position:absolute;left:0pt;margin-left:351.05pt;margin-top:7.45pt;height:26.2pt;width:0pt;z-index:251675648;mso-width-relative:page;mso-height-relative:page;" filled="f" stroked="t" coordsize="21600,21600" o:gfxdata="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22lU9YAAAAJAQAADwAAAAAAAAABACAAAAAi&#10;AAAAZHJzL2Rvd25yZXYueG1sUEsBAhQAFAAAAAgAh07iQON+nrbTAQAAngMAAA4AAAAAAAAAAQAg&#10;AAAAJQEAAGRycy9lMm9Eb2MueG1sUEsFBgAAAAAGAAYAWQEAAGoFAAAAAA==&#10;">
                <v:fill on="f" focussize="0,0"/>
                <v:stroke color="#000000" joinstyle="round"/>
                <v:imagedata o:title=""/>
                <o:lock v:ext="edit" aspectratio="f"/>
              </v:line>
            </w:pict>
          </mc:Fallback>
        </mc:AlternateContent>
      </w: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pPr>
        <w:adjustRightInd w:val="0"/>
        <w:snapToGrid w:val="0"/>
        <w:spacing w:line="520" w:lineRule="exact"/>
        <w:ind w:firstLine="300" w:firstLineChars="100"/>
        <w:rPr>
          <w:rFonts w:ascii="仿宋_GB2312" w:hAnsi="宋体" w:eastAsia="仿宋_GB2312"/>
          <w:sz w:val="30"/>
          <w:szCs w:val="30"/>
        </w:rPr>
      </w:pPr>
    </w:p>
    <w:p>
      <w:r>
        <w:rPr>
          <w:rFonts w:hint="eastAsia"/>
        </w:rPr>
        <w:t>安全事故的应急救援工作在项目部的统一领导下，各有关职能部门及相关作业队分工合作，各司其职，密切配合，迅速有序的开展工作。成立项目部应急响应领导小组。</w:t>
      </w:r>
    </w:p>
    <w:p>
      <w:r>
        <w:rPr>
          <w:rFonts w:hint="eastAsia"/>
        </w:rPr>
        <w:t>1、组  长：项目经理  2、副组长：安全负责人  3、组  员：</w:t>
      </w:r>
    </w:p>
    <w:p>
      <w:r>
        <w:rPr>
          <w:rFonts w:hint="eastAsia"/>
        </w:rPr>
        <w:t>二）</w:t>
      </w:r>
      <w:r>
        <w:t xml:space="preserve"> </w:t>
      </w:r>
      <w:r>
        <w:rPr>
          <w:rFonts w:hint="eastAsia"/>
        </w:rPr>
        <w:t>应急指挥机构成员及小组职责</w:t>
      </w:r>
    </w:p>
    <w:p>
      <w:r>
        <w:rPr>
          <w:rFonts w:hint="eastAsia"/>
        </w:rPr>
        <w:t>⑴ 组长职责：发布或解除启动项目部应急救援预案，指挥应急救援。</w:t>
      </w:r>
    </w:p>
    <w:p>
      <w:r>
        <w:rPr>
          <w:rFonts w:hint="eastAsia"/>
        </w:rPr>
        <w:t xml:space="preserve">⑵ </w:t>
      </w:r>
      <w:r>
        <w:rPr>
          <w:rFonts w:hint="eastAsia"/>
          <w:color w:val="000000"/>
        </w:rPr>
        <w:t>副组长职责：</w:t>
      </w:r>
      <w:r>
        <w:rPr>
          <w:rFonts w:hint="eastAsia"/>
        </w:rPr>
        <w:t>协助总指挥负责应急救援的具体指挥工作，协调各应急小组及成员的具体行动，并实施决策。</w:t>
      </w:r>
    </w:p>
    <w:p>
      <w:r>
        <w:rPr>
          <w:rFonts w:hint="eastAsia"/>
        </w:rPr>
        <w:t>⑶ 通讯联络组职责</w:t>
      </w:r>
    </w:p>
    <w:p>
      <w:r>
        <w:rPr>
          <w:rFonts w:hint="eastAsia"/>
        </w:rPr>
        <w:t>①确保与组长或副组长、集团公司应急指挥中心以及外部联系畅通、内外信息反馈迅速；</w:t>
      </w:r>
    </w:p>
    <w:p>
      <w:r>
        <w:rPr>
          <w:rFonts w:hint="eastAsia"/>
        </w:rPr>
        <w:t>②保持通讯设施和设备处于良好状态；</w:t>
      </w:r>
    </w:p>
    <w:p>
      <w:r>
        <w:rPr>
          <w:rFonts w:hint="eastAsia"/>
        </w:rPr>
        <w:t>③负责组织对事发现场的拍照、摄像工作；负责对新闻媒体的信息发布和报道；事故扩大应急后，负责向外援单位联络，以及对外信息公告。</w:t>
      </w:r>
    </w:p>
    <w:p>
      <w:r>
        <w:rPr>
          <w:rFonts w:hint="eastAsia"/>
        </w:rPr>
        <w:t>⑷ 技术支持组职责</w:t>
      </w:r>
    </w:p>
    <w:p>
      <w:r>
        <w:rPr>
          <w:rFonts w:hint="eastAsia"/>
        </w:rPr>
        <w:t>①提出抢险抢修及避免事故扩大的临时应急方案和措施。</w:t>
      </w:r>
    </w:p>
    <w:p>
      <w:r>
        <w:rPr>
          <w:rFonts w:hint="eastAsia"/>
        </w:rPr>
        <w:t>②指导抢险抢修组实施应急方案和措施。</w:t>
      </w:r>
    </w:p>
    <w:p>
      <w:r>
        <w:rPr>
          <w:rFonts w:hint="eastAsia"/>
        </w:rPr>
        <w:t>③修补实施中的应急方案和措施存在的缺陷。</w:t>
      </w:r>
    </w:p>
    <w:p>
      <w:r>
        <w:rPr>
          <w:rFonts w:hint="eastAsia"/>
        </w:rPr>
        <w:t>④绘制事故现场平面图，标明重点部位，向外部救援机构提供准确的抢险救援信息资料。</w:t>
      </w:r>
    </w:p>
    <w:p>
      <w:r>
        <w:rPr>
          <w:rFonts w:hint="eastAsia"/>
        </w:rPr>
        <w:t>⑤负责应急过程的记录与整理及对外联络；</w:t>
      </w:r>
    </w:p>
    <w:p>
      <w:r>
        <w:rPr>
          <w:rFonts w:hint="eastAsia"/>
        </w:rPr>
        <w:t>⑸ 抢险抢救组职责</w:t>
      </w:r>
    </w:p>
    <w:p>
      <w:r>
        <w:rPr>
          <w:rFonts w:hint="eastAsia"/>
        </w:rPr>
        <w:t>①实施抢险抢救的应急方案和措施，并不断加以改进。</w:t>
      </w:r>
    </w:p>
    <w:p>
      <w:r>
        <w:rPr>
          <w:rFonts w:hint="eastAsia"/>
        </w:rPr>
        <w:t>②寻找受害者并转移至安全地带。</w:t>
      </w:r>
    </w:p>
    <w:p>
      <w:r>
        <w:rPr>
          <w:rFonts w:hint="eastAsia"/>
        </w:rPr>
        <w:t>③在事故有可能扩大进行抢险抢救或救援时，高度注意避免意外伤害。</w:t>
      </w:r>
    </w:p>
    <w:p>
      <w:r>
        <w:rPr>
          <w:rFonts w:hint="eastAsia"/>
        </w:rPr>
        <w:t>④抢险抢救或救援结束后，直接报告总指挥或副总指挥，并对结果进行复查和评估。</w:t>
      </w:r>
    </w:p>
    <w:p>
      <w:r>
        <w:rPr>
          <w:rFonts w:hint="eastAsia"/>
        </w:rPr>
        <w:t>⑹ 医疗救治组职责</w:t>
      </w:r>
    </w:p>
    <w:p>
      <w:r>
        <w:rPr>
          <w:rFonts w:hint="eastAsia"/>
        </w:rPr>
        <w:t>①在外部救援机构未到达前，对受害者进行必要的抢救(如人工呼吸、包扎止血、防止受伤部位受污染等)。</w:t>
      </w:r>
    </w:p>
    <w:p>
      <w:r>
        <w:rPr>
          <w:rFonts w:hint="eastAsia"/>
        </w:rPr>
        <w:t>②使重度受害者优先得到外部救援机构的救护。</w:t>
      </w:r>
    </w:p>
    <w:p>
      <w:r>
        <w:rPr>
          <w:rFonts w:hint="eastAsia"/>
        </w:rPr>
        <w:t>③协助外部救援机构转送受害者至医疗机构，并指定人员护理受害者。</w:t>
      </w:r>
    </w:p>
    <w:p>
      <w:r>
        <w:rPr>
          <w:rFonts w:hint="eastAsia"/>
        </w:rPr>
        <w:t>④在事故现场周围建立警戒区域实施交通管制，维护现场治安秩序。</w:t>
      </w:r>
    </w:p>
    <w:p>
      <w:r>
        <w:rPr>
          <w:rFonts w:hint="eastAsia"/>
        </w:rPr>
        <w:t>⑺ 后勤保障组职责</w:t>
      </w:r>
    </w:p>
    <w:p>
      <w:r>
        <w:rPr>
          <w:rFonts w:hint="eastAsia"/>
        </w:rPr>
        <w:t xml:space="preserve"> ①保障系统内各组人员必须的防护、救护用品及生活物质的供给。</w:t>
      </w:r>
    </w:p>
    <w:p>
      <w:r>
        <w:rPr>
          <w:rFonts w:hint="eastAsia"/>
        </w:rPr>
        <w:t>②提供合格的抢险抢救或救援的物质及设备。</w:t>
      </w:r>
    </w:p>
    <w:p>
      <w:pPr>
        <w:pStyle w:val="4"/>
      </w:pPr>
      <w:bookmarkStart w:id="386" w:name="_Toc19419"/>
      <w:r>
        <w:rPr>
          <w:rFonts w:hint="eastAsia"/>
        </w:rPr>
        <w:t>（三）</w:t>
      </w:r>
      <w:r>
        <w:rPr>
          <w:rFonts w:hint="eastAsia"/>
          <w:lang w:eastAsia="zh-CN"/>
        </w:rPr>
        <w:t xml:space="preserve"> </w:t>
      </w:r>
      <w:r>
        <w:rPr>
          <w:rFonts w:hint="eastAsia"/>
        </w:rPr>
        <w:t>预防与预警</w:t>
      </w:r>
      <w:bookmarkEnd w:id="386"/>
      <w:r>
        <w:rPr>
          <w:rFonts w:hint="eastAsia"/>
        </w:rPr>
        <w:t xml:space="preserve"> </w:t>
      </w:r>
    </w:p>
    <w:p>
      <w:pPr>
        <w:ind w:firstLine="482"/>
        <w:rPr>
          <w:b/>
        </w:rPr>
      </w:pPr>
      <w:r>
        <w:rPr>
          <w:rFonts w:hint="eastAsia"/>
          <w:b/>
        </w:rPr>
        <w:t>一）</w:t>
      </w:r>
      <w:r>
        <w:rPr>
          <w:rFonts w:hint="eastAsia"/>
        </w:rPr>
        <w:t>危险源监控</w:t>
      </w:r>
    </w:p>
    <w:p>
      <w:r>
        <w:rPr>
          <w:rFonts w:hint="eastAsia"/>
        </w:rPr>
        <w:t>项目部组织编写专项施工技术方案和安全技术措施，由专业工程技术人员进行技术交底，专职安全员负责监督检查，严格执行验收制和“三检制”，将事故隐患消灭在萌芽状态。从拆除，破碎，挖土，回填，管道安装，摊铺等操作环节进行全面的监控。</w:t>
      </w:r>
    </w:p>
    <w:p>
      <w:r>
        <w:rPr>
          <w:rFonts w:hint="eastAsia"/>
        </w:rPr>
        <w:t>1、开挖过程中，严格按照设计文件及技术交底进行施工，严格边坡控制，随时注意地质变化。上部边缘堆积土石方等，要严格按照规范要求控制。施工过程中派专人盯控检查，防止出现塌方、塌陷事故。</w:t>
      </w:r>
    </w:p>
    <w:p>
      <w:pPr>
        <w:rPr>
          <w:kern w:val="0"/>
        </w:rPr>
      </w:pPr>
      <w:r>
        <w:rPr>
          <w:rFonts w:hint="eastAsia"/>
          <w:kern w:val="0"/>
        </w:rPr>
        <w:t>2.严格施工人员安全带和安全帽的佩带。同时加强安全教育，使施工人员从心理上重视安全。</w:t>
      </w:r>
    </w:p>
    <w:p>
      <w:r>
        <w:rPr>
          <w:rFonts w:hint="eastAsia"/>
          <w:kern w:val="0"/>
        </w:rPr>
        <w:t>3当遇到风力达到六级以上等恶劣天气环境时，应停止工作。</w:t>
      </w:r>
    </w:p>
    <w:p>
      <w:r>
        <w:rPr>
          <w:rFonts w:hint="eastAsia"/>
        </w:rPr>
        <w:t>4</w:t>
      </w:r>
      <w:r>
        <w:rPr>
          <w:rFonts w:hint="eastAsia" w:cs="宋体"/>
          <w:color w:val="000000"/>
          <w:kern w:val="0"/>
        </w:rPr>
        <w:t>、</w:t>
      </w:r>
      <w:r>
        <w:rPr>
          <w:rFonts w:hint="eastAsia"/>
        </w:rPr>
        <w:t>施工中，除严格执行有关操作规程外，还要严格按照交通部门交通安全规程及有关防护规定进行操作和防护。防止出现机动车伤害事故。</w:t>
      </w:r>
    </w:p>
    <w:p>
      <w:r>
        <w:rPr>
          <w:rFonts w:hint="eastAsia"/>
        </w:rPr>
        <w:t>二）预警行动</w:t>
      </w:r>
    </w:p>
    <w:p>
      <w:r>
        <w:rPr>
          <w:rFonts w:hint="eastAsia"/>
        </w:rPr>
        <w:t>1.预警信息的发布</w:t>
      </w:r>
    </w:p>
    <w:p>
      <w:pPr>
        <w:rPr>
          <w:kern w:val="0"/>
        </w:rPr>
      </w:pPr>
      <w:r>
        <w:rPr>
          <w:rFonts w:hint="eastAsia"/>
          <w:kern w:val="0"/>
        </w:rPr>
        <w:t>施工现场</w:t>
      </w:r>
      <w:r>
        <w:rPr>
          <w:rFonts w:hint="eastAsia"/>
        </w:rPr>
        <w:t>任何人只要发现事故或</w:t>
      </w:r>
      <w:r>
        <w:rPr>
          <w:rFonts w:hint="eastAsia"/>
          <w:kern w:val="0"/>
        </w:rPr>
        <w:t>可能导致事故发生的险情、征兆后，</w:t>
      </w:r>
      <w:r>
        <w:rPr>
          <w:rFonts w:hint="eastAsia"/>
        </w:rPr>
        <w:t>都要立即以最快捷的方式（如运用固定电话、手机或口头</w:t>
      </w:r>
      <w:r>
        <w:rPr>
          <w:rFonts w:hint="eastAsia"/>
          <w:kern w:val="0"/>
        </w:rPr>
        <w:t>等形式）发出警报预报，通知项目负责人、</w:t>
      </w:r>
      <w:r>
        <w:rPr>
          <w:rFonts w:hint="eastAsia"/>
        </w:rPr>
        <w:t>安质员，并立即组织</w:t>
      </w:r>
      <w:r>
        <w:rPr>
          <w:rFonts w:hint="eastAsia"/>
          <w:kern w:val="0"/>
        </w:rPr>
        <w:t>现场所有施工作业人员避险到安全地带。</w:t>
      </w:r>
    </w:p>
    <w:p>
      <w:r>
        <w:rPr>
          <w:rFonts w:hint="eastAsia"/>
        </w:rPr>
        <w:t>2.预警行动</w:t>
      </w:r>
    </w:p>
    <w:p>
      <w:pPr>
        <w:rPr>
          <w:rFonts w:cs="宋体"/>
          <w:kern w:val="0"/>
        </w:rPr>
      </w:pPr>
      <w:r>
        <w:fldChar w:fldCharType="begin"/>
      </w:r>
      <w:r>
        <w:instrText xml:space="preserve"> = 1 \* GB2 </w:instrText>
      </w:r>
      <w:r>
        <w:fldChar w:fldCharType="separate"/>
      </w:r>
      <w:r>
        <w:rPr>
          <w:rFonts w:hint="eastAsia"/>
        </w:rPr>
        <w:t>⑴</w:t>
      </w:r>
      <w:r>
        <w:rPr>
          <w:rFonts w:hint="eastAsia"/>
        </w:rPr>
        <w:fldChar w:fldCharType="end"/>
      </w:r>
      <w:r>
        <w:rPr>
          <w:rFonts w:hint="eastAsia"/>
        </w:rPr>
        <w:t>在应急救援指挥机构的统一领导下，根据可能发生的事故险情，</w:t>
      </w:r>
      <w:r>
        <w:rPr>
          <w:rFonts w:hint="eastAsia" w:cs="宋体"/>
          <w:kern w:val="0"/>
        </w:rPr>
        <w:t>编制事故灾害防治方案</w:t>
      </w:r>
      <w:r>
        <w:rPr>
          <w:rFonts w:hint="eastAsia"/>
        </w:rPr>
        <w:t>，</w:t>
      </w:r>
      <w:r>
        <w:rPr>
          <w:rFonts w:hint="eastAsia" w:cs="宋体"/>
          <w:kern w:val="0"/>
        </w:rPr>
        <w:t>明确防范的对象、范围，提出防治措施，确定防治责任人。</w:t>
      </w:r>
    </w:p>
    <w:p>
      <w:r>
        <w:rPr>
          <w:rFonts w:cs="宋体"/>
          <w:kern w:val="0"/>
        </w:rPr>
        <w:fldChar w:fldCharType="begin"/>
      </w:r>
      <w:r>
        <w:rPr>
          <w:rFonts w:cs="宋体"/>
          <w:kern w:val="0"/>
        </w:rPr>
        <w:instrText xml:space="preserve"> </w:instrText>
      </w:r>
      <w:r>
        <w:rPr>
          <w:rFonts w:hint="eastAsia" w:cs="宋体"/>
          <w:kern w:val="0"/>
        </w:rPr>
        <w:instrText xml:space="preserve">= 2 \* GB2</w:instrText>
      </w:r>
      <w:r>
        <w:rPr>
          <w:rFonts w:cs="宋体"/>
          <w:kern w:val="0"/>
        </w:rPr>
        <w:instrText xml:space="preserve"> </w:instrText>
      </w:r>
      <w:r>
        <w:rPr>
          <w:rFonts w:cs="宋体"/>
          <w:kern w:val="0"/>
        </w:rPr>
        <w:fldChar w:fldCharType="separate"/>
      </w:r>
      <w:r>
        <w:rPr>
          <w:rFonts w:hint="eastAsia" w:cs="宋体"/>
          <w:kern w:val="0"/>
        </w:rPr>
        <w:t>⑵</w:t>
      </w:r>
      <w:r>
        <w:rPr>
          <w:rFonts w:cs="宋体"/>
          <w:kern w:val="0"/>
        </w:rPr>
        <w:fldChar w:fldCharType="end"/>
      </w:r>
      <w:r>
        <w:rPr>
          <w:rFonts w:hint="eastAsia" w:cs="宋体"/>
          <w:kern w:val="0"/>
        </w:rPr>
        <w:t>项目负责人、</w:t>
      </w:r>
      <w:r>
        <w:rPr>
          <w:rFonts w:hint="eastAsia"/>
        </w:rPr>
        <w:t>安质员接到预警信息后，立即组织现场作业人员避险，在条件允许的情况下，尽量采取办法切断“事故危险源”，</w:t>
      </w:r>
      <w:r>
        <w:rPr>
          <w:rFonts w:hint="eastAsia" w:cs="宋体"/>
          <w:kern w:val="0"/>
        </w:rPr>
        <w:t>密切关注事态发展状态和趋势，</w:t>
      </w:r>
      <w:r>
        <w:rPr>
          <w:rFonts w:hint="eastAsia"/>
        </w:rPr>
        <w:t>同时由项目负责人上报项目部应急救援指挥部，启动项目部应急救援预案，</w:t>
      </w:r>
      <w:r>
        <w:rPr>
          <w:rFonts w:hint="eastAsia" w:cs="宋体"/>
          <w:kern w:val="0"/>
        </w:rPr>
        <w:t>并按照</w:t>
      </w:r>
      <w:r>
        <w:rPr>
          <w:rFonts w:hint="eastAsia"/>
        </w:rPr>
        <w:t>预案做好应急准备工作。</w:t>
      </w:r>
    </w:p>
    <w:p>
      <w:pPr>
        <w:rPr>
          <w:rFonts w:cs="宋体"/>
          <w:kern w:val="0"/>
        </w:rPr>
      </w:pPr>
      <w:r>
        <w:fldChar w:fldCharType="begin"/>
      </w:r>
      <w:r>
        <w:instrText xml:space="preserve"> = 3 \* GB2 </w:instrText>
      </w:r>
      <w:r>
        <w:fldChar w:fldCharType="separate"/>
      </w:r>
      <w:r>
        <w:rPr>
          <w:rFonts w:hint="eastAsia"/>
        </w:rPr>
        <w:t>⑶</w:t>
      </w:r>
      <w:r>
        <w:rPr>
          <w:rFonts w:hint="eastAsia"/>
        </w:rPr>
        <w:fldChar w:fldCharType="end"/>
      </w:r>
      <w:r>
        <w:rPr>
          <w:rFonts w:hint="eastAsia"/>
        </w:rPr>
        <w:t>在应急救援指挥机构的统一领导下，根据可能发生的事故险情，</w:t>
      </w:r>
      <w:r>
        <w:rPr>
          <w:rFonts w:hint="eastAsia" w:cs="宋体"/>
          <w:kern w:val="0"/>
        </w:rPr>
        <w:t>编制事故灾害防治方案</w:t>
      </w:r>
      <w:r>
        <w:rPr>
          <w:rFonts w:hint="eastAsia"/>
        </w:rPr>
        <w:t>，</w:t>
      </w:r>
      <w:r>
        <w:rPr>
          <w:rFonts w:hint="eastAsia" w:cs="宋体"/>
          <w:kern w:val="0"/>
        </w:rPr>
        <w:t>明确防范的对象、范围，提出防治措施，确定防治责任人。</w:t>
      </w:r>
    </w:p>
    <w:p>
      <w:r>
        <w:rPr>
          <w:color w:val="000000"/>
        </w:rPr>
        <w:fldChar w:fldCharType="begin"/>
      </w:r>
      <w:r>
        <w:rPr>
          <w:color w:val="000000"/>
        </w:rPr>
        <w:instrText xml:space="preserve"> </w:instrText>
      </w:r>
      <w:r>
        <w:rPr>
          <w:rFonts w:hint="eastAsia"/>
          <w:color w:val="000000"/>
        </w:rPr>
        <w:instrText xml:space="preserve">= 4 \* GB2</w:instrText>
      </w:r>
      <w:r>
        <w:rPr>
          <w:color w:val="000000"/>
        </w:rPr>
        <w:instrText xml:space="preserve"> </w:instrText>
      </w:r>
      <w:r>
        <w:rPr>
          <w:color w:val="000000"/>
        </w:rPr>
        <w:fldChar w:fldCharType="separate"/>
      </w:r>
      <w:r>
        <w:rPr>
          <w:rFonts w:hint="eastAsia"/>
          <w:color w:val="000000"/>
        </w:rPr>
        <w:t>⑷</w:t>
      </w:r>
      <w:r>
        <w:rPr>
          <w:color w:val="000000"/>
        </w:rPr>
        <w:fldChar w:fldCharType="end"/>
      </w:r>
      <w:r>
        <w:rPr>
          <w:rFonts w:hint="eastAsia"/>
        </w:rPr>
        <w:t>事故险情有可能涉及伤害到周边群众和社区（企事业单位）、公路运行时，经项目部或上一级应急救援指挥机构核实后，由项目部派专人分头立即向周边群众和社区（企事业单位）、公路交管部门通告，并向当地政府以电话方式报警，以便做好人员疏散避险。</w:t>
      </w:r>
    </w:p>
    <w:p>
      <w:pPr>
        <w:rPr>
          <w:kern w:val="0"/>
        </w:rPr>
      </w:pPr>
      <w:r>
        <w:rPr>
          <w:kern w:val="0"/>
        </w:rPr>
        <w:fldChar w:fldCharType="begin"/>
      </w:r>
      <w:r>
        <w:rPr>
          <w:kern w:val="0"/>
        </w:rPr>
        <w:instrText xml:space="preserve"> </w:instrText>
      </w:r>
      <w:r>
        <w:rPr>
          <w:rFonts w:hint="eastAsia"/>
          <w:kern w:val="0"/>
        </w:rPr>
        <w:instrText xml:space="preserve">= 5 \* GB2</w:instrText>
      </w:r>
      <w:r>
        <w:rPr>
          <w:kern w:val="0"/>
        </w:rPr>
        <w:instrText xml:space="preserve"> </w:instrText>
      </w:r>
      <w:r>
        <w:rPr>
          <w:kern w:val="0"/>
        </w:rPr>
        <w:fldChar w:fldCharType="separate"/>
      </w:r>
      <w:r>
        <w:rPr>
          <w:rFonts w:hint="eastAsia"/>
          <w:kern w:val="0"/>
        </w:rPr>
        <w:t>⑸</w:t>
      </w:r>
      <w:r>
        <w:rPr>
          <w:kern w:val="0"/>
        </w:rPr>
        <w:fldChar w:fldCharType="end"/>
      </w:r>
      <w:r>
        <w:rPr>
          <w:rFonts w:hint="eastAsia"/>
          <w:kern w:val="0"/>
        </w:rPr>
        <w:t>对可能引起重特大安全事故的险情，经项目部</w:t>
      </w:r>
      <w:r>
        <w:rPr>
          <w:rFonts w:hint="eastAsia"/>
        </w:rPr>
        <w:t>应急救援指挥机构</w:t>
      </w:r>
      <w:r>
        <w:rPr>
          <w:rFonts w:hint="eastAsia"/>
          <w:kern w:val="0"/>
        </w:rPr>
        <w:t>核实后，应当在发现险情后2小时内报告集团公司应急救援指挥部和工程所在地人民政府。</w:t>
      </w:r>
    </w:p>
    <w:p>
      <w:pPr>
        <w:pStyle w:val="4"/>
      </w:pPr>
      <w:bookmarkStart w:id="387" w:name="_Toc24338"/>
      <w:r>
        <w:rPr>
          <w:rFonts w:hint="eastAsia"/>
        </w:rPr>
        <w:t>（四）</w:t>
      </w:r>
      <w:r>
        <w:rPr>
          <w:rFonts w:hint="eastAsia"/>
          <w:lang w:eastAsia="zh-CN"/>
        </w:rPr>
        <w:t xml:space="preserve"> </w:t>
      </w:r>
      <w:r>
        <w:rPr>
          <w:rFonts w:hint="eastAsia"/>
        </w:rPr>
        <w:t>信息报告程序</w:t>
      </w:r>
      <w:bookmarkEnd w:id="387"/>
    </w:p>
    <w:p>
      <w:pPr>
        <w:snapToGrid w:val="0"/>
        <w:spacing w:line="520" w:lineRule="exact"/>
        <w:ind w:firstLine="600"/>
        <w:rPr>
          <w:rFonts w:ascii="仿宋_GB2312" w:hAnsi="宋体" w:eastAsia="仿宋_GB2312"/>
          <w:sz w:val="30"/>
          <w:szCs w:val="30"/>
        </w:rPr>
      </w:pPr>
      <w:r>
        <w:rPr>
          <w:rFonts w:hint="eastAsia" w:ascii="仿宋_GB2312" w:hAnsi="宋体" w:eastAsia="仿宋_GB2312"/>
          <w:b/>
          <w:color w:val="000000"/>
          <w:sz w:val="30"/>
          <w:szCs w:val="30"/>
        </w:rPr>
        <w:t>1.报警系统及程序</w:t>
      </w:r>
    </w:p>
    <w:p>
      <w:r>
        <w:rPr>
          <w:rFonts w:hint="eastAsia"/>
        </w:rPr>
        <w:t>⑴事故发生后或有可能发生事故时，目击者有责任和义务立即报告施工现场负责人；</w:t>
      </w:r>
    </w:p>
    <w:p>
      <w:r>
        <w:rPr>
          <w:rFonts w:hint="eastAsia"/>
        </w:rPr>
        <w:t>⑵施工现场负责人调查掌握情况后，及时向项目部</w:t>
      </w:r>
      <w:r>
        <w:rPr>
          <w:rFonts w:hint="eastAsia"/>
          <w:color w:val="000000"/>
        </w:rPr>
        <w:t>应急救援指挥机构</w:t>
      </w:r>
      <w:r>
        <w:rPr>
          <w:rFonts w:hint="eastAsia"/>
        </w:rPr>
        <w:t>报告；</w:t>
      </w:r>
    </w:p>
    <w:p>
      <w:r>
        <w:rPr>
          <w:rFonts w:hint="eastAsia"/>
        </w:rPr>
        <w:t>⑶项目部</w:t>
      </w:r>
      <w:r>
        <w:rPr>
          <w:rFonts w:hint="eastAsia"/>
          <w:color w:val="000000"/>
        </w:rPr>
        <w:t>应急救援指挥机构</w:t>
      </w:r>
      <w:r>
        <w:rPr>
          <w:rFonts w:hint="eastAsia"/>
        </w:rPr>
        <w:t>接到事故或预警信息后，由安全质量管理部向项目部主管领导汇报，并通报项目部应急救援指挥部总指挥长、副总指挥长、各成员部门及应急工作组负责人；</w:t>
      </w:r>
    </w:p>
    <w:p>
      <w:r>
        <w:rPr>
          <w:rFonts w:hint="eastAsia"/>
        </w:rPr>
        <w:t>⑷报警网络</w:t>
      </w:r>
    </w:p>
    <w:p>
      <w:pPr>
        <w:widowControl/>
        <w:spacing w:line="240" w:lineRule="auto"/>
        <w:ind w:firstLine="0" w:firstLineChars="0"/>
        <w:jc w:val="left"/>
        <w:rPr>
          <w:rFonts w:ascii="宋体" w:hAnsi="宋体" w:cs="宋体"/>
          <w:kern w:val="0"/>
        </w:rPr>
      </w:pPr>
      <w:r>
        <w:rPr>
          <w:rFonts w:ascii="宋体" w:hAnsi="宋体" w:cs="宋体"/>
          <w:kern w:val="0"/>
        </w:rPr>
        <w:drawing>
          <wp:inline distT="0" distB="0" distL="114300" distR="114300">
            <wp:extent cx="5915025" cy="2571750"/>
            <wp:effectExtent l="0" t="0" r="9525" b="0"/>
            <wp:docPr id="115" name="图片 24" descr="C:\Documents and Settings\Administrator\Application Data\Tencent\Users\342995672\QQ\WinTemp\RichOle\K4F~19@}AZ{8ZF@$DK{`SZ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24" descr="C:\Documents and Settings\Administrator\Application Data\Tencent\Users\342995672\QQ\WinTemp\RichOle\K4F~19@}AZ{8ZF@$DK{`SZV.png"/>
                    <pic:cNvPicPr>
                      <a:picLocks noChangeAspect="1"/>
                    </pic:cNvPicPr>
                  </pic:nvPicPr>
                  <pic:blipFill>
                    <a:blip r:embed="rId26"/>
                    <a:stretch>
                      <a:fillRect/>
                    </a:stretch>
                  </pic:blipFill>
                  <pic:spPr>
                    <a:xfrm>
                      <a:off x="0" y="0"/>
                      <a:ext cx="5915025" cy="2571750"/>
                    </a:xfrm>
                    <a:prstGeom prst="rect">
                      <a:avLst/>
                    </a:prstGeom>
                    <a:noFill/>
                    <a:ln>
                      <a:noFill/>
                    </a:ln>
                  </pic:spPr>
                </pic:pic>
              </a:graphicData>
            </a:graphic>
          </wp:inline>
        </w:drawing>
      </w:r>
    </w:p>
    <w:p>
      <w:r>
        <w:rPr>
          <w:rFonts w:hint="eastAsia"/>
        </w:rPr>
        <w:t>2.现场报警方式</w:t>
      </w:r>
    </w:p>
    <w:p>
      <w:r>
        <w:rPr>
          <w:rFonts w:hint="eastAsia"/>
        </w:rPr>
        <w:t>⑴施工现场发生任何安全生产事故,首先拨打项目部应急救援指挥中心值班电话。</w:t>
      </w:r>
    </w:p>
    <w:p>
      <w:r>
        <w:rPr>
          <w:rFonts w:hint="eastAsia"/>
        </w:rPr>
        <w:t>⑵事故现场如有人员伤亡时,同时拨打急救中心电话:120。</w:t>
      </w:r>
    </w:p>
    <w:p>
      <w:r>
        <w:rPr>
          <w:rFonts w:hint="eastAsia"/>
        </w:rPr>
        <w:t>⑶施工现场以电话方式报告后，随后用书面材料以传真或电子邮件的方式报告公司应急救援指挥中心。</w:t>
      </w:r>
    </w:p>
    <w:p>
      <w:r>
        <w:rPr>
          <w:rFonts w:hint="eastAsia"/>
        </w:rPr>
        <w:t>3.事故报告内容</w:t>
      </w:r>
    </w:p>
    <w:p>
      <w:r>
        <w:rPr>
          <w:rFonts w:hint="eastAsia"/>
        </w:rPr>
        <w:t>⑴事故发生的时间、地点、事故类别、简要经过、人员伤亡；</w:t>
      </w:r>
    </w:p>
    <w:p>
      <w:r>
        <w:rPr>
          <w:rFonts w:hint="eastAsia"/>
        </w:rPr>
        <w:t>⑵事故发生单位名称,事故现场项目负责人姓名；</w:t>
      </w:r>
    </w:p>
    <w:p>
      <w:r>
        <w:rPr>
          <w:rFonts w:hint="eastAsia"/>
        </w:rPr>
        <w:t>⑶工程项目和事故险情发展事态、控制情况，紧急抢险救援情况；</w:t>
      </w:r>
    </w:p>
    <w:p>
      <w:r>
        <w:rPr>
          <w:rFonts w:hint="eastAsia"/>
        </w:rPr>
        <w:t>⑷事故原因、性质的初步分析；</w:t>
      </w:r>
    </w:p>
    <w:p>
      <w:r>
        <w:rPr>
          <w:rFonts w:hint="eastAsia"/>
        </w:rPr>
        <w:t>⑸事故的报告单位、签发人和报告时间。</w:t>
      </w:r>
    </w:p>
    <w:p>
      <w:r>
        <w:rPr>
          <w:rFonts w:hint="eastAsia"/>
        </w:rPr>
        <w:t>4.报告时限</w:t>
      </w:r>
    </w:p>
    <w:p>
      <w:r>
        <w:rPr>
          <w:rFonts w:hint="eastAsia"/>
        </w:rPr>
        <w:t>事故发生后，1小时之内由事故现场报告给项目部应急救援指挥中心；4小时之内由项目部报告给集团公司。</w:t>
      </w:r>
    </w:p>
    <w:p>
      <w:pPr>
        <w:pStyle w:val="4"/>
      </w:pPr>
      <w:bookmarkStart w:id="388" w:name="_Toc9461"/>
      <w:r>
        <w:rPr>
          <w:rFonts w:hint="eastAsia"/>
        </w:rPr>
        <w:t>（五）</w:t>
      </w:r>
      <w:r>
        <w:rPr>
          <w:rFonts w:hint="eastAsia"/>
          <w:lang w:eastAsia="zh-CN"/>
        </w:rPr>
        <w:t xml:space="preserve"> </w:t>
      </w:r>
      <w:r>
        <w:rPr>
          <w:rFonts w:hint="eastAsia"/>
        </w:rPr>
        <w:t>应急处置</w:t>
      </w:r>
      <w:bookmarkEnd w:id="388"/>
    </w:p>
    <w:p>
      <w:r>
        <w:rPr>
          <w:rFonts w:hint="eastAsia"/>
        </w:rPr>
        <w:t>一）响应分级</w:t>
      </w:r>
    </w:p>
    <w:p>
      <w:r>
        <w:rPr>
          <w:rFonts w:hint="eastAsia"/>
        </w:rPr>
        <w:t>1.现场发生三级及以上重大安全事故（死亡3人以上；重伤20人以上；直接经济损失30万元以上）；启动本预案，项目部负责组织应急救援指挥，并报河北建设集团公司（安质环保处）。</w:t>
      </w:r>
    </w:p>
    <w:p>
      <w:r>
        <w:rPr>
          <w:rFonts w:hint="eastAsia"/>
        </w:rPr>
        <w:t>2.现场发生四级重大安全事故（死亡1-2人；重伤3人以上，19人以下；直接经济损失10～30万元）；启动项目部应急预案，响应项目部负责组织应急救援指挥，并报集团公司（安质环保处）。</w:t>
      </w:r>
    </w:p>
    <w:p>
      <w:r>
        <w:rPr>
          <w:rFonts w:hint="eastAsia"/>
        </w:rPr>
        <w:t>3.现场发生四级以下安全生产事故；启动项目部应急预案，相应项目部负责组织应急救援指挥，并报公司（安质环保部）。</w:t>
      </w:r>
    </w:p>
    <w:p>
      <w:r>
        <w:rPr>
          <w:rFonts w:hint="eastAsia"/>
        </w:rPr>
        <w:t>二）响应程序</w:t>
      </w:r>
    </w:p>
    <w:p>
      <w:r>
        <w:rPr>
          <w:rFonts w:hint="eastAsia"/>
        </w:rPr>
        <w:t>1.应急指挥</w:t>
      </w:r>
    </w:p>
    <w:p>
      <w:r>
        <w:rPr>
          <w:rFonts w:hint="eastAsia"/>
        </w:rPr>
        <w:t>⑴当施工现场发生安全生产事故时，项目（或作业队）先进行自救，当无法自救或不易控制时，启动项目部专项应急预案。项目部应急救援指挥中心接到响应级别事故报告后，经对事故严重程度核实后，判断是否有能力组织救援。</w:t>
      </w:r>
    </w:p>
    <w:p>
      <w:r>
        <w:rPr>
          <w:rFonts w:hint="eastAsia"/>
        </w:rPr>
        <w:t>⑵如有能力组织救援，及时启动项目部专项应急救援预案，否则立即向集团公司报告。</w:t>
      </w:r>
    </w:p>
    <w:p>
      <w:r>
        <w:rPr>
          <w:rFonts w:hint="eastAsia"/>
        </w:rPr>
        <w:t>⑶项目部应急救援指挥中心通知应急指挥人员和工作组，立即到位，通报事故情况，按照各职能小组分工组织救援。</w:t>
      </w:r>
    </w:p>
    <w:p>
      <w:r>
        <w:rPr>
          <w:rFonts w:hint="eastAsia"/>
        </w:rPr>
        <w:t>2.应急行动</w:t>
      </w:r>
    </w:p>
    <w:p>
      <w:r>
        <w:rPr>
          <w:rFonts w:hint="eastAsia"/>
        </w:rPr>
        <w:t>⑴指挥人员到达现场后，立即了解现场事故情况，划定安全和危险区域，设立标志，实行现场封闭或保护现场，设置安全警戒，保障救援道路的畅通，维护好现场秩序。</w:t>
      </w:r>
    </w:p>
    <w:p>
      <w:r>
        <w:rPr>
          <w:rFonts w:hint="eastAsia"/>
        </w:rPr>
        <w:t>⑵按本预案规定职责明确各应急工作组救援任务,组织救援。</w:t>
      </w:r>
    </w:p>
    <w:p>
      <w:r>
        <w:rPr>
          <w:rFonts w:hint="eastAsia"/>
          <w:color w:val="000000"/>
        </w:rPr>
        <w:t>⑶</w:t>
      </w:r>
      <w:r>
        <w:rPr>
          <w:rFonts w:hint="eastAsia"/>
        </w:rPr>
        <w:t>对事故现场进行调查取证，因抢救人员、防止事态扩大、恢复生产及疏通交通等原因，需要移动现场物件的，应当做好标志，采取拍照、摄像、绘图等方法详细记录事故现场原貌，妥善保存现场重要痕迹、物证。</w:t>
      </w:r>
    </w:p>
    <w:p>
      <w:r>
        <w:rPr>
          <w:rFonts w:hint="eastAsia"/>
        </w:rPr>
        <w:t>3.资源调配</w:t>
      </w:r>
    </w:p>
    <w:p>
      <w:r>
        <w:rPr>
          <w:rFonts w:hint="eastAsia"/>
        </w:rPr>
        <w:t xml:space="preserve"> 组织抢险救援队伍,调配应急救援物资、装备、器材、药品、医疗器械、抢险车辆等物资，为应急行动做好充分准备。</w:t>
      </w:r>
    </w:p>
    <w:p>
      <w:r>
        <w:rPr>
          <w:rFonts w:hint="eastAsia"/>
        </w:rPr>
        <w:t>4.应急避险</w:t>
      </w:r>
    </w:p>
    <w:p>
      <w:r>
        <w:rPr>
          <w:rFonts w:hint="eastAsia"/>
        </w:rPr>
        <w:t>⑴抢险车辆赶往事发现场和急救车辆护送伤害人员到达医院的途中，按交通规则正确驾驶车辆，避免交通事故发生。</w:t>
      </w:r>
    </w:p>
    <w:p>
      <w:r>
        <w:rPr>
          <w:rFonts w:hint="eastAsia"/>
        </w:rPr>
        <w:t>⑵在疏散人群过程中，要选择安全通道，合理有序引导撤离。</w:t>
      </w:r>
    </w:p>
    <w:p>
      <w:r>
        <w:rPr>
          <w:rFonts w:hint="eastAsia"/>
        </w:rPr>
        <w:t>⑶在现场抢救伤员的过程中，防止未坍塌的支撑系统再次坍塌，造成人员再次伤害。对受伤人员，要根据伤员受伤部位和伤害程度,正确施救，避免盲目抬运拖拉,给后续抢救工作带来麻烦,防止使受伤人员再次受伤或加重伤害程度。</w:t>
      </w:r>
    </w:p>
    <w:p>
      <w:r>
        <w:rPr>
          <w:rFonts w:hint="eastAsia"/>
        </w:rPr>
        <w:t>5.扩大应急</w:t>
      </w:r>
    </w:p>
    <w:p>
      <w:r>
        <w:rPr>
          <w:rFonts w:hint="eastAsia"/>
        </w:rPr>
        <w:t>若项目部没有能力组织救援，及时向公司报告,请求启动公司综合应急救援预案或向建设单位、当地政府报告，启动其相应的应急救援预案。</w:t>
      </w:r>
    </w:p>
    <w:p>
      <w:pPr>
        <w:rPr>
          <w:color w:val="000000"/>
        </w:rPr>
      </w:pPr>
      <w:r>
        <w:rPr>
          <w:rFonts w:hint="eastAsia"/>
          <w:color w:val="000000"/>
        </w:rPr>
        <w:t>三）处置措施</w:t>
      </w:r>
    </w:p>
    <w:p>
      <w:r>
        <w:rPr>
          <w:rFonts w:hint="eastAsia"/>
        </w:rPr>
        <w:t>1.应急处置次序</w:t>
      </w:r>
    </w:p>
    <w:p>
      <w:pPr>
        <w:widowControl/>
        <w:spacing w:line="240" w:lineRule="auto"/>
        <w:ind w:firstLine="0" w:firstLineChars="0"/>
        <w:jc w:val="left"/>
        <w:rPr>
          <w:rFonts w:ascii="宋体" w:hAnsi="宋体" w:cs="宋体"/>
          <w:kern w:val="0"/>
        </w:rPr>
      </w:pPr>
      <w:r>
        <w:rPr>
          <w:rFonts w:ascii="宋体" w:hAnsi="宋体" w:cs="宋体"/>
          <w:kern w:val="0"/>
        </w:rPr>
        <w:drawing>
          <wp:inline distT="0" distB="0" distL="114300" distR="114300">
            <wp:extent cx="5629275" cy="2047875"/>
            <wp:effectExtent l="0" t="0" r="9525" b="9525"/>
            <wp:docPr id="116" name="图片 22" descr="C:\Documents and Settings\Administrator\Application Data\Tencent\Users\342995672\QQ\WinTemp\RichOle\B3ZVJ3[T9V0E2$1DU6(7`]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22" descr="C:\Documents and Settings\Administrator\Application Data\Tencent\Users\342995672\QQ\WinTemp\RichOle\B3ZVJ3[T9V0E2$1DU6(7`]I.png"/>
                    <pic:cNvPicPr>
                      <a:picLocks noChangeAspect="1"/>
                    </pic:cNvPicPr>
                  </pic:nvPicPr>
                  <pic:blipFill>
                    <a:blip r:embed="rId27"/>
                    <a:stretch>
                      <a:fillRect/>
                    </a:stretch>
                  </pic:blipFill>
                  <pic:spPr>
                    <a:xfrm>
                      <a:off x="0" y="0"/>
                      <a:ext cx="5629275" cy="2047875"/>
                    </a:xfrm>
                    <a:prstGeom prst="rect">
                      <a:avLst/>
                    </a:prstGeom>
                    <a:noFill/>
                    <a:ln>
                      <a:noFill/>
                    </a:ln>
                  </pic:spPr>
                </pic:pic>
              </a:graphicData>
            </a:graphic>
          </wp:inline>
        </w:drawing>
      </w:r>
    </w:p>
    <w:p>
      <w:pPr>
        <w:rPr>
          <w:kern w:val="0"/>
        </w:rPr>
      </w:pPr>
      <w:r>
        <w:rPr>
          <w:rFonts w:hint="eastAsia"/>
          <w:kern w:val="0"/>
        </w:rPr>
        <w:t xml:space="preserve">                                                                     </w:t>
      </w:r>
    </w:p>
    <w:p>
      <w:pPr>
        <w:rPr>
          <w:lang w:val="zh-CN"/>
        </w:rPr>
      </w:pPr>
      <w:r>
        <w:rPr>
          <w:rFonts w:hint="eastAsia"/>
        </w:rPr>
        <w:t>2、</w:t>
      </w:r>
      <w:r>
        <w:rPr>
          <w:rFonts w:hint="eastAsia"/>
          <w:lang w:val="zh-CN"/>
        </w:rPr>
        <w:t>火灾现场事故应急处置</w:t>
      </w:r>
    </w:p>
    <w:p>
      <w:pPr>
        <w:rPr>
          <w:lang w:val="zh-CN"/>
        </w:rPr>
      </w:pPr>
      <w:r>
        <w:rPr>
          <w:rFonts w:hint="eastAsia"/>
          <w:lang w:val="zh-CN"/>
        </w:rPr>
        <w:t>（1）紧急事故发生后，发现人应立即报警。一旦启动本预案，相关责任人要以处置重大紧急情况为压倒一切的首要任务，就不能以任何理由推诿拖延。各部门之间、各单位之间必须服从指挥、协调配合，共同做好工作。因工作不到位或玩忽职守造成严重后果的，要追求有关人员的责任。</w:t>
      </w:r>
    </w:p>
    <w:p>
      <w:pPr>
        <w:rPr>
          <w:lang w:val="zh-CN"/>
        </w:rPr>
      </w:pPr>
      <w:r>
        <w:rPr>
          <w:rFonts w:hint="eastAsia"/>
          <w:lang w:val="zh-CN"/>
        </w:rPr>
        <w:t>（2）项目部在接到报警后，应立即组织自救队伍，按事先制定的应急方案立即进行自救；若事态情况严重，难以控制和处理，应立即在自救的同时向专业队伍救援，并密切配合救援队伍。</w:t>
      </w:r>
    </w:p>
    <w:p>
      <w:pPr>
        <w:rPr>
          <w:lang w:val="zh-CN"/>
        </w:rPr>
      </w:pPr>
      <w:r>
        <w:rPr>
          <w:rFonts w:hint="eastAsia"/>
        </w:rPr>
        <w:t>（</w:t>
      </w:r>
      <w:r>
        <w:rPr>
          <w:rFonts w:hint="eastAsia"/>
          <w:lang w:val="zh-CN"/>
        </w:rPr>
        <w:t>3）疏通事发现场道路，保证抢救工作顺利进行；疏散人群至安全地带。</w:t>
      </w:r>
    </w:p>
    <w:p>
      <w:pPr>
        <w:rPr>
          <w:lang w:val="zh-CN"/>
        </w:rPr>
      </w:pPr>
      <w:r>
        <w:rPr>
          <w:rFonts w:hint="eastAsia"/>
        </w:rPr>
        <w:t>（</w:t>
      </w:r>
      <w:r>
        <w:rPr>
          <w:rFonts w:hint="eastAsia"/>
          <w:lang w:val="zh-CN"/>
        </w:rPr>
        <w:t>4）在急救过程中，遇有威胁人身安全情况时，应首先确保人身安全，迅速组织脱离危险区域或场所后，再采取急救措施。</w:t>
      </w:r>
    </w:p>
    <w:p>
      <w:pPr>
        <w:rPr>
          <w:lang w:val="zh-CN"/>
        </w:rPr>
      </w:pPr>
      <w:r>
        <w:rPr>
          <w:rFonts w:hint="eastAsia"/>
          <w:lang w:val="zh-CN"/>
        </w:rPr>
        <w:t>（5）切断电源、可燃气体（液体）的输送，防止事态扩大。</w:t>
      </w:r>
    </w:p>
    <w:p>
      <w:pPr>
        <w:rPr>
          <w:lang w:val="zh-CN"/>
        </w:rPr>
      </w:pPr>
      <w:r>
        <w:rPr>
          <w:rFonts w:hint="eastAsia"/>
          <w:lang w:val="zh-CN"/>
        </w:rPr>
        <w:t>（6）紧急事故处理结束后，应填写记录，并召集相关人员研究防止事故再次发生的对策</w:t>
      </w:r>
    </w:p>
    <w:p>
      <w:pPr>
        <w:rPr>
          <w:lang w:val="zh-CN"/>
        </w:rPr>
      </w:pPr>
      <w:r>
        <w:rPr>
          <w:rFonts w:hint="eastAsia"/>
        </w:rPr>
        <w:t>3、</w:t>
      </w:r>
      <w:r>
        <w:rPr>
          <w:rFonts w:hint="eastAsia"/>
          <w:lang w:val="zh-CN"/>
        </w:rPr>
        <w:t xml:space="preserve">触电事故应急处置 </w:t>
      </w:r>
    </w:p>
    <w:p>
      <w:pPr>
        <w:rPr>
          <w:lang w:val="zh-CN"/>
        </w:rPr>
      </w:pPr>
      <w:r>
        <w:rPr>
          <w:rFonts w:hint="eastAsia"/>
          <w:lang w:val="zh-CN"/>
        </w:rPr>
        <w:t xml:space="preserve">（1）截断电源，关上插座上的开关或拔除插头。如果够不着插座开关，就关上总开关。切勿试图关上那件电器用具的开关，因为可能正是该开关漏电。 </w:t>
      </w:r>
    </w:p>
    <w:p>
      <w:pPr>
        <w:rPr>
          <w:lang w:val="zh-CN"/>
        </w:rPr>
      </w:pPr>
      <w:r>
        <w:rPr>
          <w:rFonts w:hint="eastAsia"/>
          <w:lang w:val="zh-CN"/>
        </w:rPr>
        <w:t xml:space="preserve">（2）若无法关上开关，可站在绝缘物上，如一叠厚报纸、塑料布、木板之类，用扫帚或木椅等将伤者拨离电源，或用绳子、裤子或任何干布条绕过伤者腋下或腿部，把伤者拖离电源。切勿用手触及伤者，也不要用潮湿的工具或金属物质把伤者拨开，也不要使用潮湿的物件拖动伤者。 </w:t>
      </w:r>
    </w:p>
    <w:p>
      <w:pPr>
        <w:rPr>
          <w:lang w:val="zh-CN"/>
        </w:rPr>
      </w:pPr>
      <w:r>
        <w:rPr>
          <w:rFonts w:hint="eastAsia"/>
          <w:lang w:val="zh-CN"/>
        </w:rPr>
        <w:t xml:space="preserve">（3）如果患者呼吸心跳停止，开始人工呼吸和胸外心脏按压。切记不能给触电的人注射强心针。若伤者昏迷，则将其身体放置成卧式。 </w:t>
      </w:r>
    </w:p>
    <w:p>
      <w:pPr>
        <w:rPr>
          <w:lang w:val="zh-CN"/>
        </w:rPr>
      </w:pPr>
      <w:r>
        <w:rPr>
          <w:rFonts w:hint="eastAsia"/>
          <w:lang w:val="zh-CN"/>
        </w:rPr>
        <w:t xml:space="preserve">（4）若伤者曾经昏迷、身体遭烧伤，或感到不适，必须打电话叫救护车，或立即送伤者到医院急救。 </w:t>
      </w:r>
    </w:p>
    <w:p>
      <w:pPr>
        <w:rPr>
          <w:lang w:val="zh-CN"/>
        </w:rPr>
      </w:pPr>
      <w:r>
        <w:rPr>
          <w:rFonts w:hint="eastAsia"/>
          <w:lang w:val="zh-CN"/>
        </w:rPr>
        <w:t xml:space="preserve">（5）高空出现触电事故时，应立即截断电源，把伤人抬到附近平坦的地方，立即对伤人进行急救。 </w:t>
      </w:r>
    </w:p>
    <w:p>
      <w:pPr>
        <w:rPr>
          <w:lang w:val="zh-CN"/>
        </w:rPr>
      </w:pPr>
      <w:r>
        <w:rPr>
          <w:rFonts w:hint="eastAsia"/>
          <w:lang w:val="zh-CN"/>
        </w:rPr>
        <w:t xml:space="preserve">（6）现场抢救触电者的原则：现场抢救触电者的经验原则是：迅速、就地、准确、坚持。迅速--争分夺秒时触电者脱离电源；就地--必须在现场附近就地抢救，病人有意识后在就近送医院抢救。 </w:t>
      </w:r>
    </w:p>
    <w:p>
      <w:pPr>
        <w:rPr>
          <w:lang w:val="zh-CN"/>
        </w:rPr>
      </w:pPr>
      <w:r>
        <w:rPr>
          <w:rFonts w:hint="eastAsia"/>
        </w:rPr>
        <w:t>4、物体打击应急处置</w:t>
      </w:r>
    </w:p>
    <w:p>
      <w:pPr>
        <w:rPr>
          <w:lang w:val="zh-CN"/>
        </w:rPr>
      </w:pPr>
      <w:r>
        <w:rPr>
          <w:rFonts w:hint="eastAsia"/>
          <w:lang w:val="zh-CN"/>
        </w:rPr>
        <w:t>（1）物体打击事故发生后，事故发现第一人应立即大声呼救，第一位发现情况者要立即对伤员进行简单抢救，并呼叫周围人员及时通知医疗部门，并立即报告现场负责人。尽可能不要移动患者，尽量当场施救。如果处在不宜救援的场所时必须将患者搬运到能够安全施救的地方，搬运时应尽量多找一些人来搬运，观察患者呼吸和脸色的变化，如果是脊柱骨折，不要弯曲、扭动患者的颈部和身体，不要接触患者的伤口，要使患者身体放松，尽量将患者放到担架或平板上进行搬运。如伤员身上有重物压着，应立即调派装载机、挖掘机、吊车将重物移开；由伤员身上有异物贯插情况严重时，应立即拨打119及120。</w:t>
      </w:r>
    </w:p>
    <w:p>
      <w:pPr>
        <w:rPr>
          <w:lang w:val="zh-CN"/>
        </w:rPr>
      </w:pPr>
      <w:r>
        <w:rPr>
          <w:rFonts w:hint="eastAsia"/>
          <w:lang w:val="zh-CN"/>
        </w:rPr>
        <w:t xml:space="preserve">（2）现场人员获得求救信息并确认物体打击事故发生以后，应立即组织职工自我救护队伍进行施救；各施工队配备应急急救药箱1只。事态严重时应立即向当地医疗卫生（120）、公安部门（110）电话报告；严格保护事故现场。当事人被送入医院接受抢救以后，工区应立即进行善后处理，做好与当事人家属的接洽善后处理工作按职能归口做好与当地有关部门的沟通、汇报工作。被抢救出来的伤员，要进行现场抢救或由急救中心救护人员进行抢救，用担架把伤员抬到救护车上，对伤势严重的人员要立即进行吸氧和输液，到医院后组织医务人员全力救治伤员。 </w:t>
      </w:r>
    </w:p>
    <w:p>
      <w:pPr>
        <w:rPr>
          <w:lang w:val="zh-CN"/>
        </w:rPr>
      </w:pPr>
      <w:r>
        <w:rPr>
          <w:rFonts w:hint="eastAsia"/>
          <w:lang w:val="zh-CN"/>
        </w:rPr>
        <w:t xml:space="preserve">（5）当核实所有人员获救后，将受伤人员的位置进行拍照或录像，禁止无关人员进入事故现场，等待事故调查组进行调查处理。 </w:t>
      </w:r>
    </w:p>
    <w:p>
      <w:pPr>
        <w:rPr>
          <w:lang w:val="zh-CN"/>
        </w:rPr>
      </w:pPr>
      <w:r>
        <w:rPr>
          <w:rFonts w:hint="eastAsia"/>
          <w:lang w:val="zh-CN"/>
        </w:rPr>
        <w:t>（6）进行事故分析，找出事故原因，对事故原因进行分析，找出事故第一责任人，进行严肃处理，同时组织全体施工人员进行安全意识再教育，事故处理过后积极投入施工生产。因违章指挥,导致重大安全事故发生的,对现场指挥的领导加重处罚,视情节轻重,给予撤职或开除处分;对间接指挥的领导,给予降职或撤职处分，构成犯罪的,依法追究刑事责任。发生的各类安全事故,采取隐瞒不报、谎报、拖延报告,采取各种方式阻碍、干扰事故调查或干涉对事故有关责任人追究责任的,对责任人给予降职或撤职处分;对弄虚作假降低事故等级的责任人,按查定的事故等级加重处分。</w:t>
      </w:r>
    </w:p>
    <w:p>
      <w:pPr>
        <w:rPr>
          <w:lang w:val="zh-CN"/>
        </w:rPr>
      </w:pPr>
      <w:r>
        <w:rPr>
          <w:rFonts w:hint="eastAsia"/>
        </w:rPr>
        <w:t>5、</w:t>
      </w:r>
      <w:r>
        <w:rPr>
          <w:rFonts w:hint="eastAsia"/>
          <w:lang w:val="zh-CN"/>
        </w:rPr>
        <w:t xml:space="preserve">机械伤害事故应急处置 </w:t>
      </w:r>
      <w:r>
        <w:rPr>
          <w:lang w:val="zh-CN"/>
        </w:rPr>
        <w:t xml:space="preserve"> </w:t>
      </w:r>
    </w:p>
    <w:p>
      <w:pPr>
        <w:rPr>
          <w:lang w:val="zh-CN"/>
        </w:rPr>
      </w:pPr>
      <w:r>
        <w:rPr>
          <w:lang w:val="zh-CN"/>
        </w:rPr>
        <w:t>各种机械设备必须按规定配置齐全有效的各种安全保护装置，按要求办理验收（必要时办理准用证）</w:t>
      </w:r>
    </w:p>
    <w:p>
      <w:pPr>
        <w:rPr>
          <w:lang w:val="zh-CN"/>
        </w:rPr>
      </w:pPr>
      <w:r>
        <w:rPr>
          <w:rFonts w:hint="eastAsia"/>
          <w:lang w:val="zh-CN"/>
        </w:rPr>
        <w:t>（</w:t>
      </w:r>
      <w:r>
        <w:rPr>
          <w:lang w:val="zh-CN"/>
        </w:rPr>
        <w:t>1</w:t>
      </w:r>
      <w:r>
        <w:rPr>
          <w:rFonts w:hint="eastAsia"/>
          <w:lang w:val="zh-CN"/>
        </w:rPr>
        <w:t>）</w:t>
      </w:r>
      <w:r>
        <w:rPr>
          <w:lang w:val="zh-CN"/>
        </w:rPr>
        <w:t>发生断手（足）、断指（趾）的严重情况时，现场要对伤口包扎止血、止痛、进行半握拳状的功能固定。将断手（足）、断指（趾）用消毒液浸泡，以防细胞变质．然后将包好的断手（足）、断指（趾）放在无泄露的塑料袋内，扎紧袋口，在袋周围放些冰块，或用冰棍代替（切忌将断手（足）、指（趾）直接放入冰水中浸泡），快速随伤者送医院抢救。</w:t>
      </w:r>
    </w:p>
    <w:p>
      <w:pPr>
        <w:rPr>
          <w:lang w:val="zh-CN"/>
        </w:rPr>
      </w:pPr>
      <w:r>
        <w:rPr>
          <w:rFonts w:hint="eastAsia"/>
          <w:lang w:val="zh-CN"/>
        </w:rPr>
        <w:t>（</w:t>
      </w:r>
      <w:r>
        <w:rPr>
          <w:lang w:val="zh-CN"/>
        </w:rPr>
        <w:t>2</w:t>
      </w:r>
      <w:r>
        <w:rPr>
          <w:rFonts w:hint="eastAsia"/>
          <w:lang w:val="zh-CN"/>
        </w:rPr>
        <w:t>）</w:t>
      </w:r>
      <w:r>
        <w:rPr>
          <w:lang w:val="zh-CN"/>
        </w:rPr>
        <w:t>发生头皮撕裂伤时，必须及时对受伤者进行抢救，采取止痛及其他对症措施；用生理盐水冲洗有伤部位涂红汞后用消毒大纱布块、消毒棉花紧紧包扎，压迫止血；同时打１２０或者送医院进行治疗。</w:t>
      </w:r>
    </w:p>
    <w:p>
      <w:pPr>
        <w:rPr>
          <w:lang w:val="zh-CN"/>
        </w:rPr>
      </w:pPr>
      <w:r>
        <w:rPr>
          <w:rFonts w:hint="eastAsia"/>
          <w:lang w:val="zh-CN"/>
        </w:rPr>
        <w:t>（</w:t>
      </w:r>
      <w:r>
        <w:rPr>
          <w:lang w:val="zh-CN"/>
        </w:rPr>
        <w:t>3</w:t>
      </w:r>
      <w:r>
        <w:rPr>
          <w:rFonts w:hint="eastAsia"/>
          <w:lang w:val="zh-CN"/>
        </w:rPr>
        <w:t>）</w:t>
      </w:r>
      <w:r>
        <w:rPr>
          <w:lang w:val="zh-CN"/>
        </w:rPr>
        <w:t>应急指挥小组赶到现场后在有关部门未到达以前，应先保护好现场，禁止其它人员破坏现场。</w:t>
      </w:r>
    </w:p>
    <w:p>
      <w:pPr>
        <w:rPr>
          <w:lang w:val="zh-CN"/>
        </w:rPr>
      </w:pPr>
      <w:r>
        <w:rPr>
          <w:rFonts w:hint="eastAsia"/>
          <w:lang w:val="zh-CN"/>
        </w:rPr>
        <w:t>（</w:t>
      </w:r>
      <w:r>
        <w:rPr>
          <w:lang w:val="zh-CN"/>
        </w:rPr>
        <w:t>4</w:t>
      </w:r>
      <w:r>
        <w:rPr>
          <w:rFonts w:hint="eastAsia"/>
          <w:lang w:val="zh-CN"/>
        </w:rPr>
        <w:t>）</w:t>
      </w:r>
      <w:r>
        <w:rPr>
          <w:lang w:val="zh-CN"/>
        </w:rPr>
        <w:t>及时对伤亡人员施救，根据发生事故的原因采取相应的措施对</w:t>
      </w:r>
    </w:p>
    <w:p>
      <w:pPr>
        <w:rPr>
          <w:lang w:val="zh-CN"/>
        </w:rPr>
      </w:pPr>
      <w:r>
        <w:rPr>
          <w:lang w:val="zh-CN"/>
        </w:rPr>
        <w:t>人员抢救，并避免事故进一步扩大。</w:t>
      </w:r>
    </w:p>
    <w:p>
      <w:pPr>
        <w:rPr>
          <w:lang w:val="zh-CN"/>
        </w:rPr>
      </w:pPr>
      <w:r>
        <w:rPr>
          <w:rFonts w:hint="eastAsia"/>
          <w:lang w:val="zh-CN"/>
        </w:rPr>
        <w:t>（</w:t>
      </w:r>
      <w:r>
        <w:rPr>
          <w:lang w:val="zh-CN"/>
        </w:rPr>
        <w:t>5</w:t>
      </w:r>
      <w:r>
        <w:rPr>
          <w:rFonts w:hint="eastAsia"/>
          <w:lang w:val="zh-CN"/>
        </w:rPr>
        <w:t>）、</w:t>
      </w:r>
      <w:r>
        <w:rPr>
          <w:lang w:val="zh-CN"/>
        </w:rPr>
        <w:t>在救护人员赶到后，应急小组组长及时准确向救护人员交待伤亡情况，然后协助救护人员指挥现场人员。</w:t>
      </w:r>
    </w:p>
    <w:p>
      <w:pPr>
        <w:pStyle w:val="4"/>
      </w:pPr>
      <w:bookmarkStart w:id="389" w:name="_Toc21158"/>
      <w:r>
        <w:rPr>
          <w:rFonts w:hint="eastAsia"/>
        </w:rPr>
        <w:t>(六) 应急物资与装备保障</w:t>
      </w:r>
      <w:bookmarkEnd w:id="389"/>
    </w:p>
    <w:p>
      <w:r>
        <w:rPr>
          <w:rFonts w:hint="eastAsia"/>
        </w:rPr>
        <w:t>1、应急处置所需的物资与装备数量</w:t>
      </w:r>
    </w:p>
    <w:p>
      <w:r>
        <w:rPr>
          <w:rFonts w:hint="eastAsia"/>
        </w:rPr>
        <w:t>⑴医疗器材：担架5副、氧气袋5个、小药箱2个；</w:t>
      </w:r>
    </w:p>
    <w:p>
      <w:r>
        <w:rPr>
          <w:rFonts w:hint="eastAsia" w:cs="宋体"/>
        </w:rPr>
        <w:t>⑵</w:t>
      </w:r>
      <w:r>
        <w:rPr>
          <w:rFonts w:hint="eastAsia"/>
        </w:rPr>
        <w:t>抢救工具：气割用具2套、千斤顶4个、手拉葫芦3个、铁锹、安全带10条、绳索、救生梯两部等长度均为12米等；</w:t>
      </w:r>
    </w:p>
    <w:p>
      <w:r>
        <w:rPr>
          <w:rFonts w:hint="eastAsia"/>
        </w:rPr>
        <w:t>⑶照明器材：发电机1台、手电筒10个、36V应急灯5套、灯具10套；</w:t>
      </w:r>
    </w:p>
    <w:p>
      <w:r>
        <w:rPr>
          <w:rFonts w:hint="eastAsia"/>
        </w:rPr>
        <w:t>⑷通讯器材：电话2部、对讲机4部；</w:t>
      </w:r>
    </w:p>
    <w:p>
      <w:r>
        <w:rPr>
          <w:rFonts w:hint="eastAsia"/>
        </w:rPr>
        <w:t>⑸运输工具：面包车1辆、指挥车1辆、其它运输车辆；</w:t>
      </w:r>
    </w:p>
    <w:p>
      <w:r>
        <w:rPr>
          <w:rFonts w:hint="eastAsia"/>
        </w:rPr>
        <w:t>⑹救援设备：汽车吊1辆、临时租用大型吊车设备。</w:t>
      </w:r>
    </w:p>
    <w:p>
      <w:r>
        <w:rPr>
          <w:rFonts w:hint="eastAsia"/>
        </w:rPr>
        <w:t>2.应急物资设备的管理与维护</w:t>
      </w:r>
    </w:p>
    <w:p>
      <w:r>
        <w:rPr>
          <w:rFonts w:hint="eastAsia"/>
        </w:rPr>
        <w:t>安全应急预案的物资装备由施工现场项目部统一管理，专人负责维护保养，做好物资设备台帐。每次安全应急抢救完后，做好统计工作，对损失的物资设备进行及时的维修和更新。必要时可临时租用大型起吊设备或运输车辆。</w:t>
      </w:r>
    </w:p>
    <w:bookmarkEnd w:id="380"/>
    <w:bookmarkEnd w:id="381"/>
    <w:bookmarkEnd w:id="382"/>
    <w:bookmarkEnd w:id="383"/>
    <w:p>
      <w:pPr>
        <w:pStyle w:val="2"/>
        <w:ind w:left="334" w:hanging="334"/>
        <w:rPr>
          <w:sz w:val="28"/>
          <w:szCs w:val="28"/>
        </w:rPr>
      </w:pPr>
      <w:bookmarkStart w:id="390" w:name="_Toc49347936"/>
      <w:bookmarkStart w:id="391" w:name="_Toc4529"/>
      <w:bookmarkStart w:id="392" w:name="_Toc483470357"/>
      <w:bookmarkStart w:id="393" w:name="_Toc8645"/>
      <w:bookmarkStart w:id="394" w:name="_Toc482292975"/>
      <w:bookmarkStart w:id="395" w:name="_Toc482288810"/>
      <w:r>
        <w:rPr>
          <w:rFonts w:hint="eastAsia"/>
          <w:sz w:val="28"/>
          <w:szCs w:val="28"/>
        </w:rPr>
        <w:t>第</w:t>
      </w:r>
      <w:r>
        <w:rPr>
          <w:rFonts w:hint="eastAsia"/>
          <w:sz w:val="28"/>
          <w:szCs w:val="28"/>
          <w:lang w:eastAsia="zh-CN"/>
        </w:rPr>
        <w:t>十</w:t>
      </w:r>
      <w:r>
        <w:rPr>
          <w:rFonts w:hint="eastAsia"/>
          <w:sz w:val="28"/>
          <w:szCs w:val="28"/>
        </w:rPr>
        <w:t>章</w:t>
      </w:r>
      <w:r>
        <w:rPr>
          <w:rFonts w:hint="eastAsia"/>
          <w:sz w:val="28"/>
          <w:szCs w:val="28"/>
          <w:lang w:val="en-US" w:eastAsia="zh-CN"/>
        </w:rPr>
        <w:t xml:space="preserve">  </w:t>
      </w:r>
      <w:r>
        <w:rPr>
          <w:rFonts w:hint="eastAsia"/>
          <w:sz w:val="28"/>
          <w:szCs w:val="28"/>
          <w:lang w:eastAsia="zh-CN"/>
        </w:rPr>
        <w:t>冬、</w:t>
      </w:r>
      <w:r>
        <w:rPr>
          <w:rFonts w:hint="eastAsia"/>
          <w:sz w:val="28"/>
          <w:szCs w:val="28"/>
        </w:rPr>
        <w:t>雨季施工方案</w:t>
      </w:r>
      <w:bookmarkEnd w:id="390"/>
      <w:bookmarkEnd w:id="391"/>
      <w:bookmarkEnd w:id="392"/>
      <w:bookmarkEnd w:id="393"/>
      <w:bookmarkEnd w:id="394"/>
      <w:bookmarkEnd w:id="395"/>
    </w:p>
    <w:p>
      <w:r>
        <w:rPr>
          <w:rFonts w:hint="eastAsia"/>
        </w:rPr>
        <w:t>本工程工期短，日平均施工任务量大，故需制定雨施方案争抢时间以保证质量并满足建设单位对工程进度的要求。</w:t>
      </w:r>
    </w:p>
    <w:p>
      <w:pPr>
        <w:pStyle w:val="3"/>
      </w:pPr>
      <w:bookmarkStart w:id="396" w:name="_Toc483470358"/>
      <w:bookmarkStart w:id="397" w:name="_Toc482288811"/>
      <w:bookmarkStart w:id="398" w:name="_Toc28664"/>
      <w:bookmarkStart w:id="399" w:name="_Toc49347937"/>
      <w:bookmarkStart w:id="400" w:name="_Toc482292976"/>
      <w:bookmarkStart w:id="401" w:name="_Toc27052"/>
      <w:r>
        <w:rPr>
          <w:rFonts w:hint="eastAsia"/>
        </w:rPr>
        <w:t>一、组织机构</w:t>
      </w:r>
      <w:bookmarkEnd w:id="396"/>
      <w:bookmarkEnd w:id="397"/>
      <w:bookmarkEnd w:id="398"/>
      <w:bookmarkEnd w:id="399"/>
      <w:bookmarkEnd w:id="400"/>
      <w:bookmarkEnd w:id="401"/>
    </w:p>
    <w:p>
      <w:pPr>
        <w:rPr>
          <w:kern w:val="0"/>
        </w:rPr>
      </w:pPr>
      <w:r>
        <w:rPr>
          <w:rFonts w:hint="eastAsia"/>
          <w:kern w:val="0"/>
        </w:rPr>
        <w:t xml:space="preserve">为加强雨季施工管理，做好雨季施工的各项准备工作，确保雨季施工的工程质量和安全，我项目组建雨季施工领导组织机构，由项目经理任组长，负责本标段雨季施工的组织，指挥计划。项目总工负责雨季施工技术交底，组织对雨季施工质量的自检、验收、评定等工作，项目副经理负责协助项目经理组织生产、协调安全、文明施工等过程的控制管理。各职能部门根据具体的分工情况逐级落实到位。      </w:t>
      </w:r>
    </w:p>
    <w:p>
      <w:pPr>
        <w:snapToGrid w:val="0"/>
        <w:ind w:firstLine="560"/>
        <w:outlineLvl w:val="2"/>
        <w:rPr>
          <w:rFonts w:ascii="宋体" w:hAnsi="宋体"/>
          <w:sz w:val="28"/>
          <w:szCs w:val="28"/>
        </w:rPr>
      </w:pPr>
      <w:r>
        <w:rPr>
          <w:rFonts w:hint="eastAsia" w:ascii="宋体" w:hAnsi="宋体"/>
          <w:sz w:val="28"/>
          <w:szCs w:val="28"/>
        </w:rPr>
        <w:t>（一）责任划分：</w:t>
      </w:r>
    </w:p>
    <w:p>
      <w:r>
        <w:rPr>
          <w:rFonts w:hint="eastAsia"/>
        </w:rPr>
        <w:t>1、项目经理任总指挥，总体协调现场内部人员及与外部单位在雨施期间的安排等工作；</w:t>
      </w:r>
    </w:p>
    <w:p>
      <w:r>
        <w:rPr>
          <w:rFonts w:hint="eastAsia"/>
        </w:rPr>
        <w:t>2、技术负责人主要考虑雨施期间的各种防汛措施并向实施人员交底并检查措施的落实情况；</w:t>
      </w:r>
    </w:p>
    <w:p>
      <w:r>
        <w:rPr>
          <w:rFonts w:hint="eastAsia"/>
        </w:rPr>
        <w:t>3、安全员负责检查现场各种机械、电气设备及其他支护等多方面的安全隐患，书面上报并要求相关部门和责任人员及时予以整改。</w:t>
      </w:r>
    </w:p>
    <w:p>
      <w:r>
        <w:rPr>
          <w:rFonts w:hint="eastAsia"/>
        </w:rPr>
        <w:t>4、各工长则负责各自工作范围内雨季施工措施的具体实施，提出实施过程中所需材料清单，交付材料采购部门提前准备。</w:t>
      </w:r>
    </w:p>
    <w:p>
      <w:r>
        <w:rPr>
          <w:rFonts w:hint="eastAsia"/>
        </w:rPr>
        <w:t>5、资料员的主要任务就是收听天气预报并记录、整理，提前交于项目经理。</w:t>
      </w:r>
      <w:bookmarkStart w:id="402" w:name="_Toc41554526"/>
      <w:r>
        <w:rPr>
          <w:rFonts w:hint="eastAsia"/>
        </w:rPr>
        <w:t xml:space="preserve">  </w:t>
      </w:r>
      <w:bookmarkEnd w:id="402"/>
    </w:p>
    <w:p>
      <w:pPr>
        <w:snapToGrid w:val="0"/>
        <w:ind w:firstLine="560"/>
        <w:outlineLvl w:val="2"/>
        <w:rPr>
          <w:rFonts w:ascii="宋体" w:hAnsi="宋体"/>
          <w:sz w:val="28"/>
          <w:szCs w:val="28"/>
        </w:rPr>
      </w:pPr>
      <w:bookmarkStart w:id="403" w:name="_Toc6683"/>
      <w:bookmarkStart w:id="404" w:name="_Toc267645391"/>
      <w:bookmarkStart w:id="405" w:name="_Toc13671"/>
      <w:bookmarkStart w:id="406" w:name="_Toc483470359"/>
      <w:bookmarkStart w:id="407" w:name="_Toc483467590"/>
      <w:bookmarkStart w:id="408" w:name="_Toc452452754"/>
      <w:bookmarkStart w:id="409" w:name="_Toc240684404"/>
      <w:bookmarkStart w:id="410" w:name="_Toc482288812"/>
      <w:bookmarkStart w:id="411" w:name="_Toc482292977"/>
      <w:r>
        <w:rPr>
          <w:rFonts w:hint="eastAsia" w:ascii="宋体" w:hAnsi="宋体"/>
          <w:sz w:val="28"/>
          <w:szCs w:val="28"/>
        </w:rPr>
        <w:t>（二）技术准备</w:t>
      </w:r>
      <w:bookmarkEnd w:id="403"/>
      <w:bookmarkEnd w:id="404"/>
      <w:bookmarkEnd w:id="405"/>
      <w:bookmarkEnd w:id="406"/>
      <w:bookmarkEnd w:id="407"/>
      <w:bookmarkEnd w:id="408"/>
    </w:p>
    <w:p>
      <w:pPr>
        <w:snapToGrid w:val="0"/>
        <w:rPr>
          <w:rFonts w:ascii="宋体" w:hAnsi="宋体"/>
        </w:rPr>
      </w:pPr>
      <w:r>
        <w:rPr>
          <w:rFonts w:hint="eastAsia" w:ascii="宋体" w:hAnsi="宋体"/>
        </w:rPr>
        <w:t>1、项目部总工组织技术人员熟悉雨季施工部位、雨季施工项目及雨季施工技术措施等，编制雨季施工方案，对施工队进行雨季施工技术交底。</w:t>
      </w:r>
    </w:p>
    <w:p>
      <w:pPr>
        <w:snapToGrid w:val="0"/>
        <w:rPr>
          <w:rFonts w:ascii="宋体" w:hAnsi="宋体"/>
        </w:rPr>
      </w:pPr>
      <w:r>
        <w:rPr>
          <w:rFonts w:hint="eastAsia" w:ascii="宋体" w:hAnsi="宋体"/>
        </w:rPr>
        <w:t>2、提前编制雨季施工材料和机具计划并上报材料和机械部门。</w:t>
      </w:r>
    </w:p>
    <w:p>
      <w:pPr>
        <w:snapToGrid w:val="0"/>
        <w:rPr>
          <w:rFonts w:ascii="宋体" w:hAnsi="宋体"/>
          <w:sz w:val="28"/>
          <w:szCs w:val="28"/>
        </w:rPr>
      </w:pPr>
      <w:r>
        <w:rPr>
          <w:rFonts w:hint="eastAsia" w:ascii="宋体" w:hAnsi="宋体"/>
        </w:rPr>
        <w:t>3、注意收听天气预报，做好气象部门月、旬、周天气预报资料的收集和传阅工作，预报有恶劣天气情况时，及时通报。</w:t>
      </w:r>
    </w:p>
    <w:p>
      <w:pPr>
        <w:snapToGrid w:val="0"/>
        <w:ind w:firstLine="560"/>
        <w:outlineLvl w:val="2"/>
        <w:rPr>
          <w:rFonts w:ascii="宋体" w:hAnsi="宋体"/>
          <w:sz w:val="28"/>
          <w:szCs w:val="28"/>
        </w:rPr>
      </w:pPr>
      <w:bookmarkStart w:id="412" w:name="_Toc483467591"/>
      <w:bookmarkStart w:id="413" w:name="_Toc452452755"/>
      <w:bookmarkStart w:id="414" w:name="_Toc267645392"/>
      <w:bookmarkStart w:id="415" w:name="_Toc483470360"/>
      <w:bookmarkStart w:id="416" w:name="_Toc9904"/>
      <w:bookmarkStart w:id="417" w:name="_Toc14488"/>
      <w:r>
        <w:rPr>
          <w:rFonts w:hint="eastAsia" w:ascii="宋体" w:hAnsi="宋体"/>
          <w:sz w:val="28"/>
          <w:szCs w:val="28"/>
        </w:rPr>
        <w:t>（三）现场准备</w:t>
      </w:r>
      <w:bookmarkEnd w:id="412"/>
      <w:bookmarkEnd w:id="413"/>
      <w:bookmarkEnd w:id="414"/>
      <w:bookmarkEnd w:id="415"/>
      <w:bookmarkEnd w:id="416"/>
      <w:bookmarkEnd w:id="417"/>
    </w:p>
    <w:p>
      <w:pPr>
        <w:snapToGrid w:val="0"/>
        <w:rPr>
          <w:rFonts w:ascii="宋体" w:hAnsi="宋体"/>
        </w:rPr>
      </w:pPr>
      <w:r>
        <w:rPr>
          <w:rFonts w:hint="eastAsia" w:ascii="宋体" w:hAnsi="宋体"/>
        </w:rPr>
        <w:t>现场布置的道路尽量在雨季施工前硬化，钢生产区、料场范围内应按要求进行硬化和铺设石子，停车场先将低洼处填土，将地面找平后，全部铺设一层石子，防止地面下雨后积水泥泞。对于项目部周边地面做好排水坡度，将雨水排放到排水沟内。</w:t>
      </w:r>
    </w:p>
    <w:p>
      <w:pPr>
        <w:snapToGrid w:val="0"/>
        <w:ind w:firstLine="560"/>
        <w:outlineLvl w:val="2"/>
        <w:rPr>
          <w:rFonts w:ascii="宋体" w:hAnsi="宋体"/>
          <w:sz w:val="28"/>
          <w:szCs w:val="28"/>
        </w:rPr>
      </w:pPr>
      <w:bookmarkStart w:id="418" w:name="_Toc483467592"/>
      <w:bookmarkStart w:id="419" w:name="_Toc267645393"/>
      <w:bookmarkStart w:id="420" w:name="_Toc751"/>
      <w:bookmarkStart w:id="421" w:name="_Toc22788"/>
      <w:bookmarkStart w:id="422" w:name="_Toc483470361"/>
      <w:bookmarkStart w:id="423" w:name="_Toc452452756"/>
      <w:r>
        <w:rPr>
          <w:rFonts w:hint="eastAsia" w:ascii="宋体" w:hAnsi="宋体"/>
          <w:sz w:val="28"/>
          <w:szCs w:val="28"/>
        </w:rPr>
        <w:t>（四）临设、临电准备</w:t>
      </w:r>
      <w:bookmarkEnd w:id="418"/>
      <w:bookmarkEnd w:id="419"/>
      <w:bookmarkEnd w:id="420"/>
      <w:bookmarkEnd w:id="421"/>
      <w:bookmarkEnd w:id="422"/>
      <w:bookmarkEnd w:id="423"/>
    </w:p>
    <w:p>
      <w:pPr>
        <w:snapToGrid w:val="0"/>
        <w:rPr>
          <w:rFonts w:ascii="宋体" w:hAnsi="宋体"/>
        </w:rPr>
      </w:pPr>
      <w:r>
        <w:rPr>
          <w:rFonts w:hint="eastAsia" w:ascii="宋体" w:hAnsi="宋体"/>
        </w:rPr>
        <w:t>1、管理人员在雨季施工前，应对加工场、办公室、库房、宿舍、食堂等进行全面检查，发现漏雨损坏等及时进行修补，宿舍准备好通风设施。</w:t>
      </w:r>
    </w:p>
    <w:p>
      <w:pPr>
        <w:snapToGrid w:val="0"/>
        <w:rPr>
          <w:rFonts w:ascii="宋体" w:hAnsi="宋体"/>
        </w:rPr>
      </w:pPr>
      <w:r>
        <w:rPr>
          <w:rFonts w:hint="eastAsia" w:ascii="宋体" w:hAnsi="宋体"/>
        </w:rPr>
        <w:t>2、项目部电工对所有用电线路进行全面检查，对开关箱等的接地，雨季施工前再次进行检测，并做好检测记录。</w:t>
      </w:r>
    </w:p>
    <w:p>
      <w:pPr>
        <w:snapToGrid w:val="0"/>
        <w:rPr>
          <w:rFonts w:ascii="宋体" w:hAnsi="宋体"/>
        </w:rPr>
      </w:pPr>
      <w:r>
        <w:rPr>
          <w:rFonts w:hint="eastAsia" w:ascii="宋体" w:hAnsi="宋体"/>
        </w:rPr>
        <w:t>3、对职工生活区，定期检查用电情况，防止偷电漏电及触电事故的发生。</w:t>
      </w:r>
    </w:p>
    <w:p>
      <w:pPr>
        <w:snapToGrid w:val="0"/>
        <w:ind w:firstLine="560"/>
        <w:outlineLvl w:val="2"/>
        <w:rPr>
          <w:rFonts w:ascii="宋体" w:hAnsi="宋体"/>
          <w:sz w:val="28"/>
          <w:szCs w:val="28"/>
        </w:rPr>
      </w:pPr>
      <w:bookmarkStart w:id="424" w:name="_Toc21235"/>
      <w:bookmarkStart w:id="425" w:name="_Toc3758"/>
      <w:bookmarkStart w:id="426" w:name="_Toc483470362"/>
      <w:bookmarkStart w:id="427" w:name="_Toc483467593"/>
      <w:bookmarkStart w:id="428" w:name="_Toc267645394"/>
      <w:bookmarkStart w:id="429" w:name="_Toc452452757"/>
      <w:r>
        <w:rPr>
          <w:rFonts w:hint="eastAsia" w:ascii="宋体" w:hAnsi="宋体"/>
          <w:sz w:val="28"/>
          <w:szCs w:val="28"/>
        </w:rPr>
        <w:t>（五）材料机具准备</w:t>
      </w:r>
      <w:bookmarkEnd w:id="424"/>
      <w:bookmarkEnd w:id="425"/>
      <w:bookmarkEnd w:id="426"/>
      <w:bookmarkEnd w:id="427"/>
      <w:bookmarkEnd w:id="428"/>
      <w:bookmarkEnd w:id="429"/>
    </w:p>
    <w:tbl>
      <w:tblPr>
        <w:tblStyle w:val="3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2956"/>
        <w:gridCol w:w="1765"/>
        <w:gridCol w:w="956"/>
        <w:gridCol w:w="16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4" w:type="dxa"/>
            <w:noWrap w:val="0"/>
            <w:vAlign w:val="center"/>
          </w:tcPr>
          <w:p>
            <w:pPr>
              <w:snapToGrid w:val="0"/>
              <w:rPr>
                <w:rFonts w:ascii="宋体" w:hAnsi="宋体"/>
              </w:rPr>
            </w:pPr>
            <w:r>
              <w:rPr>
                <w:rFonts w:hint="eastAsia" w:ascii="宋体" w:hAnsi="宋体"/>
              </w:rPr>
              <w:t>序号</w:t>
            </w:r>
          </w:p>
        </w:tc>
        <w:tc>
          <w:tcPr>
            <w:tcW w:w="2956" w:type="dxa"/>
            <w:noWrap w:val="0"/>
            <w:vAlign w:val="center"/>
          </w:tcPr>
          <w:p>
            <w:pPr>
              <w:snapToGrid w:val="0"/>
              <w:rPr>
                <w:rFonts w:ascii="宋体" w:hAnsi="宋体"/>
              </w:rPr>
            </w:pPr>
            <w:r>
              <w:rPr>
                <w:rFonts w:hint="eastAsia" w:ascii="宋体" w:hAnsi="宋体"/>
              </w:rPr>
              <w:t>材料名称</w:t>
            </w:r>
          </w:p>
        </w:tc>
        <w:tc>
          <w:tcPr>
            <w:tcW w:w="1765" w:type="dxa"/>
            <w:noWrap w:val="0"/>
            <w:vAlign w:val="center"/>
          </w:tcPr>
          <w:p>
            <w:pPr>
              <w:snapToGrid w:val="0"/>
              <w:rPr>
                <w:rFonts w:ascii="宋体" w:hAnsi="宋体"/>
              </w:rPr>
            </w:pPr>
            <w:r>
              <w:rPr>
                <w:rFonts w:hint="eastAsia" w:ascii="宋体" w:hAnsi="宋体"/>
              </w:rPr>
              <w:t>单位</w:t>
            </w:r>
          </w:p>
        </w:tc>
        <w:tc>
          <w:tcPr>
            <w:tcW w:w="956" w:type="dxa"/>
            <w:noWrap w:val="0"/>
            <w:vAlign w:val="center"/>
          </w:tcPr>
          <w:p>
            <w:pPr>
              <w:snapToGrid w:val="0"/>
              <w:rPr>
                <w:rFonts w:ascii="宋体" w:hAnsi="宋体"/>
              </w:rPr>
            </w:pPr>
            <w:r>
              <w:rPr>
                <w:rFonts w:hint="eastAsia" w:ascii="宋体" w:hAnsi="宋体"/>
              </w:rPr>
              <w:t>数量</w:t>
            </w:r>
          </w:p>
        </w:tc>
        <w:tc>
          <w:tcPr>
            <w:tcW w:w="1602" w:type="dxa"/>
            <w:noWrap w:val="0"/>
            <w:vAlign w:val="center"/>
          </w:tcPr>
          <w:p>
            <w:pPr>
              <w:snapToGrid w:val="0"/>
              <w:rPr>
                <w:rFonts w:ascii="宋体" w:hAnsi="宋体"/>
              </w:rPr>
            </w:pPr>
            <w:r>
              <w:rPr>
                <w:rFonts w:hint="eastAsia" w:ascii="宋体" w:hAnsi="宋体"/>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1</w:t>
            </w:r>
          </w:p>
        </w:tc>
        <w:tc>
          <w:tcPr>
            <w:tcW w:w="2956" w:type="dxa"/>
            <w:noWrap w:val="0"/>
            <w:vAlign w:val="center"/>
          </w:tcPr>
          <w:p>
            <w:pPr>
              <w:snapToGrid w:val="0"/>
              <w:rPr>
                <w:rFonts w:ascii="宋体" w:hAnsi="宋体"/>
              </w:rPr>
            </w:pPr>
            <w:r>
              <w:rPr>
                <w:rFonts w:hint="eastAsia" w:ascii="宋体" w:hAnsi="宋体"/>
              </w:rPr>
              <w:t>草袋</w:t>
            </w:r>
          </w:p>
        </w:tc>
        <w:tc>
          <w:tcPr>
            <w:tcW w:w="1765" w:type="dxa"/>
            <w:noWrap w:val="0"/>
            <w:vAlign w:val="center"/>
          </w:tcPr>
          <w:p>
            <w:pPr>
              <w:snapToGrid w:val="0"/>
              <w:rPr>
                <w:rFonts w:ascii="宋体" w:hAnsi="宋体"/>
              </w:rPr>
            </w:pPr>
            <w:r>
              <w:rPr>
                <w:rFonts w:hint="eastAsia" w:ascii="宋体" w:hAnsi="宋体"/>
              </w:rPr>
              <w:t>个</w:t>
            </w:r>
          </w:p>
        </w:tc>
        <w:tc>
          <w:tcPr>
            <w:tcW w:w="956" w:type="dxa"/>
            <w:noWrap w:val="0"/>
            <w:vAlign w:val="center"/>
          </w:tcPr>
          <w:p>
            <w:pPr>
              <w:snapToGrid w:val="0"/>
              <w:ind w:firstLine="0" w:firstLineChars="0"/>
              <w:rPr>
                <w:rFonts w:ascii="宋体" w:hAnsi="宋体"/>
              </w:rPr>
            </w:pPr>
            <w:r>
              <w:rPr>
                <w:rFonts w:hint="eastAsia" w:ascii="宋体" w:hAnsi="宋体"/>
              </w:rPr>
              <w:t>200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2</w:t>
            </w:r>
          </w:p>
        </w:tc>
        <w:tc>
          <w:tcPr>
            <w:tcW w:w="2956" w:type="dxa"/>
            <w:noWrap w:val="0"/>
            <w:vAlign w:val="center"/>
          </w:tcPr>
          <w:p>
            <w:pPr>
              <w:snapToGrid w:val="0"/>
              <w:rPr>
                <w:rFonts w:ascii="宋体" w:hAnsi="宋体"/>
              </w:rPr>
            </w:pPr>
            <w:r>
              <w:rPr>
                <w:rFonts w:hint="eastAsia" w:ascii="宋体" w:hAnsi="宋体"/>
              </w:rPr>
              <w:t>塑料布</w:t>
            </w:r>
          </w:p>
        </w:tc>
        <w:tc>
          <w:tcPr>
            <w:tcW w:w="1765" w:type="dxa"/>
            <w:noWrap w:val="0"/>
            <w:vAlign w:val="center"/>
          </w:tcPr>
          <w:p>
            <w:pPr>
              <w:snapToGrid w:val="0"/>
              <w:rPr>
                <w:rFonts w:ascii="宋体" w:hAnsi="宋体"/>
              </w:rPr>
            </w:pPr>
            <w:r>
              <w:rPr>
                <w:rFonts w:hint="eastAsia" w:ascii="宋体" w:hAnsi="宋体"/>
              </w:rPr>
              <w:t>平米</w:t>
            </w:r>
          </w:p>
        </w:tc>
        <w:tc>
          <w:tcPr>
            <w:tcW w:w="956" w:type="dxa"/>
            <w:noWrap w:val="0"/>
            <w:vAlign w:val="center"/>
          </w:tcPr>
          <w:p>
            <w:pPr>
              <w:snapToGrid w:val="0"/>
              <w:ind w:firstLine="0" w:firstLineChars="0"/>
              <w:rPr>
                <w:rFonts w:ascii="宋体" w:hAnsi="宋体"/>
              </w:rPr>
            </w:pPr>
            <w:r>
              <w:rPr>
                <w:rFonts w:hint="eastAsia" w:ascii="宋体" w:hAnsi="宋体"/>
              </w:rPr>
              <w:t>3000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3</w:t>
            </w:r>
          </w:p>
        </w:tc>
        <w:tc>
          <w:tcPr>
            <w:tcW w:w="2956" w:type="dxa"/>
            <w:noWrap w:val="0"/>
            <w:vAlign w:val="center"/>
          </w:tcPr>
          <w:p>
            <w:pPr>
              <w:snapToGrid w:val="0"/>
              <w:rPr>
                <w:rFonts w:ascii="宋体" w:hAnsi="宋体"/>
              </w:rPr>
            </w:pPr>
            <w:r>
              <w:rPr>
                <w:rFonts w:hint="eastAsia" w:ascii="宋体" w:hAnsi="宋体"/>
              </w:rPr>
              <w:t>彩条布</w:t>
            </w:r>
          </w:p>
        </w:tc>
        <w:tc>
          <w:tcPr>
            <w:tcW w:w="1765" w:type="dxa"/>
            <w:noWrap w:val="0"/>
            <w:vAlign w:val="center"/>
          </w:tcPr>
          <w:p>
            <w:pPr>
              <w:snapToGrid w:val="0"/>
              <w:rPr>
                <w:rFonts w:ascii="宋体" w:hAnsi="宋体"/>
              </w:rPr>
            </w:pPr>
            <w:r>
              <w:rPr>
                <w:rFonts w:hint="eastAsia" w:ascii="宋体" w:hAnsi="宋体"/>
              </w:rPr>
              <w:t>平米</w:t>
            </w:r>
          </w:p>
        </w:tc>
        <w:tc>
          <w:tcPr>
            <w:tcW w:w="956" w:type="dxa"/>
            <w:noWrap w:val="0"/>
            <w:vAlign w:val="center"/>
          </w:tcPr>
          <w:p>
            <w:pPr>
              <w:snapToGrid w:val="0"/>
              <w:ind w:firstLine="0" w:firstLineChars="0"/>
              <w:rPr>
                <w:rFonts w:ascii="宋体" w:hAnsi="宋体"/>
              </w:rPr>
            </w:pPr>
            <w:r>
              <w:rPr>
                <w:rFonts w:hint="eastAsia" w:ascii="宋体" w:hAnsi="宋体"/>
              </w:rPr>
              <w:t>3000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4</w:t>
            </w:r>
          </w:p>
        </w:tc>
        <w:tc>
          <w:tcPr>
            <w:tcW w:w="2956" w:type="dxa"/>
            <w:noWrap w:val="0"/>
            <w:vAlign w:val="center"/>
          </w:tcPr>
          <w:p>
            <w:pPr>
              <w:snapToGrid w:val="0"/>
              <w:rPr>
                <w:rFonts w:ascii="宋体" w:hAnsi="宋体"/>
              </w:rPr>
            </w:pPr>
            <w:r>
              <w:rPr>
                <w:rFonts w:hint="eastAsia" w:ascii="宋体" w:hAnsi="宋体"/>
              </w:rPr>
              <w:t>铁锹</w:t>
            </w:r>
          </w:p>
        </w:tc>
        <w:tc>
          <w:tcPr>
            <w:tcW w:w="1765" w:type="dxa"/>
            <w:noWrap w:val="0"/>
            <w:vAlign w:val="center"/>
          </w:tcPr>
          <w:p>
            <w:pPr>
              <w:snapToGrid w:val="0"/>
              <w:rPr>
                <w:rFonts w:ascii="宋体" w:hAnsi="宋体"/>
              </w:rPr>
            </w:pPr>
            <w:r>
              <w:rPr>
                <w:rFonts w:hint="eastAsia" w:ascii="宋体" w:hAnsi="宋体"/>
              </w:rPr>
              <w:t>把</w:t>
            </w:r>
          </w:p>
        </w:tc>
        <w:tc>
          <w:tcPr>
            <w:tcW w:w="956" w:type="dxa"/>
            <w:noWrap w:val="0"/>
            <w:vAlign w:val="center"/>
          </w:tcPr>
          <w:p>
            <w:pPr>
              <w:snapToGrid w:val="0"/>
              <w:rPr>
                <w:rFonts w:ascii="宋体" w:hAnsi="宋体"/>
              </w:rPr>
            </w:pPr>
            <w:r>
              <w:rPr>
                <w:rFonts w:hint="eastAsia" w:ascii="宋体" w:hAnsi="宋体"/>
              </w:rPr>
              <w:t>30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5</w:t>
            </w:r>
          </w:p>
        </w:tc>
        <w:tc>
          <w:tcPr>
            <w:tcW w:w="2956" w:type="dxa"/>
            <w:noWrap w:val="0"/>
            <w:vAlign w:val="center"/>
          </w:tcPr>
          <w:p>
            <w:pPr>
              <w:snapToGrid w:val="0"/>
              <w:rPr>
                <w:rFonts w:ascii="宋体" w:hAnsi="宋体"/>
              </w:rPr>
            </w:pPr>
            <w:r>
              <w:rPr>
                <w:rFonts w:hint="eastAsia" w:ascii="宋体" w:hAnsi="宋体"/>
              </w:rPr>
              <w:t>羊镐</w:t>
            </w:r>
          </w:p>
        </w:tc>
        <w:tc>
          <w:tcPr>
            <w:tcW w:w="1765" w:type="dxa"/>
            <w:noWrap w:val="0"/>
            <w:vAlign w:val="center"/>
          </w:tcPr>
          <w:p>
            <w:pPr>
              <w:snapToGrid w:val="0"/>
              <w:rPr>
                <w:rFonts w:ascii="宋体" w:hAnsi="宋体"/>
              </w:rPr>
            </w:pPr>
            <w:r>
              <w:rPr>
                <w:rFonts w:hint="eastAsia" w:ascii="宋体" w:hAnsi="宋体"/>
              </w:rPr>
              <w:t>把</w:t>
            </w:r>
          </w:p>
        </w:tc>
        <w:tc>
          <w:tcPr>
            <w:tcW w:w="956" w:type="dxa"/>
            <w:noWrap w:val="0"/>
            <w:vAlign w:val="center"/>
          </w:tcPr>
          <w:p>
            <w:pPr>
              <w:snapToGrid w:val="0"/>
              <w:rPr>
                <w:rFonts w:ascii="宋体" w:hAnsi="宋体"/>
              </w:rPr>
            </w:pPr>
            <w:r>
              <w:rPr>
                <w:rFonts w:hint="eastAsia" w:ascii="宋体" w:hAnsi="宋体"/>
              </w:rPr>
              <w:t>30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6</w:t>
            </w:r>
          </w:p>
        </w:tc>
        <w:tc>
          <w:tcPr>
            <w:tcW w:w="2956" w:type="dxa"/>
            <w:noWrap w:val="0"/>
            <w:vAlign w:val="center"/>
          </w:tcPr>
          <w:p>
            <w:pPr>
              <w:snapToGrid w:val="0"/>
              <w:rPr>
                <w:rFonts w:ascii="宋体" w:hAnsi="宋体"/>
              </w:rPr>
            </w:pPr>
            <w:r>
              <w:rPr>
                <w:rFonts w:hint="eastAsia" w:ascii="宋体" w:hAnsi="宋体"/>
              </w:rPr>
              <w:t>雨衣</w:t>
            </w:r>
          </w:p>
        </w:tc>
        <w:tc>
          <w:tcPr>
            <w:tcW w:w="1765" w:type="dxa"/>
            <w:noWrap w:val="0"/>
            <w:vAlign w:val="center"/>
          </w:tcPr>
          <w:p>
            <w:pPr>
              <w:snapToGrid w:val="0"/>
              <w:rPr>
                <w:rFonts w:ascii="宋体" w:hAnsi="宋体"/>
              </w:rPr>
            </w:pPr>
            <w:r>
              <w:rPr>
                <w:rFonts w:hint="eastAsia" w:ascii="宋体" w:hAnsi="宋体"/>
              </w:rPr>
              <w:t>件</w:t>
            </w:r>
          </w:p>
        </w:tc>
        <w:tc>
          <w:tcPr>
            <w:tcW w:w="956" w:type="dxa"/>
            <w:noWrap w:val="0"/>
            <w:vAlign w:val="center"/>
          </w:tcPr>
          <w:p>
            <w:pPr>
              <w:snapToGrid w:val="0"/>
              <w:rPr>
                <w:rFonts w:ascii="宋体" w:hAnsi="宋体"/>
              </w:rPr>
            </w:pPr>
            <w:r>
              <w:rPr>
                <w:rFonts w:hint="eastAsia" w:ascii="宋体" w:hAnsi="宋体"/>
              </w:rPr>
              <w:t>30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7</w:t>
            </w:r>
          </w:p>
        </w:tc>
        <w:tc>
          <w:tcPr>
            <w:tcW w:w="2956" w:type="dxa"/>
            <w:noWrap w:val="0"/>
            <w:vAlign w:val="center"/>
          </w:tcPr>
          <w:p>
            <w:pPr>
              <w:snapToGrid w:val="0"/>
              <w:rPr>
                <w:rFonts w:ascii="宋体" w:hAnsi="宋体"/>
              </w:rPr>
            </w:pPr>
            <w:r>
              <w:rPr>
                <w:rFonts w:hint="eastAsia" w:ascii="宋体" w:hAnsi="宋体"/>
              </w:rPr>
              <w:t>雨鞋</w:t>
            </w:r>
          </w:p>
        </w:tc>
        <w:tc>
          <w:tcPr>
            <w:tcW w:w="1765" w:type="dxa"/>
            <w:noWrap w:val="0"/>
            <w:vAlign w:val="center"/>
          </w:tcPr>
          <w:p>
            <w:pPr>
              <w:snapToGrid w:val="0"/>
              <w:rPr>
                <w:rFonts w:ascii="宋体" w:hAnsi="宋体"/>
              </w:rPr>
            </w:pPr>
            <w:r>
              <w:rPr>
                <w:rFonts w:hint="eastAsia" w:ascii="宋体" w:hAnsi="宋体"/>
              </w:rPr>
              <w:t>双</w:t>
            </w:r>
          </w:p>
        </w:tc>
        <w:tc>
          <w:tcPr>
            <w:tcW w:w="956" w:type="dxa"/>
            <w:noWrap w:val="0"/>
            <w:vAlign w:val="center"/>
          </w:tcPr>
          <w:p>
            <w:pPr>
              <w:snapToGrid w:val="0"/>
              <w:rPr>
                <w:rFonts w:ascii="宋体" w:hAnsi="宋体"/>
              </w:rPr>
            </w:pPr>
            <w:r>
              <w:rPr>
                <w:rFonts w:hint="eastAsia" w:ascii="宋体" w:hAnsi="宋体"/>
              </w:rPr>
              <w:t>30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8</w:t>
            </w:r>
          </w:p>
        </w:tc>
        <w:tc>
          <w:tcPr>
            <w:tcW w:w="2956" w:type="dxa"/>
            <w:noWrap w:val="0"/>
            <w:vAlign w:val="center"/>
          </w:tcPr>
          <w:p>
            <w:pPr>
              <w:snapToGrid w:val="0"/>
              <w:rPr>
                <w:rFonts w:ascii="宋体" w:hAnsi="宋体"/>
              </w:rPr>
            </w:pPr>
            <w:r>
              <w:rPr>
                <w:rFonts w:hint="eastAsia" w:ascii="宋体" w:hAnsi="宋体"/>
              </w:rPr>
              <w:t>手电筒</w:t>
            </w:r>
          </w:p>
        </w:tc>
        <w:tc>
          <w:tcPr>
            <w:tcW w:w="1765" w:type="dxa"/>
            <w:noWrap w:val="0"/>
            <w:vAlign w:val="center"/>
          </w:tcPr>
          <w:p>
            <w:pPr>
              <w:snapToGrid w:val="0"/>
              <w:rPr>
                <w:rFonts w:ascii="宋体" w:hAnsi="宋体"/>
              </w:rPr>
            </w:pPr>
            <w:r>
              <w:rPr>
                <w:rFonts w:hint="eastAsia" w:ascii="宋体" w:hAnsi="宋体"/>
              </w:rPr>
              <w:t>把</w:t>
            </w:r>
          </w:p>
        </w:tc>
        <w:tc>
          <w:tcPr>
            <w:tcW w:w="956" w:type="dxa"/>
            <w:noWrap w:val="0"/>
            <w:vAlign w:val="center"/>
          </w:tcPr>
          <w:p>
            <w:pPr>
              <w:snapToGrid w:val="0"/>
              <w:rPr>
                <w:rFonts w:ascii="宋体" w:hAnsi="宋体"/>
              </w:rPr>
            </w:pPr>
            <w:r>
              <w:rPr>
                <w:rFonts w:hint="eastAsia" w:ascii="宋体" w:hAnsi="宋体"/>
              </w:rPr>
              <w:t>30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9</w:t>
            </w:r>
          </w:p>
        </w:tc>
        <w:tc>
          <w:tcPr>
            <w:tcW w:w="2956" w:type="dxa"/>
            <w:noWrap w:val="0"/>
            <w:vAlign w:val="center"/>
          </w:tcPr>
          <w:p>
            <w:pPr>
              <w:snapToGrid w:val="0"/>
              <w:rPr>
                <w:rFonts w:ascii="宋体" w:hAnsi="宋体"/>
              </w:rPr>
            </w:pPr>
            <w:r>
              <w:rPr>
                <w:rFonts w:hint="eastAsia" w:ascii="宋体" w:hAnsi="宋体"/>
              </w:rPr>
              <w:t>砂子</w:t>
            </w:r>
          </w:p>
        </w:tc>
        <w:tc>
          <w:tcPr>
            <w:tcW w:w="1765" w:type="dxa"/>
            <w:noWrap w:val="0"/>
            <w:vAlign w:val="center"/>
          </w:tcPr>
          <w:p>
            <w:pPr>
              <w:snapToGrid w:val="0"/>
              <w:rPr>
                <w:rFonts w:ascii="宋体" w:hAnsi="宋体"/>
              </w:rPr>
            </w:pPr>
            <w:r>
              <w:rPr>
                <w:rFonts w:hint="eastAsia" w:ascii="宋体" w:hAnsi="宋体"/>
              </w:rPr>
              <w:t>方</w:t>
            </w:r>
          </w:p>
        </w:tc>
        <w:tc>
          <w:tcPr>
            <w:tcW w:w="956" w:type="dxa"/>
            <w:noWrap w:val="0"/>
            <w:vAlign w:val="center"/>
          </w:tcPr>
          <w:p>
            <w:pPr>
              <w:snapToGrid w:val="0"/>
              <w:rPr>
                <w:rFonts w:ascii="宋体" w:hAnsi="宋体"/>
              </w:rPr>
            </w:pPr>
            <w:r>
              <w:rPr>
                <w:rFonts w:hint="eastAsia" w:ascii="宋体" w:hAnsi="宋体"/>
              </w:rPr>
              <w:t>20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10</w:t>
            </w:r>
          </w:p>
        </w:tc>
        <w:tc>
          <w:tcPr>
            <w:tcW w:w="2956" w:type="dxa"/>
            <w:noWrap w:val="0"/>
            <w:vAlign w:val="center"/>
          </w:tcPr>
          <w:p>
            <w:pPr>
              <w:snapToGrid w:val="0"/>
              <w:rPr>
                <w:rFonts w:ascii="宋体" w:hAnsi="宋体"/>
              </w:rPr>
            </w:pPr>
            <w:r>
              <w:rPr>
                <w:rFonts w:hint="eastAsia" w:ascii="宋体" w:hAnsi="宋体"/>
              </w:rPr>
              <w:t>水泥</w:t>
            </w:r>
          </w:p>
        </w:tc>
        <w:tc>
          <w:tcPr>
            <w:tcW w:w="1765" w:type="dxa"/>
            <w:noWrap w:val="0"/>
            <w:vAlign w:val="center"/>
          </w:tcPr>
          <w:p>
            <w:pPr>
              <w:snapToGrid w:val="0"/>
              <w:rPr>
                <w:rFonts w:ascii="宋体" w:hAnsi="宋体"/>
              </w:rPr>
            </w:pPr>
            <w:r>
              <w:rPr>
                <w:rFonts w:hint="eastAsia" w:ascii="宋体" w:hAnsi="宋体"/>
              </w:rPr>
              <w:t>吨</w:t>
            </w:r>
          </w:p>
        </w:tc>
        <w:tc>
          <w:tcPr>
            <w:tcW w:w="956" w:type="dxa"/>
            <w:noWrap w:val="0"/>
            <w:vAlign w:val="center"/>
          </w:tcPr>
          <w:p>
            <w:pPr>
              <w:snapToGrid w:val="0"/>
              <w:rPr>
                <w:rFonts w:ascii="宋体" w:hAnsi="宋体"/>
              </w:rPr>
            </w:pPr>
            <w:r>
              <w:rPr>
                <w:rFonts w:hint="eastAsia" w:ascii="宋体" w:hAnsi="宋体"/>
              </w:rPr>
              <w:t>10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11</w:t>
            </w:r>
          </w:p>
        </w:tc>
        <w:tc>
          <w:tcPr>
            <w:tcW w:w="2956" w:type="dxa"/>
            <w:noWrap w:val="0"/>
            <w:vAlign w:val="center"/>
          </w:tcPr>
          <w:p>
            <w:pPr>
              <w:snapToGrid w:val="0"/>
              <w:rPr>
                <w:rFonts w:ascii="宋体" w:hAnsi="宋体"/>
              </w:rPr>
            </w:pPr>
            <w:r>
              <w:rPr>
                <w:rFonts w:hint="eastAsia" w:ascii="宋体" w:hAnsi="宋体"/>
              </w:rPr>
              <w:t>水泵</w:t>
            </w:r>
          </w:p>
        </w:tc>
        <w:tc>
          <w:tcPr>
            <w:tcW w:w="1765" w:type="dxa"/>
            <w:noWrap w:val="0"/>
            <w:vAlign w:val="center"/>
          </w:tcPr>
          <w:p>
            <w:pPr>
              <w:snapToGrid w:val="0"/>
              <w:rPr>
                <w:rFonts w:ascii="宋体" w:hAnsi="宋体"/>
              </w:rPr>
            </w:pPr>
            <w:r>
              <w:rPr>
                <w:rFonts w:hint="eastAsia" w:ascii="宋体" w:hAnsi="宋体"/>
              </w:rPr>
              <w:t>台</w:t>
            </w:r>
          </w:p>
        </w:tc>
        <w:tc>
          <w:tcPr>
            <w:tcW w:w="956" w:type="dxa"/>
            <w:noWrap w:val="0"/>
            <w:vAlign w:val="center"/>
          </w:tcPr>
          <w:p>
            <w:pPr>
              <w:snapToGrid w:val="0"/>
              <w:rPr>
                <w:rFonts w:ascii="宋体" w:hAnsi="宋体"/>
              </w:rPr>
            </w:pPr>
            <w:r>
              <w:rPr>
                <w:rFonts w:hint="eastAsia" w:ascii="宋体" w:hAnsi="宋体"/>
              </w:rPr>
              <w:t>4</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12</w:t>
            </w:r>
          </w:p>
        </w:tc>
        <w:tc>
          <w:tcPr>
            <w:tcW w:w="2956" w:type="dxa"/>
            <w:noWrap w:val="0"/>
            <w:vAlign w:val="center"/>
          </w:tcPr>
          <w:p>
            <w:pPr>
              <w:snapToGrid w:val="0"/>
              <w:rPr>
                <w:rFonts w:ascii="宋体" w:hAnsi="宋体"/>
              </w:rPr>
            </w:pPr>
            <w:r>
              <w:rPr>
                <w:rFonts w:hint="eastAsia" w:ascii="宋体" w:hAnsi="宋体"/>
              </w:rPr>
              <w:t>配套水泵管</w:t>
            </w:r>
          </w:p>
        </w:tc>
        <w:tc>
          <w:tcPr>
            <w:tcW w:w="1765" w:type="dxa"/>
            <w:noWrap w:val="0"/>
            <w:vAlign w:val="center"/>
          </w:tcPr>
          <w:p>
            <w:pPr>
              <w:snapToGrid w:val="0"/>
              <w:rPr>
                <w:rFonts w:ascii="宋体" w:hAnsi="宋体"/>
              </w:rPr>
            </w:pPr>
            <w:r>
              <w:rPr>
                <w:rFonts w:hint="eastAsia" w:ascii="宋体" w:hAnsi="宋体"/>
              </w:rPr>
              <w:t>米</w:t>
            </w:r>
          </w:p>
        </w:tc>
        <w:tc>
          <w:tcPr>
            <w:tcW w:w="956" w:type="dxa"/>
            <w:noWrap w:val="0"/>
            <w:vAlign w:val="center"/>
          </w:tcPr>
          <w:p>
            <w:pPr>
              <w:snapToGrid w:val="0"/>
              <w:ind w:firstLine="0" w:firstLineChars="0"/>
              <w:rPr>
                <w:rFonts w:ascii="宋体" w:hAnsi="宋体"/>
              </w:rPr>
            </w:pPr>
            <w:r>
              <w:rPr>
                <w:rFonts w:hint="eastAsia" w:ascii="宋体" w:hAnsi="宋体"/>
              </w:rPr>
              <w:t>400</w:t>
            </w:r>
          </w:p>
        </w:tc>
        <w:tc>
          <w:tcPr>
            <w:tcW w:w="1602" w:type="dxa"/>
            <w:noWrap w:val="0"/>
            <w:vAlign w:val="center"/>
          </w:tcPr>
          <w:p>
            <w:pPr>
              <w:snapToGrid w:val="0"/>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004" w:type="dxa"/>
            <w:noWrap w:val="0"/>
            <w:vAlign w:val="center"/>
          </w:tcPr>
          <w:p>
            <w:pPr>
              <w:snapToGrid w:val="0"/>
              <w:rPr>
                <w:rFonts w:ascii="宋体" w:hAnsi="宋体"/>
              </w:rPr>
            </w:pPr>
            <w:r>
              <w:rPr>
                <w:rFonts w:hint="eastAsia" w:ascii="宋体" w:hAnsi="宋体"/>
              </w:rPr>
              <w:t>13</w:t>
            </w:r>
          </w:p>
        </w:tc>
        <w:tc>
          <w:tcPr>
            <w:tcW w:w="2956" w:type="dxa"/>
            <w:noWrap w:val="0"/>
            <w:vAlign w:val="center"/>
          </w:tcPr>
          <w:p>
            <w:pPr>
              <w:snapToGrid w:val="0"/>
              <w:rPr>
                <w:rFonts w:ascii="宋体" w:hAnsi="宋体"/>
              </w:rPr>
            </w:pPr>
            <w:r>
              <w:rPr>
                <w:rFonts w:hint="eastAsia" w:ascii="宋体" w:hAnsi="宋体"/>
              </w:rPr>
              <w:t>电线</w:t>
            </w:r>
          </w:p>
        </w:tc>
        <w:tc>
          <w:tcPr>
            <w:tcW w:w="1765" w:type="dxa"/>
            <w:noWrap w:val="0"/>
            <w:vAlign w:val="center"/>
          </w:tcPr>
          <w:p>
            <w:pPr>
              <w:snapToGrid w:val="0"/>
              <w:rPr>
                <w:rFonts w:ascii="宋体" w:hAnsi="宋体"/>
              </w:rPr>
            </w:pPr>
            <w:r>
              <w:rPr>
                <w:rFonts w:hint="eastAsia" w:ascii="宋体" w:hAnsi="宋体"/>
              </w:rPr>
              <w:t>米</w:t>
            </w:r>
          </w:p>
        </w:tc>
        <w:tc>
          <w:tcPr>
            <w:tcW w:w="956" w:type="dxa"/>
            <w:noWrap w:val="0"/>
            <w:vAlign w:val="center"/>
          </w:tcPr>
          <w:p>
            <w:pPr>
              <w:snapToGrid w:val="0"/>
              <w:ind w:firstLine="0" w:firstLineChars="0"/>
              <w:rPr>
                <w:rFonts w:ascii="宋体" w:hAnsi="宋体"/>
              </w:rPr>
            </w:pPr>
            <w:r>
              <w:rPr>
                <w:rFonts w:hint="eastAsia" w:ascii="宋体" w:hAnsi="宋体"/>
              </w:rPr>
              <w:t>300</w:t>
            </w:r>
          </w:p>
        </w:tc>
        <w:tc>
          <w:tcPr>
            <w:tcW w:w="1602" w:type="dxa"/>
            <w:noWrap w:val="0"/>
            <w:vAlign w:val="center"/>
          </w:tcPr>
          <w:p>
            <w:pPr>
              <w:snapToGrid w:val="0"/>
              <w:rPr>
                <w:rFonts w:ascii="宋体" w:hAnsi="宋体"/>
              </w:rPr>
            </w:pPr>
          </w:p>
        </w:tc>
      </w:tr>
    </w:tbl>
    <w:p>
      <w:pPr>
        <w:snapToGrid w:val="0"/>
        <w:rPr>
          <w:rFonts w:ascii="宋体" w:hAnsi="宋体"/>
        </w:rPr>
      </w:pPr>
    </w:p>
    <w:p>
      <w:pPr>
        <w:pStyle w:val="3"/>
      </w:pPr>
      <w:bookmarkStart w:id="430" w:name="_Toc49347938"/>
      <w:bookmarkStart w:id="431" w:name="_Toc13438"/>
      <w:bookmarkStart w:id="432" w:name="_Toc10798"/>
      <w:bookmarkStart w:id="433" w:name="_Toc483470363"/>
      <w:bookmarkStart w:id="434" w:name="_Toc452452758"/>
      <w:bookmarkStart w:id="435" w:name="_Toc267645396"/>
      <w:r>
        <w:rPr>
          <w:rFonts w:hint="eastAsia"/>
        </w:rPr>
        <w:t>二、雨季施工措施</w:t>
      </w:r>
      <w:bookmarkEnd w:id="430"/>
      <w:bookmarkEnd w:id="431"/>
      <w:bookmarkEnd w:id="432"/>
      <w:bookmarkEnd w:id="433"/>
    </w:p>
    <w:bookmarkEnd w:id="434"/>
    <w:bookmarkEnd w:id="435"/>
    <w:p>
      <w:pPr>
        <w:pStyle w:val="4"/>
      </w:pPr>
      <w:bookmarkStart w:id="436" w:name="_Toc452452766"/>
      <w:bookmarkStart w:id="437" w:name="_Toc267645403"/>
      <w:bookmarkStart w:id="438" w:name="_Toc483470364"/>
      <w:bookmarkStart w:id="439" w:name="_Toc31460"/>
      <w:bookmarkStart w:id="440" w:name="_Toc16134"/>
      <w:bookmarkStart w:id="441" w:name="_Toc483467595"/>
      <w:bookmarkStart w:id="442" w:name="_Toc267645404"/>
      <w:bookmarkStart w:id="443" w:name="_Toc452452767"/>
      <w:r>
        <w:rPr>
          <w:rFonts w:hint="eastAsia"/>
        </w:rPr>
        <w:t>（一）机械设备和施工用电</w:t>
      </w:r>
      <w:bookmarkEnd w:id="436"/>
      <w:bookmarkEnd w:id="437"/>
      <w:bookmarkEnd w:id="438"/>
      <w:bookmarkEnd w:id="439"/>
      <w:bookmarkEnd w:id="440"/>
      <w:bookmarkEnd w:id="441"/>
    </w:p>
    <w:p>
      <w:pPr>
        <w:rPr>
          <w:rFonts w:ascii="宋体" w:hAnsi="宋体"/>
        </w:rPr>
      </w:pPr>
      <w:r>
        <w:rPr>
          <w:rFonts w:hint="eastAsia" w:ascii="宋体" w:hAnsi="宋体"/>
        </w:rPr>
        <w:t>1、雷雨天气应停止吊装作业，施工人员要进入室内躲避。现场电工人员要提高雨季施工用电的安全意识和自保能力，做好施工用电的检查，及时发现问题，查清原因，并及时整改所存在的问题，把事故苗头消灭在萌芽状态，确保用电安全。</w:t>
      </w:r>
    </w:p>
    <w:p>
      <w:pPr>
        <w:rPr>
          <w:rFonts w:ascii="宋体" w:hAnsi="宋体"/>
        </w:rPr>
      </w:pPr>
      <w:r>
        <w:rPr>
          <w:rFonts w:hint="eastAsia" w:ascii="宋体" w:hAnsi="宋体"/>
        </w:rPr>
        <w:t>2、多云雷雨天气，严禁摇测变压器中性点防雷接地极的接地电阻，应在雷雨季节到来前，进行摇测。雨季要注意检查接地极的紧固情况，发现问题及时维修，20米以上的防护架、井字架等必须做防雷接地。</w:t>
      </w:r>
    </w:p>
    <w:p>
      <w:pPr>
        <w:rPr>
          <w:rFonts w:ascii="宋体" w:hAnsi="宋体"/>
        </w:rPr>
      </w:pPr>
      <w:r>
        <w:rPr>
          <w:rFonts w:hint="eastAsia" w:ascii="宋体" w:hAnsi="宋体"/>
        </w:rPr>
        <w:t>3、配电箱、开关箱的箱门必须牢固，下班后关闭加锁，防护棚必须防砸、防雨，防止雨水和积雪浸入箱内，发生短路事故和漏电事故，配电箱、开关箱周围应有良好的排水措施，雨雪过后要及时清理检查维修。</w:t>
      </w:r>
    </w:p>
    <w:p>
      <w:pPr>
        <w:rPr>
          <w:rFonts w:ascii="宋体" w:hAnsi="宋体"/>
        </w:rPr>
      </w:pPr>
      <w:r>
        <w:rPr>
          <w:rFonts w:hint="eastAsia" w:ascii="宋体" w:hAnsi="宋体"/>
        </w:rPr>
        <w:t>4、使用各种电气设备及手持电动工具，必须达到两级漏电保护，各种电气设备必须每月摇测一次绝缘电阻，阻值达不到规定要求立即停止运行，严禁使用，漏电保护器每月进行一次测试，不符合要求立即更换，并做好各项测试记录。</w:t>
      </w:r>
    </w:p>
    <w:p>
      <w:pPr>
        <w:rPr>
          <w:rFonts w:ascii="宋体" w:hAnsi="宋体"/>
        </w:rPr>
      </w:pPr>
      <w:r>
        <w:rPr>
          <w:rFonts w:hint="eastAsia" w:ascii="宋体" w:hAnsi="宋体"/>
        </w:rPr>
        <w:t>5、固定式机械应使用固定式开关箱、箱底与地面高度不小于1米，移动式电气设备和照明设备，使用移动式开关箱，箱底与地面不低于0.7米，必须一机一闸，380v的电气设备严禁使用四眼插座。</w:t>
      </w:r>
    </w:p>
    <w:p>
      <w:pPr>
        <w:rPr>
          <w:rFonts w:ascii="宋体" w:hAnsi="宋体"/>
        </w:rPr>
      </w:pPr>
      <w:r>
        <w:rPr>
          <w:rFonts w:hint="eastAsia" w:ascii="宋体" w:hAnsi="宋体"/>
        </w:rPr>
        <w:t>6、装有灭弧罩的开关设备，其三相灭弧装置必须完好无损，否则应退出运行，防止电弧伤人。风雨雪天严禁将流动箱放于室外，坚决杜绝有电体明露和原件缺现象，设备停用及时断电加锁。</w:t>
      </w:r>
    </w:p>
    <w:p>
      <w:pPr>
        <w:rPr>
          <w:rFonts w:ascii="宋体" w:hAnsi="宋体"/>
        </w:rPr>
      </w:pPr>
      <w:r>
        <w:rPr>
          <w:rFonts w:hint="eastAsia" w:ascii="宋体" w:hAnsi="宋体"/>
        </w:rPr>
        <w:t>7、各种灯、机的金属壳必须接保护零线，保护线不准有接头，应使用专用芯线，严禁使用铝线，保护零线必须压接线鼻子并涮锡处理。压接时应加弹簧垫片。</w:t>
      </w:r>
    </w:p>
    <w:p>
      <w:pPr>
        <w:rPr>
          <w:rFonts w:ascii="宋体" w:hAnsi="宋体"/>
        </w:rPr>
      </w:pPr>
      <w:r>
        <w:rPr>
          <w:rFonts w:hint="eastAsia" w:ascii="宋体" w:hAnsi="宋体"/>
        </w:rPr>
        <w:t>8、电缆接头要有防雨防潮措施，防止因雨水浸泡造成短路触电事故。电缆敷设应按规定做好绝缘措施，严禁使用破损、老化的电缆和其它不合格导线。</w:t>
      </w:r>
    </w:p>
    <w:p>
      <w:pPr>
        <w:rPr>
          <w:rFonts w:ascii="宋体" w:hAnsi="宋体"/>
        </w:rPr>
      </w:pPr>
      <w:r>
        <w:rPr>
          <w:rFonts w:hint="eastAsia" w:ascii="宋体" w:hAnsi="宋体"/>
        </w:rPr>
        <w:t>9、各种用电设备、配电箱及开关在雨季施工前均应进行一次检查，并采取相应的防雨措施。设备每次使用前都应相应做好安全用电检查，并加强班中巡视和班后检查工作。</w:t>
      </w:r>
    </w:p>
    <w:p>
      <w:pPr>
        <w:rPr>
          <w:rFonts w:ascii="宋体" w:hAnsi="宋体"/>
        </w:rPr>
      </w:pPr>
      <w:r>
        <w:rPr>
          <w:rFonts w:hint="eastAsia" w:ascii="宋体" w:hAnsi="宋体"/>
        </w:rPr>
        <w:t>10、手提电动工具如振捣棒、蛙式打夯机等的操作均要按要求戴好绝缘手套，穿绝缘鞋，并设有漏电保护器和可靠接零保护等，露天操作必须设专人看线。设备使用完必须切断电源，箱门加锁，并做好防雨措施，防止受潮降低绝缘。</w:t>
      </w:r>
    </w:p>
    <w:p>
      <w:pPr>
        <w:rPr>
          <w:rFonts w:ascii="宋体" w:hAnsi="宋体"/>
        </w:rPr>
      </w:pPr>
      <w:r>
        <w:rPr>
          <w:rFonts w:hint="eastAsia" w:ascii="宋体" w:hAnsi="宋体"/>
        </w:rPr>
        <w:t>11、现场机械操作棚（如电焊机、木工机械、钢筋机械等），必须搭设牢固，防止漏雨、淋雨和积水。</w:t>
      </w:r>
    </w:p>
    <w:p>
      <w:pPr>
        <w:rPr>
          <w:rFonts w:ascii="宋体" w:hAnsi="宋体"/>
        </w:rPr>
      </w:pPr>
      <w:r>
        <w:rPr>
          <w:rFonts w:hint="eastAsia" w:ascii="宋体" w:hAnsi="宋体"/>
        </w:rPr>
        <w:t>12、在雨季施工前，应对现场所有动力及照明线路、供配电电器设施进行一次全面检查，对存在线路老化、安装不良、瓷瓶裂纹、绝缘降低以及跑漏电等问题，必须及时更换。</w:t>
      </w:r>
    </w:p>
    <w:p>
      <w:pPr>
        <w:rPr>
          <w:rFonts w:ascii="宋体" w:hAnsi="宋体"/>
        </w:rPr>
      </w:pPr>
      <w:r>
        <w:rPr>
          <w:rFonts w:hint="eastAsia" w:ascii="宋体" w:hAnsi="宋体"/>
        </w:rPr>
        <w:t>13、配电箱、电闸箱等，要采取防雨、防潮、防淹、防雷等措施，外壳要做接地保护。</w:t>
      </w:r>
    </w:p>
    <w:p>
      <w:pPr>
        <w:rPr>
          <w:rFonts w:ascii="宋体" w:hAnsi="宋体"/>
        </w:rPr>
      </w:pPr>
      <w:r>
        <w:rPr>
          <w:rFonts w:hint="eastAsia" w:ascii="宋体" w:hAnsi="宋体"/>
        </w:rPr>
        <w:t>14、线路架设及避雷系统敷设时，应掌握气象预报情况，严禁在雷雨天气中作业。</w:t>
      </w:r>
    </w:p>
    <w:p>
      <w:pPr>
        <w:rPr>
          <w:rFonts w:ascii="宋体" w:hAnsi="宋体"/>
        </w:rPr>
      </w:pPr>
      <w:r>
        <w:rPr>
          <w:rFonts w:hint="eastAsia" w:ascii="宋体" w:hAnsi="宋体"/>
        </w:rPr>
        <w:t>15、动力设备的接地线不得与避雷地线共用。接地线如需拆换时，必须先做好新的接地线后再进行。</w:t>
      </w:r>
    </w:p>
    <w:p>
      <w:pPr>
        <w:pStyle w:val="4"/>
      </w:pPr>
      <w:bookmarkStart w:id="444" w:name="_Toc26150"/>
      <w:bookmarkStart w:id="445" w:name="_Toc483470365"/>
      <w:bookmarkStart w:id="446" w:name="_Toc483467596"/>
      <w:bookmarkStart w:id="447" w:name="_Toc21779"/>
      <w:r>
        <w:rPr>
          <w:rFonts w:hint="eastAsia"/>
        </w:rPr>
        <w:t>（二）现场材料管理</w:t>
      </w:r>
      <w:bookmarkEnd w:id="442"/>
      <w:bookmarkEnd w:id="443"/>
      <w:bookmarkEnd w:id="444"/>
      <w:bookmarkEnd w:id="445"/>
      <w:bookmarkEnd w:id="446"/>
      <w:bookmarkEnd w:id="447"/>
    </w:p>
    <w:p>
      <w:r>
        <w:rPr>
          <w:rFonts w:hint="eastAsia"/>
        </w:rPr>
        <w:t>1、现场料具堆放场应事先填筑平整，排水坡度，各种构件、周转料堆放场等应分层碾压密实，并保证无积水，防止雨季场地下沉。</w:t>
      </w:r>
    </w:p>
    <w:p>
      <w:r>
        <w:rPr>
          <w:rFonts w:hint="eastAsia"/>
        </w:rPr>
        <w:t>2、钢管等材料堆放必须设垫木，垫木高不小于30</w:t>
      </w:r>
      <w:r>
        <w:t>cm</w:t>
      </w:r>
      <w:r>
        <w:rPr>
          <w:rFonts w:hint="eastAsia"/>
        </w:rPr>
        <w:t>，下雨时要及时用塑料布覆盖，防止雨淋、受潮而锈蚀。</w:t>
      </w:r>
    </w:p>
    <w:p>
      <w:r>
        <w:rPr>
          <w:rFonts w:hint="eastAsia"/>
        </w:rPr>
        <w:t>3、现场的其他材料，如露天堆放四周边应设好挡水墙，下雨时进行覆盖；</w:t>
      </w:r>
    </w:p>
    <w:p>
      <w:r>
        <w:rPr>
          <w:rFonts w:hint="eastAsia"/>
        </w:rPr>
        <w:t>4、氧气、乙炔瓶应在库房内或棚内存放，禁止露天存放，防止受雷雨而发生起火事故；易燃易爆物的库房均应安装避雷装置，并远离可燃物。</w:t>
      </w:r>
    </w:p>
    <w:p>
      <w:r>
        <w:rPr>
          <w:rFonts w:hint="eastAsia"/>
        </w:rPr>
        <w:t>5、水泥库房必须做好屋面防雨的检查工作，水泥存放场地应高于地面500mm，做好水泥的防雨防潮工作。</w:t>
      </w:r>
    </w:p>
    <w:p>
      <w:r>
        <w:rPr>
          <w:rFonts w:hint="eastAsia"/>
        </w:rPr>
        <w:t>6、砂子等松散材料，堆放周围要加以围护，防止被雨水冲散。</w:t>
      </w:r>
    </w:p>
    <w:p>
      <w:pPr>
        <w:pStyle w:val="4"/>
      </w:pPr>
      <w:bookmarkStart w:id="448" w:name="_Toc32706"/>
      <w:bookmarkStart w:id="449" w:name="_Toc452452768"/>
      <w:bookmarkStart w:id="450" w:name="_Toc24585"/>
      <w:bookmarkStart w:id="451" w:name="_Toc483467597"/>
      <w:bookmarkStart w:id="452" w:name="_Toc267645405"/>
      <w:bookmarkStart w:id="453" w:name="_Toc483470366"/>
      <w:r>
        <w:rPr>
          <w:rFonts w:hint="eastAsia"/>
        </w:rPr>
        <w:t>（三）施工安全管理</w:t>
      </w:r>
      <w:bookmarkEnd w:id="448"/>
      <w:bookmarkEnd w:id="449"/>
      <w:bookmarkEnd w:id="450"/>
      <w:bookmarkEnd w:id="451"/>
      <w:bookmarkEnd w:id="452"/>
      <w:bookmarkEnd w:id="453"/>
    </w:p>
    <w:p>
      <w:r>
        <w:rPr>
          <w:rFonts w:hint="eastAsia"/>
        </w:rPr>
        <w:t>1、外架子搭设、拆除操作人员必须经过培训，持证上岗。</w:t>
      </w:r>
    </w:p>
    <w:p>
      <w:r>
        <w:rPr>
          <w:rFonts w:hint="eastAsia"/>
        </w:rPr>
        <w:t>2、钢管上严禁打孔，经检验合格的构配件应按品种、规格分类，堆放整齐、平稳，堆放场地不得积水。</w:t>
      </w:r>
    </w:p>
    <w:p>
      <w:r>
        <w:rPr>
          <w:rFonts w:hint="eastAsia"/>
        </w:rPr>
        <w:t>3、应清除搭设场地杂物，平整搭设场地，并使排水通畅。</w:t>
      </w:r>
    </w:p>
    <w:p>
      <w:r>
        <w:rPr>
          <w:rFonts w:hint="eastAsia"/>
        </w:rPr>
        <w:t>4、当脚手架基础下有设备基础、管沟时，在脚手架使用过程中不应开挖，否则必须采取加固措施。</w:t>
      </w:r>
    </w:p>
    <w:p>
      <w:pPr>
        <w:pStyle w:val="4"/>
      </w:pPr>
      <w:bookmarkStart w:id="454" w:name="_Toc452452769"/>
      <w:bookmarkStart w:id="455" w:name="_Toc483470367"/>
      <w:bookmarkStart w:id="456" w:name="_Toc267645406"/>
      <w:bookmarkStart w:id="457" w:name="_Toc14708"/>
      <w:bookmarkStart w:id="458" w:name="_Toc483467598"/>
      <w:bookmarkStart w:id="459" w:name="_Toc6732"/>
      <w:r>
        <w:rPr>
          <w:rFonts w:hint="eastAsia"/>
        </w:rPr>
        <w:t>（四）环保管理</w:t>
      </w:r>
      <w:bookmarkEnd w:id="454"/>
      <w:bookmarkEnd w:id="455"/>
      <w:bookmarkEnd w:id="456"/>
      <w:bookmarkEnd w:id="457"/>
      <w:bookmarkEnd w:id="458"/>
      <w:bookmarkEnd w:id="459"/>
    </w:p>
    <w:p>
      <w:r>
        <w:rPr>
          <w:rFonts w:hint="eastAsia"/>
        </w:rPr>
        <w:t>1、项目部兼职环保人员，除完成环保内业资料外，必须不定期的对施工现场环保工作进行检查，及时反馈和留下凭证。</w:t>
      </w:r>
    </w:p>
    <w:p>
      <w:r>
        <w:rPr>
          <w:rFonts w:hint="eastAsia"/>
        </w:rPr>
        <w:t>2、食堂下水道所设的隔油池必须及时清理。</w:t>
      </w:r>
    </w:p>
    <w:p>
      <w:r>
        <w:rPr>
          <w:rFonts w:hint="eastAsia"/>
        </w:rPr>
        <w:t>3、现场未硬化的道路必须用混凝土补齐，进出现场的装运散料的车辆要覆盖。</w:t>
      </w:r>
    </w:p>
    <w:p>
      <w:r>
        <w:rPr>
          <w:rFonts w:hint="eastAsia"/>
        </w:rPr>
        <w:t>4、施工现场要整齐清洁，无积水。</w:t>
      </w:r>
    </w:p>
    <w:p>
      <w:r>
        <w:rPr>
          <w:rFonts w:hint="eastAsia"/>
        </w:rPr>
        <w:t>5、完善办公室、宿舍、伙房、饮水站、厕所、垃圾站的统一标牌。</w:t>
      </w:r>
    </w:p>
    <w:p>
      <w:r>
        <w:rPr>
          <w:rFonts w:hint="eastAsia"/>
        </w:rPr>
        <w:t>6、施工现场要设置饮水茶炉或电热水器，保证开水供应，并由专人管理和定期清洗。</w:t>
      </w:r>
    </w:p>
    <w:p>
      <w:r>
        <w:rPr>
          <w:rFonts w:hint="eastAsia"/>
        </w:rPr>
        <w:t xml:space="preserve">7、对进入施工现场全体作业人员进行环保知识考核，并经常组织教育培训. </w:t>
      </w:r>
    </w:p>
    <w:p>
      <w:pPr>
        <w:pStyle w:val="4"/>
      </w:pPr>
      <w:bookmarkStart w:id="460" w:name="_Toc483470368"/>
      <w:bookmarkStart w:id="461" w:name="_Toc483467599"/>
      <w:bookmarkStart w:id="462" w:name="_Toc21170"/>
      <w:bookmarkStart w:id="463" w:name="_Toc452452770"/>
      <w:bookmarkStart w:id="464" w:name="_Toc267645407"/>
      <w:bookmarkStart w:id="465" w:name="_Toc28364"/>
      <w:r>
        <w:rPr>
          <w:rFonts w:hint="eastAsia"/>
        </w:rPr>
        <w:t>（五）消防保卫管理</w:t>
      </w:r>
      <w:bookmarkEnd w:id="460"/>
      <w:bookmarkEnd w:id="461"/>
      <w:bookmarkEnd w:id="462"/>
      <w:bookmarkEnd w:id="463"/>
      <w:bookmarkEnd w:id="464"/>
      <w:bookmarkEnd w:id="465"/>
    </w:p>
    <w:p>
      <w:r>
        <w:rPr>
          <w:rFonts w:hint="eastAsia"/>
        </w:rPr>
        <w:t>1、保留结构施工中的各种消防设施，并由专人负责看管，保证着火后不断电、不断水。</w:t>
      </w:r>
    </w:p>
    <w:p>
      <w:r>
        <w:rPr>
          <w:rFonts w:hint="eastAsia"/>
        </w:rPr>
        <w:t>2、施工现场建立和完善用火制度，需要用火前必须领用动火证才能生火，生火前要清除附近易燃物，配备看火人员和灭火用具，用火证当日有效，用火地点变换，要重新办理用火手续。</w:t>
      </w:r>
    </w:p>
    <w:p>
      <w:r>
        <w:rPr>
          <w:rFonts w:hint="eastAsia"/>
        </w:rPr>
        <w:t>3、易燃材料进场分类码放，控制数量，随用随进，不用即时退场，易燃材料码放地点应取得消防保卫部门同意。</w:t>
      </w:r>
    </w:p>
    <w:p>
      <w:r>
        <w:rPr>
          <w:rFonts w:hint="eastAsia"/>
        </w:rPr>
        <w:t>4、现场木工加工棚、电气焊、伙房、材料库等固定作业区须配备灭火器材和明确防火负责人，施工中的刨花、锯沫及易燃废料及时运至指定垃圾点并及时联系运出施工现场。</w:t>
      </w:r>
    </w:p>
    <w:p>
      <w:r>
        <w:rPr>
          <w:rFonts w:hint="eastAsia"/>
        </w:rPr>
        <w:t>5、施工现场设门卫制度及夜间巡逻制，现场材料库房加强巡逻守护，对重要、剧毒、易燃等材料重点看管，建立各种治安消防制度并上墙，设专人负责。</w:t>
      </w:r>
    </w:p>
    <w:p>
      <w:r>
        <w:rPr>
          <w:rFonts w:hint="eastAsia"/>
        </w:rPr>
        <w:t>6、现场材料、机械、工具等运出现场时，必须具有保管员开具的出门证，门卫才能放行。</w:t>
      </w:r>
    </w:p>
    <w:p>
      <w:r>
        <w:rPr>
          <w:rFonts w:hint="eastAsia"/>
        </w:rPr>
        <w:t>7、高压线下8米以内及入地高压线上方严禁堆放易燃易爆物品。</w:t>
      </w:r>
    </w:p>
    <w:p>
      <w:pPr>
        <w:pStyle w:val="4"/>
      </w:pPr>
      <w:bookmarkStart w:id="466" w:name="_Toc5923"/>
      <w:bookmarkStart w:id="467" w:name="_Toc14438"/>
      <w:bookmarkStart w:id="468" w:name="_Toc483470369"/>
      <w:bookmarkStart w:id="469" w:name="_Toc452452771"/>
      <w:bookmarkStart w:id="470" w:name="_Toc483467600"/>
      <w:bookmarkStart w:id="471" w:name="_Toc267645408"/>
      <w:r>
        <w:rPr>
          <w:rFonts w:hint="eastAsia"/>
        </w:rPr>
        <w:t>（六）卫生行政后勤管理</w:t>
      </w:r>
      <w:bookmarkEnd w:id="466"/>
      <w:bookmarkEnd w:id="467"/>
      <w:bookmarkEnd w:id="468"/>
      <w:bookmarkEnd w:id="469"/>
      <w:bookmarkEnd w:id="470"/>
      <w:bookmarkEnd w:id="471"/>
    </w:p>
    <w:p>
      <w:r>
        <w:rPr>
          <w:rFonts w:hint="eastAsia"/>
        </w:rPr>
        <w:t xml:space="preserve"> 1、项目部兼职环卫管理人员，必须不定期的对施工现场周边环境卫生进行检查和监督。及时反馈并留下凭证。</w:t>
      </w:r>
    </w:p>
    <w:p>
      <w:r>
        <w:rPr>
          <w:rFonts w:hint="eastAsia"/>
        </w:rPr>
        <w:t>2、炊事人员上岗前要进行体检并要定期进行身体检查持证上岗。</w:t>
      </w:r>
    </w:p>
    <w:p>
      <w:r>
        <w:rPr>
          <w:rFonts w:hint="eastAsia"/>
        </w:rPr>
        <w:t>3、食品事物设置防蝇罩，夏季食物不得过夜，熟食生食应设专用菜刀，以防食物中毒。</w:t>
      </w:r>
    </w:p>
    <w:p>
      <w:r>
        <w:rPr>
          <w:rFonts w:hint="eastAsia"/>
        </w:rPr>
        <w:t>4、厕所设专人清扫，回收水进行冲洗，门窗设防蝇纱门纱窗，定期灭蝇。</w:t>
      </w:r>
    </w:p>
    <w:p>
      <w:r>
        <w:rPr>
          <w:rFonts w:hint="eastAsia"/>
        </w:rPr>
        <w:t>5、派专人管理施工现场的卫生、并进行责任区划分，明确分工到人。</w:t>
      </w:r>
    </w:p>
    <w:p>
      <w:r>
        <w:rPr>
          <w:rFonts w:hint="eastAsia"/>
        </w:rPr>
        <w:t>6、搞好个人卫生，定期检查住所卫生。</w:t>
      </w:r>
    </w:p>
    <w:p>
      <w:r>
        <w:rPr>
          <w:rFonts w:hint="eastAsia"/>
        </w:rPr>
        <w:t>7、做好宿舍通风排风，保持空气流通；准备防暑降温用的电扇、空调等电器。</w:t>
      </w:r>
    </w:p>
    <w:p>
      <w:r>
        <w:rPr>
          <w:rFonts w:hint="eastAsia"/>
        </w:rPr>
        <w:t>8、准备好绿豆、茶叶、白糖等防暑降温食品，准备十滴水、清凉油、风油精等防暑用药。</w:t>
      </w:r>
    </w:p>
    <w:p>
      <w:r>
        <w:rPr>
          <w:rFonts w:hint="eastAsia"/>
        </w:rPr>
        <w:t>9、加强对施工人员的教育，严禁任何人员到周边河流游泳。</w:t>
      </w:r>
    </w:p>
    <w:p>
      <w:r>
        <w:rPr>
          <w:rFonts w:hint="eastAsia"/>
        </w:rPr>
        <w:t>10、经常深入食堂检查饭菜卫生情况，防止食物中毒和传染病发生。</w:t>
      </w:r>
    </w:p>
    <w:p>
      <w:pPr>
        <w:pStyle w:val="3"/>
        <w:rPr>
          <w:rFonts w:hint="eastAsia" w:hAnsi="宋体"/>
          <w:bCs/>
        </w:rPr>
      </w:pPr>
      <w:bookmarkStart w:id="472" w:name="_Toc374952672"/>
      <w:bookmarkStart w:id="473" w:name="_Toc495089353"/>
      <w:bookmarkStart w:id="474" w:name="_Toc49347939"/>
      <w:r>
        <w:rPr>
          <w:rFonts w:hint="eastAsia" w:hAnsi="宋体"/>
          <w:bCs/>
        </w:rPr>
        <w:t>三、冬季施工措施</w:t>
      </w:r>
      <w:bookmarkEnd w:id="472"/>
      <w:bookmarkEnd w:id="473"/>
      <w:bookmarkEnd w:id="474"/>
    </w:p>
    <w:p>
      <w:pPr>
        <w:pStyle w:val="4"/>
        <w:rPr>
          <w:rFonts w:hint="eastAsia"/>
        </w:rPr>
      </w:pPr>
      <w:bookmarkStart w:id="475" w:name="_Toc374952673"/>
      <w:r>
        <w:rPr>
          <w:rFonts w:hint="eastAsia"/>
          <w:lang w:eastAsia="zh-CN"/>
        </w:rPr>
        <w:t>（一）</w:t>
      </w:r>
      <w:r>
        <w:rPr>
          <w:rFonts w:hint="eastAsia"/>
        </w:rPr>
        <w:t>冬季施工准备工作</w:t>
      </w:r>
      <w:bookmarkEnd w:id="475"/>
    </w:p>
    <w:p>
      <w:pPr>
        <w:rPr>
          <w:rFonts w:hint="eastAsia"/>
        </w:rPr>
      </w:pPr>
      <w:r>
        <w:t>1、组织措施</w:t>
      </w:r>
    </w:p>
    <w:p>
      <w:pPr>
        <w:rPr>
          <w:rFonts w:hint="eastAsia"/>
        </w:rPr>
      </w:pPr>
      <w:r>
        <w:rPr>
          <w:rFonts w:hint="eastAsia"/>
        </w:rPr>
        <w:t>（1）</w:t>
      </w:r>
      <w:r>
        <w:t>进行冬季施工的工程项目，在入冬前应组织专人编制冬季施工方案。编制的原则是：确保工程质量；经济合理，使增加的费用为最少；所需的热源和材料有可靠的来源，并尽量减少能源消耗；确实能缩短工期。冬季施工方案应包括以下内容：施工程序；施工方法；现场布置；设备、材料、能源、工具的供应计划；安全防火措施；测温制度和质量检查制度等。方案确定后，要组织有关人员学习，并向队组进行交底。</w:t>
      </w:r>
    </w:p>
    <w:p>
      <w:pPr>
        <w:rPr>
          <w:rFonts w:hint="eastAsia"/>
        </w:rPr>
      </w:pPr>
      <w:r>
        <w:rPr>
          <w:rFonts w:hint="eastAsia"/>
        </w:rPr>
        <w:t>（2）</w:t>
      </w:r>
      <w:r>
        <w:t>进入冬季施工前，对掺外加剂人员、测温保温人员、锅炉司炉工和火炉管理人员，应专门组织技术业务培训，学习本工作范围内的有关知识，明确职责，经考试合格后，方准上岗工作。</w:t>
      </w:r>
    </w:p>
    <w:p>
      <w:pPr>
        <w:rPr>
          <w:rFonts w:hint="eastAsia"/>
        </w:rPr>
      </w:pPr>
      <w:r>
        <w:rPr>
          <w:rFonts w:hint="eastAsia"/>
        </w:rPr>
        <w:t>（3）</w:t>
      </w:r>
      <w:r>
        <w:t>与当地气象台站保持联系，及时接收天气预报，防止寒流突然袭击。</w:t>
      </w:r>
    </w:p>
    <w:p>
      <w:pPr>
        <w:rPr>
          <w:rFonts w:hint="eastAsia"/>
        </w:rPr>
      </w:pPr>
      <w:r>
        <w:rPr>
          <w:rFonts w:hint="eastAsia"/>
        </w:rPr>
        <w:t>（4）</w:t>
      </w:r>
      <w:r>
        <w:t>安排专人测量施工期间的室外气温，暖棚内气温，砂浆、砼的温度并作好记录。</w:t>
      </w:r>
    </w:p>
    <w:p>
      <w:pPr>
        <w:rPr>
          <w:rFonts w:hint="eastAsia"/>
        </w:rPr>
      </w:pPr>
      <w:r>
        <w:t>2、图纸准备</w:t>
      </w:r>
    </w:p>
    <w:p>
      <w:pPr>
        <w:rPr>
          <w:rFonts w:hint="eastAsia"/>
        </w:rPr>
      </w:pPr>
      <w:r>
        <w:t>凡进行冬季施工的工程项目，必须复核施工图纸，查对其是否能适应冬季施工要求。如与墙体的高厚比</w:t>
      </w:r>
      <w:r>
        <w:rPr>
          <w:rFonts w:hint="eastAsia"/>
        </w:rPr>
        <w:t>，</w:t>
      </w:r>
      <w:r>
        <w:t>结构稳定性，现浇改为预制以及工程结构能否在冷状态下安全过冬等问题，应通过图纸会审解决。</w:t>
      </w:r>
    </w:p>
    <w:p>
      <w:pPr>
        <w:rPr>
          <w:rFonts w:hint="eastAsia"/>
        </w:rPr>
      </w:pPr>
      <w:r>
        <w:t>3、现场准备</w:t>
      </w:r>
    </w:p>
    <w:p>
      <w:pPr>
        <w:rPr>
          <w:rFonts w:hint="eastAsia"/>
        </w:rPr>
      </w:pPr>
      <w:r>
        <w:rPr>
          <w:rFonts w:hint="eastAsia"/>
        </w:rPr>
        <w:t>（1）</w:t>
      </w:r>
      <w:r>
        <w:t>根据实物工程量提前组织有关机具、外加剂和保温材料进场。</w:t>
      </w:r>
    </w:p>
    <w:p>
      <w:pPr>
        <w:rPr>
          <w:rFonts w:hint="eastAsia"/>
        </w:rPr>
      </w:pPr>
      <w:r>
        <w:rPr>
          <w:rFonts w:hint="eastAsia"/>
        </w:rPr>
        <w:t>（2）</w:t>
      </w:r>
      <w:r>
        <w:t>工地的临时供水管道及白灰膏等材料做好保温防冻工作。</w:t>
      </w:r>
    </w:p>
    <w:p>
      <w:pPr>
        <w:rPr>
          <w:rFonts w:hint="eastAsia"/>
        </w:rPr>
      </w:pPr>
      <w:r>
        <w:rPr>
          <w:rFonts w:hint="eastAsia"/>
        </w:rPr>
        <w:t>（3）</w:t>
      </w:r>
      <w:r>
        <w:t>做好冬季施工混凝土、砂浆及掺外加剂的试配试验工作，提出施工配合比。</w:t>
      </w:r>
    </w:p>
    <w:p>
      <w:pPr>
        <w:rPr>
          <w:rFonts w:hint="eastAsia"/>
        </w:rPr>
      </w:pPr>
      <w:r>
        <w:t>4、安全与防火</w:t>
      </w:r>
    </w:p>
    <w:p>
      <w:pPr>
        <w:rPr>
          <w:rFonts w:hint="eastAsia"/>
        </w:rPr>
      </w:pPr>
      <w:r>
        <w:rPr>
          <w:rFonts w:hint="eastAsia"/>
        </w:rPr>
        <w:t>（1）</w:t>
      </w:r>
      <w:r>
        <w:t>冬季施工时，要采取防滑措施。生活及施工道路、架子、坡道经常清理积水、积雪、结冰，斜跑道要有可靠的防滑条。</w:t>
      </w:r>
    </w:p>
    <w:p>
      <w:pPr>
        <w:rPr>
          <w:rFonts w:hint="eastAsia"/>
        </w:rPr>
      </w:pPr>
      <w:r>
        <w:rPr>
          <w:rFonts w:hint="eastAsia"/>
        </w:rPr>
        <w:t>（2）</w:t>
      </w:r>
      <w:r>
        <w:t>大雪后必须将架子上的积雪清扫干净，并检查马道平台，如有松动下沉现象，务必及时处理。</w:t>
      </w:r>
    </w:p>
    <w:p>
      <w:pPr>
        <w:rPr>
          <w:rFonts w:hint="eastAsia"/>
        </w:rPr>
      </w:pPr>
      <w:r>
        <w:rPr>
          <w:rFonts w:hint="eastAsia"/>
        </w:rPr>
        <w:t>（3）</w:t>
      </w:r>
      <w:r>
        <w:t>施工时如接触汽源、热水，要防止烫伤；使用氯化钙、漂白粉时，要防止腐蚀皮肤。</w:t>
      </w:r>
    </w:p>
    <w:p>
      <w:pPr>
        <w:rPr>
          <w:rFonts w:hint="eastAsia"/>
        </w:rPr>
      </w:pPr>
      <w:r>
        <w:rPr>
          <w:rFonts w:hint="eastAsia"/>
        </w:rPr>
        <w:t>（4）</w:t>
      </w:r>
      <w:r>
        <w:t>亚硝酸钠有剧毒，要严加保管，防止发生误食中毒。</w:t>
      </w:r>
    </w:p>
    <w:p>
      <w:pPr>
        <w:rPr>
          <w:rFonts w:hint="eastAsia"/>
        </w:rPr>
      </w:pPr>
      <w:r>
        <w:rPr>
          <w:rFonts w:hint="eastAsia"/>
        </w:rPr>
        <w:t>（5）</w:t>
      </w:r>
      <w:r>
        <w:t>现场火源，要加强管理；使用天然气、煤气时，要防止爆炸；使用焦炭炉、煤炉或天然气、煤气时，应注意通风换气，防止煤气中毒。</w:t>
      </w:r>
    </w:p>
    <w:p>
      <w:pPr>
        <w:rPr>
          <w:rFonts w:hint="eastAsia"/>
        </w:rPr>
      </w:pPr>
      <w:r>
        <w:rPr>
          <w:rFonts w:hint="eastAsia"/>
        </w:rPr>
        <w:t>（6）</w:t>
      </w:r>
      <w:r>
        <w:t>电源开关，控制箱等设施要统一布置，加锁保护，防止乱拉电线，设专人负责管理，防止漏电触电。</w:t>
      </w:r>
    </w:p>
    <w:p>
      <w:pPr>
        <w:rPr>
          <w:rFonts w:hint="eastAsia"/>
        </w:rPr>
      </w:pPr>
      <w:r>
        <w:rPr>
          <w:rFonts w:hint="eastAsia"/>
        </w:rPr>
        <w:t>（7）</w:t>
      </w:r>
      <w:r>
        <w:t>冬季施工中，凡高空作业应系安全带，穿胶底鞋，防止滑落及高空坠落。</w:t>
      </w:r>
    </w:p>
    <w:p>
      <w:pPr>
        <w:pStyle w:val="4"/>
        <w:rPr>
          <w:rFonts w:hint="eastAsia"/>
          <w:lang w:eastAsia="zh-CN"/>
        </w:rPr>
      </w:pPr>
      <w:bookmarkStart w:id="476" w:name="_Toc374952675"/>
      <w:r>
        <w:rPr>
          <w:rFonts w:hint="eastAsia"/>
          <w:lang w:eastAsia="zh-CN"/>
        </w:rPr>
        <w:t>（二）钢筋施工</w:t>
      </w:r>
      <w:bookmarkEnd w:id="476"/>
    </w:p>
    <w:p>
      <w:pPr>
        <w:rPr>
          <w:rFonts w:hint="eastAsia"/>
        </w:rPr>
      </w:pPr>
      <w:r>
        <w:rPr>
          <w:rFonts w:hint="eastAsia"/>
        </w:rPr>
        <w:t>1、</w:t>
      </w:r>
      <w:r>
        <w:t>冬季在负温条件下焊接钢筋，应尽量安排在室内进行。如必须在室外焊接，其环境温度不宜低于－20</w:t>
      </w:r>
      <w:r>
        <w:rPr>
          <w:rFonts w:hint="eastAsia"/>
        </w:rPr>
        <w:t>℃</w:t>
      </w:r>
      <w:r>
        <w:t>，风力超过3级时应有挡风措施。焊后未冷却的接头，严禁碰到冰雪。</w:t>
      </w:r>
    </w:p>
    <w:p>
      <w:pPr>
        <w:rPr>
          <w:rFonts w:hint="eastAsia"/>
        </w:rPr>
      </w:pPr>
      <w:r>
        <w:rPr>
          <w:rFonts w:hint="eastAsia"/>
        </w:rPr>
        <w:t>2、</w:t>
      </w:r>
      <w:r>
        <w:t>负温闪光对焊。负温闪光对焊宜采用预热闪光焊或闪光－－预热－－闪光焊工艺。钢筋端面比较平整时，宜采用预热闪光焊；端面不平整时，宜采用闪光－－预热－－闪光焊。</w:t>
      </w:r>
    </w:p>
    <w:p>
      <w:pPr>
        <w:rPr>
          <w:rFonts w:hint="eastAsia"/>
        </w:rPr>
      </w:pPr>
      <w:r>
        <w:rPr>
          <w:rFonts w:hint="eastAsia"/>
        </w:rPr>
        <w:t>3、</w:t>
      </w:r>
      <w:r>
        <w:t>负温电弧焊。钢筋负温电弧焊时，必须防止产生过热、烧伤、咬肉和裂纹等缺陷，在构造上应防止在接头处产生偏心受力状态。</w:t>
      </w:r>
    </w:p>
    <w:p>
      <w:pPr>
        <w:rPr>
          <w:rFonts w:hint="eastAsia"/>
        </w:rPr>
      </w:pPr>
      <w:r>
        <w:rPr>
          <w:rFonts w:hint="eastAsia"/>
        </w:rPr>
        <w:t>4、</w:t>
      </w:r>
      <w:r>
        <w:t>负温自动电渣压力焊。负温自动电渣压力焊的焊接步骤与常温相同，但应适当增加焊接电流，加大通电时间。接头药盒拆除的时间宜延长2min左右，接头的渣壳宜延长5min，方可打渣。</w:t>
      </w:r>
    </w:p>
    <w:p>
      <w:pPr>
        <w:rPr>
          <w:rFonts w:hint="eastAsia"/>
        </w:rPr>
      </w:pPr>
      <w:r>
        <w:t>冬季钢筋焊接前，必须根据施工条件进行试焊，经试验合格后，方可正式施焊。</w:t>
      </w:r>
    </w:p>
    <w:p>
      <w:pPr>
        <w:pStyle w:val="4"/>
        <w:rPr>
          <w:rFonts w:hint="eastAsia"/>
          <w:lang w:eastAsia="zh-CN"/>
        </w:rPr>
      </w:pPr>
      <w:bookmarkStart w:id="477" w:name="_Toc374952676"/>
      <w:r>
        <w:rPr>
          <w:rFonts w:hint="eastAsia"/>
          <w:lang w:eastAsia="zh-CN"/>
        </w:rPr>
        <w:t>（三）混凝土施工</w:t>
      </w:r>
      <w:bookmarkEnd w:id="477"/>
    </w:p>
    <w:p>
      <w:pPr>
        <w:rPr>
          <w:rFonts w:hint="eastAsia"/>
        </w:rPr>
      </w:pPr>
      <w:r>
        <w:t>1、冬期施工砼对原材料的要求</w:t>
      </w:r>
    </w:p>
    <w:p>
      <w:pPr>
        <w:rPr>
          <w:rFonts w:hint="eastAsia"/>
        </w:rPr>
      </w:pPr>
      <w:r>
        <w:t>(1)水泥优先选用硅酸盐水泥、普通硅酸水泥，应注意其中掺合材料对砼抗冻、抗渗等性能的影响，水泥标号不应低425号，砼的水泥最小用量不应少于300kg／</w:t>
      </w:r>
      <w:r>
        <w:rPr>
          <w:rFonts w:hint="eastAsia"/>
        </w:rPr>
        <w:t>m³</w:t>
      </w:r>
      <w:r>
        <w:t>，水灰比不应大于0.6。掺用防冻剂的砼，严禁使用高铅水泥。</w:t>
      </w:r>
    </w:p>
    <w:p>
      <w:pPr>
        <w:rPr>
          <w:rFonts w:hint="eastAsia"/>
        </w:rPr>
      </w:pPr>
      <w:r>
        <w:t>(2)砼所用骨料必须清洁，不得含有冰雪等冻结物及易冻裂的矿物质。在掺用含有钾、钠离子防冻剂的砼中，骨料中不得混有活性材料，以免发生碱－－骨料反应。</w:t>
      </w:r>
    </w:p>
    <w:p>
      <w:pPr>
        <w:rPr>
          <w:rFonts w:hint="eastAsia"/>
        </w:rPr>
      </w:pPr>
      <w:r>
        <w:t>(3)在冬季浇筑的砼工程，根据施工方法，合理选用各种外加剂，应注意含氯盐外加剂对钢筋的锈蚀作用，宜使用无氯盐防冻剂，对非承重结构的砼使用氯盐外加剂中应有氯盐阻锈剂这类的保护措施。氯盐掺量不得超过水泥重量的1%，素砼中氯盐掺量不得大于水泥重量的3%。外加剂的种类、用途见附表。</w:t>
      </w:r>
    </w:p>
    <w:p>
      <w:pPr>
        <w:rPr>
          <w:rFonts w:hint="eastAsia"/>
        </w:rPr>
      </w:pPr>
      <w:r>
        <w:t>(4)拌合水，一般饮用的自来水及洁净的天然水都可作为拌制砼用水，但污水、工业废水、ph值小的酸性水、硫酸盐含量(按so4)超过水重约1％的水，不得用于混凝土中。为了减少冻害，应将配合比中的用水量降低至最低限度。办法是：控制塌落度，加入减水剂，优先选用高效减水剂。</w:t>
      </w:r>
    </w:p>
    <w:p>
      <w:pPr>
        <w:rPr>
          <w:rFonts w:hint="eastAsia"/>
        </w:rPr>
      </w:pPr>
      <w:r>
        <w:t>2</w:t>
      </w:r>
      <w:r>
        <w:rPr>
          <w:rFonts w:hint="eastAsia"/>
        </w:rPr>
        <w:t>、</w:t>
      </w:r>
      <w:r>
        <w:t>砼的搅拌</w:t>
      </w:r>
    </w:p>
    <w:p>
      <w:pPr>
        <w:rPr>
          <w:rFonts w:hint="eastAsia"/>
        </w:rPr>
      </w:pPr>
      <w:r>
        <w:t>冬期砼搅拌应制定合理的投料顺序，使砼获得良好的和易性和使拌合物湿度均匀，有利于强度发展。</w:t>
      </w:r>
    </w:p>
    <w:p>
      <w:pPr>
        <w:rPr>
          <w:rFonts w:hint="eastAsia"/>
        </w:rPr>
      </w:pPr>
      <w:r>
        <w:t>其投料顺序一般先投入骨料和粉状外加剂，干拌均匀再投入加热的水，等搅拌一定时间后，水温降至40</w:t>
      </w:r>
      <w:r>
        <w:rPr>
          <w:rFonts w:hint="eastAsia"/>
        </w:rPr>
        <w:t>℃</w:t>
      </w:r>
      <w:r>
        <w:t>左右时投入水泥，拌合均匀。注意搅拌时要绝对避免水泥遇到过热出现假凝现象。砼的搅拌时间应比常温延长50％并符合有关规定。</w:t>
      </w:r>
    </w:p>
    <w:p>
      <w:pPr>
        <w:rPr>
          <w:rFonts w:hint="eastAsia"/>
        </w:rPr>
      </w:pPr>
      <w:r>
        <w:t>3、砼搅制好后，应及时运到浇灌地点，在运输过程中，要注意防止砼热量散失、表层冻结、砼离析、水泥砂浆流失、坍落度变化等现象。在运输距离长，倒运次数多的情况下，加强运输工具的保温覆盖。保证砼入模温度10</w:t>
      </w:r>
      <w:r>
        <w:rPr>
          <w:rFonts w:hint="eastAsia"/>
        </w:rPr>
        <w:t>℃</w:t>
      </w:r>
      <w:r>
        <w:t>左右，最少不低于5</w:t>
      </w:r>
      <w:r>
        <w:rPr>
          <w:rFonts w:hint="eastAsia"/>
        </w:rPr>
        <w:t>℃</w:t>
      </w:r>
      <w:r>
        <w:t>。当通过热工计算，砼的入模温度达不到5</w:t>
      </w:r>
      <w:r>
        <w:rPr>
          <w:rFonts w:hint="eastAsia"/>
        </w:rPr>
        <w:t>℃</w:t>
      </w:r>
      <w:r>
        <w:t>以上时应对搅拌水及骨料加热。</w:t>
      </w:r>
    </w:p>
    <w:p>
      <w:pPr>
        <w:rPr>
          <w:rFonts w:hint="eastAsia"/>
        </w:rPr>
      </w:pPr>
      <w:r>
        <w:t>砼在浇灌前，应清除模板和钢筋的冰雪和污垢，装运拌合物用的容器应有保温措施，浇灌过程中发生冻结现象时，必须在浇筑前进行加热拌合，保证砼的入模温度不低于15</w:t>
      </w:r>
      <w:r>
        <w:rPr>
          <w:rFonts w:hint="eastAsia"/>
        </w:rPr>
        <w:t>℃</w:t>
      </w:r>
      <w:r>
        <w:t>。</w:t>
      </w:r>
    </w:p>
    <w:p>
      <w:pPr>
        <w:rPr>
          <w:rFonts w:hint="eastAsia"/>
        </w:rPr>
      </w:pPr>
      <w:r>
        <w:t>4、热水源、砂、石加热，现场有可利用的蒸汽设施，可优先采用；没有热水源时工地可安装1-2t立式热水锅炉供热水</w:t>
      </w:r>
      <w:r>
        <w:rPr>
          <w:rFonts w:hint="eastAsia"/>
        </w:rPr>
        <w:t>。</w:t>
      </w:r>
    </w:p>
    <w:p>
      <w:pPr>
        <w:rPr>
          <w:rFonts w:hint="eastAsia"/>
        </w:rPr>
      </w:pPr>
      <w:r>
        <w:t>5、砼试块的留设</w:t>
      </w:r>
    </w:p>
    <w:p>
      <w:pPr>
        <w:rPr>
          <w:rFonts w:hint="eastAsia"/>
        </w:rPr>
      </w:pPr>
      <w:r>
        <w:t>按规范应较常温至少多留置2组同条件养护试件，一组用来测定砼受冻前的强度即临界强度，另一组用作检验28d的强度，砼试块应在浇筑现场用浇筑结构的拌合物制作。试压前试件应在拥有正温条件的室内停放，解冻后再进行试压，停放时间需4-12h。</w:t>
      </w:r>
    </w:p>
    <w:p>
      <w:pPr>
        <w:rPr>
          <w:rFonts w:hint="eastAsia"/>
        </w:rPr>
      </w:pPr>
      <w:r>
        <w:t>6、模板应在砼冷却到5</w:t>
      </w:r>
      <w:r>
        <w:rPr>
          <w:rFonts w:hint="eastAsia"/>
        </w:rPr>
        <w:t>℃</w:t>
      </w:r>
      <w:r>
        <w:t>后方可拆除。当砼与外界温差大于20</w:t>
      </w:r>
      <w:r>
        <w:rPr>
          <w:rFonts w:hint="eastAsia"/>
        </w:rPr>
        <w:t>℃</w:t>
      </w:r>
      <w:r>
        <w:t>，拆模后的砼表面，应临时覆盖，使其缓慢冷却。对承受荷载的构件模板，应在构件达到设计及规范要求的条件下方可拆除。</w:t>
      </w:r>
    </w:p>
    <w:p>
      <w:pPr>
        <w:rPr>
          <w:rFonts w:hint="eastAsia"/>
        </w:rPr>
      </w:pPr>
    </w:p>
    <w:bookmarkEnd w:id="409"/>
    <w:bookmarkEnd w:id="410"/>
    <w:bookmarkEnd w:id="411"/>
    <w:p>
      <w:pPr>
        <w:pStyle w:val="2"/>
        <w:ind w:left="0" w:firstLine="0" w:firstLineChars="0"/>
        <w:rPr>
          <w:sz w:val="28"/>
          <w:szCs w:val="28"/>
        </w:rPr>
      </w:pPr>
      <w:bookmarkStart w:id="478" w:name="_Toc30966"/>
      <w:bookmarkStart w:id="479" w:name="_Toc49347940"/>
      <w:bookmarkStart w:id="480" w:name="_Toc483470371"/>
      <w:bookmarkStart w:id="481" w:name="_Toc10964"/>
      <w:r>
        <w:rPr>
          <w:rFonts w:hint="eastAsia"/>
        </w:rPr>
        <w:t>第十</w:t>
      </w:r>
      <w:r>
        <w:rPr>
          <w:rFonts w:hint="eastAsia"/>
          <w:lang w:eastAsia="zh-CN"/>
        </w:rPr>
        <w:t>一</w:t>
      </w:r>
      <w:r>
        <w:rPr>
          <w:rFonts w:hint="eastAsia"/>
        </w:rPr>
        <w:t>章</w:t>
      </w:r>
      <w:r>
        <w:rPr>
          <w:rFonts w:hint="eastAsia"/>
          <w:lang w:val="en-US" w:eastAsia="zh-CN"/>
        </w:rPr>
        <w:t xml:space="preserve">  </w:t>
      </w:r>
      <w:r>
        <w:rPr>
          <w:rFonts w:hint="eastAsia"/>
        </w:rPr>
        <w:t>文明施工及其保证措施</w:t>
      </w:r>
      <w:bookmarkEnd w:id="478"/>
      <w:bookmarkEnd w:id="479"/>
      <w:bookmarkEnd w:id="480"/>
      <w:bookmarkEnd w:id="481"/>
    </w:p>
    <w:p>
      <w:r>
        <w:rPr>
          <w:rFonts w:hint="eastAsia"/>
        </w:rPr>
        <w:t>工现场地处市区。在保证工期的前提下，我方保证做好文明施工措施，做到施工不扰民，与附近居民和睦相处，主要要做好现场灰尘控制、噪音控制等，加强工人安全意识，保证本工程的顺利进行。</w:t>
      </w:r>
    </w:p>
    <w:p>
      <w:pPr>
        <w:pStyle w:val="3"/>
      </w:pPr>
      <w:bookmarkStart w:id="482" w:name="_Toc482288795"/>
      <w:bookmarkStart w:id="483" w:name="_Toc482292960"/>
      <w:bookmarkStart w:id="484" w:name="_Toc4552"/>
      <w:bookmarkStart w:id="485" w:name="_Toc49347941"/>
      <w:bookmarkStart w:id="486" w:name="_Toc483470372"/>
      <w:bookmarkStart w:id="487" w:name="_Toc32257"/>
      <w:r>
        <w:rPr>
          <w:rFonts w:hint="eastAsia"/>
        </w:rPr>
        <w:t>一、文明施工管理目标</w:t>
      </w:r>
      <w:bookmarkEnd w:id="482"/>
      <w:bookmarkEnd w:id="483"/>
      <w:bookmarkEnd w:id="484"/>
      <w:bookmarkEnd w:id="485"/>
      <w:bookmarkEnd w:id="486"/>
      <w:bookmarkEnd w:id="487"/>
    </w:p>
    <w:p>
      <w:r>
        <w:rPr>
          <w:rFonts w:hint="eastAsia"/>
        </w:rPr>
        <w:t>现场扬尘达标：河北省建筑施工扬尘防治措施18条的要求。</w:t>
      </w:r>
    </w:p>
    <w:p>
      <w:pPr>
        <w:pStyle w:val="3"/>
      </w:pPr>
      <w:bookmarkStart w:id="488" w:name="_Toc483470373"/>
      <w:bookmarkStart w:id="489" w:name="_Toc15809"/>
      <w:bookmarkStart w:id="490" w:name="_Toc9008"/>
      <w:bookmarkStart w:id="491" w:name="_Toc49347942"/>
      <w:bookmarkStart w:id="492" w:name="_Toc482292961"/>
      <w:bookmarkStart w:id="493" w:name="_Toc482288796"/>
      <w:r>
        <w:rPr>
          <w:rFonts w:hint="eastAsia"/>
        </w:rPr>
        <w:t>二、文明施工组织保证</w:t>
      </w:r>
      <w:bookmarkEnd w:id="488"/>
      <w:bookmarkEnd w:id="489"/>
      <w:bookmarkEnd w:id="490"/>
      <w:bookmarkEnd w:id="491"/>
      <w:bookmarkEnd w:id="492"/>
      <w:bookmarkEnd w:id="493"/>
    </w:p>
    <w:p>
      <w:r>
        <w:rPr>
          <w:rFonts w:hint="eastAsia"/>
        </w:rPr>
        <w:t>1、文明施工组织机构</w:t>
      </w:r>
    </w:p>
    <w:p>
      <w:r>
        <w:rPr>
          <w:rFonts w:hint="eastAsia"/>
        </w:rPr>
        <w:t>在项目经理建立文明施工小组，明确各岗位的职责和权限，建立并保持一套工作程序、制度，对所有小组人员进行相应的培训。</w:t>
      </w:r>
    </w:p>
    <w:p>
      <w:r>
        <w:rPr>
          <w:rFonts w:hint="eastAsia"/>
        </w:rPr>
        <w:t>2、环境保护组织机构</w:t>
      </w:r>
    </w:p>
    <w:p>
      <w:r>
        <w:rPr>
          <w:rFonts w:hint="eastAsia"/>
        </w:rPr>
        <w:t>(1)</w:t>
      </w:r>
      <w:r>
        <w:t xml:space="preserve"> </w:t>
      </w:r>
      <w:r>
        <w:rPr>
          <w:rFonts w:hint="eastAsia"/>
        </w:rPr>
        <w:t>项目经理部环境管理体系运行的总负责人为项目经理。</w:t>
      </w:r>
    </w:p>
    <w:p>
      <w:r>
        <w:rPr>
          <w:rFonts w:hint="eastAsia"/>
        </w:rPr>
        <w:t>(2)</w:t>
      </w:r>
      <w:r>
        <w:t xml:space="preserve"> </w:t>
      </w:r>
      <w:r>
        <w:rPr>
          <w:rFonts w:hint="eastAsia"/>
        </w:rPr>
        <w:t>环境管理要素、环境管理方案的负责人为项目总工程师。</w:t>
      </w:r>
    </w:p>
    <w:p>
      <w:r>
        <w:rPr>
          <w:rFonts w:hint="eastAsia"/>
        </w:rPr>
        <w:t>(3)</w:t>
      </w:r>
      <w:r>
        <w:t xml:space="preserve"> </w:t>
      </w:r>
      <w:r>
        <w:rPr>
          <w:rFonts w:hint="eastAsia"/>
        </w:rPr>
        <w:t>施工现场环保措施的执行单位为项目经理部各有关部门和各专业施工单位，各专业施工单位负责施工区域内的环保措施的落实和具体管理工作。施工区域内的环保方案的落实和执行由相应的工程师落实监督与管理工作。</w:t>
      </w:r>
    </w:p>
    <w:p>
      <w:r>
        <w:rPr>
          <w:rFonts w:hint="eastAsia"/>
        </w:rPr>
        <w:t>(4)</w:t>
      </w:r>
      <w:r>
        <w:t xml:space="preserve"> </w:t>
      </w:r>
      <w:r>
        <w:rPr>
          <w:rFonts w:hint="eastAsia"/>
        </w:rPr>
        <w:t>本工程施工现场严格按照公司环保手册和现场管理规定进行管理，项目经理部成立5人左右的场容清洁队，每天负责场内外的清理、保洁，洒水降尘等工作。</w:t>
      </w:r>
    </w:p>
    <w:p>
      <w:pPr>
        <w:pStyle w:val="3"/>
      </w:pPr>
      <w:bookmarkStart w:id="494" w:name="_Toc482288797"/>
      <w:bookmarkStart w:id="495" w:name="_Toc482292962"/>
      <w:bookmarkStart w:id="496" w:name="_Toc483470374"/>
      <w:bookmarkStart w:id="497" w:name="_Toc11289"/>
      <w:bookmarkStart w:id="498" w:name="_Toc49347943"/>
      <w:bookmarkStart w:id="499" w:name="_Toc1937"/>
      <w:r>
        <w:rPr>
          <w:rFonts w:hint="eastAsia"/>
        </w:rPr>
        <w:t>三、文明施工措施</w:t>
      </w:r>
      <w:bookmarkEnd w:id="494"/>
      <w:bookmarkEnd w:id="495"/>
      <w:bookmarkEnd w:id="496"/>
      <w:bookmarkEnd w:id="497"/>
      <w:bookmarkEnd w:id="498"/>
      <w:bookmarkEnd w:id="499"/>
    </w:p>
    <w:p>
      <w:r>
        <w:rPr>
          <w:rFonts w:hint="eastAsia"/>
        </w:rPr>
        <w:t>1、</w:t>
      </w:r>
      <w:r>
        <w:t>现场管理</w:t>
      </w:r>
    </w:p>
    <w:p>
      <w:r>
        <w:rPr>
          <w:rFonts w:hint="eastAsia"/>
        </w:rPr>
        <w:t>(1)</w:t>
      </w:r>
      <w:r>
        <w:t xml:space="preserve"> 施工现场严格使用标准围挡板进行围挡，并且定期检查。</w:t>
      </w:r>
    </w:p>
    <w:p>
      <w:r>
        <w:rPr>
          <w:rFonts w:hint="eastAsia"/>
        </w:rPr>
        <w:t>(2)</w:t>
      </w:r>
      <w:r>
        <w:t xml:space="preserve"> 临时设施牢固整齐，施工工地建立大门，对现场进行围挡。在明显处设立施工标志，标明工程名称、建筑单位、施工单位、工地负责人、开竣工日期及施工平面布置图、安全生产管理制度板、消防保卫管理制度板、场容卫生管理制度板。</w:t>
      </w:r>
    </w:p>
    <w:p>
      <w:r>
        <w:rPr>
          <w:rFonts w:hint="eastAsia"/>
        </w:rPr>
        <w:t>(3)</w:t>
      </w:r>
      <w:r>
        <w:t xml:space="preserve"> 现场运输道路平整畅通，施工现场内有排水措施。</w:t>
      </w:r>
    </w:p>
    <w:p>
      <w:r>
        <w:rPr>
          <w:rFonts w:hint="eastAsia"/>
        </w:rPr>
        <w:t>(4)</w:t>
      </w:r>
      <w:r>
        <w:t xml:space="preserve"> 料具及构件码放整齐，各种料具按施工现场平面图指定位置存放。</w:t>
      </w:r>
    </w:p>
    <w:p>
      <w:r>
        <w:rPr>
          <w:rFonts w:hint="eastAsia"/>
        </w:rPr>
        <w:t>(5)</w:t>
      </w:r>
      <w:r>
        <w:t xml:space="preserve"> 施工现场不许随地大小便。</w:t>
      </w:r>
    </w:p>
    <w:p>
      <w:r>
        <w:rPr>
          <w:rFonts w:hint="eastAsia"/>
        </w:rPr>
        <w:t>(6)</w:t>
      </w:r>
      <w:r>
        <w:t xml:space="preserve"> 施工区域和生活区域有明确划分，并划分责任区及标志牌，分包到人。</w:t>
      </w:r>
    </w:p>
    <w:p>
      <w:r>
        <w:rPr>
          <w:rFonts w:hint="eastAsia"/>
        </w:rPr>
        <w:t>(7)</w:t>
      </w:r>
      <w:r>
        <w:t xml:space="preserve"> 施工现场的机械、消防、安全、卫生、环保等都要指定专人负责，并定期检查作好记录。</w:t>
      </w:r>
    </w:p>
    <w:p>
      <w:r>
        <w:rPr>
          <w:rFonts w:hint="eastAsia"/>
        </w:rPr>
        <w:t>(8)</w:t>
      </w:r>
      <w:r>
        <w:t xml:space="preserve"> 积极做好各种社会宣传工作，宣扬精神文明。各种标语牌，字迹书写规范，工整完美，并经常保持清洁完美。</w:t>
      </w:r>
    </w:p>
    <w:p>
      <w:r>
        <w:rPr>
          <w:rFonts w:hint="eastAsia"/>
        </w:rPr>
        <w:t>2、</w:t>
      </w:r>
      <w:r>
        <w:t>料具管理</w:t>
      </w:r>
    </w:p>
    <w:p>
      <w:r>
        <w:rPr>
          <w:rFonts w:hint="eastAsia"/>
        </w:rPr>
        <w:t>(1)</w:t>
      </w:r>
      <w:r>
        <w:t>施工现场外临时存放施工材料，经有关部门批准，并按规定办理临时占地手续，堆放散料符合要求，不妨碍交通和影响市容。上部围挡遮盖定期检查。</w:t>
      </w:r>
    </w:p>
    <w:p>
      <w:r>
        <w:rPr>
          <w:rFonts w:hint="eastAsia"/>
        </w:rPr>
        <w:t>(2)</w:t>
      </w:r>
      <w:r>
        <w:t>料具按施工平面布置图指定位置分类码放整齐。场地平整夯实，有排水措施，码放符合规定。</w:t>
      </w:r>
    </w:p>
    <w:p>
      <w:r>
        <w:rPr>
          <w:rFonts w:hint="eastAsia"/>
        </w:rPr>
        <w:t>(3)</w:t>
      </w:r>
      <w:r>
        <w:t>现场内的材料，不经有关人员的允许不得擅自动用。</w:t>
      </w:r>
    </w:p>
    <w:p>
      <w:r>
        <w:rPr>
          <w:rFonts w:hint="eastAsia"/>
        </w:rPr>
        <w:t>3、食堂</w:t>
      </w:r>
      <w:r>
        <w:t>卫生</w:t>
      </w:r>
    </w:p>
    <w:p>
      <w:r>
        <w:rPr>
          <w:rFonts w:hint="eastAsia"/>
        </w:rPr>
        <w:t>(1)</w:t>
      </w:r>
      <w:r>
        <w:t>食堂要设有兼职或专职的卫生管理员，要严格执行卫生管理法和食品卫生有关的管理规定。</w:t>
      </w:r>
    </w:p>
    <w:p>
      <w:r>
        <w:rPr>
          <w:rFonts w:hint="eastAsia"/>
        </w:rPr>
        <w:t xml:space="preserve"> (2)</w:t>
      </w:r>
      <w:r>
        <w:t>伙房内外要整洁，炊具、用具必须干净，无腐烂变质食品，防止食物中毒。操作人员上岗必须穿戴整洁的工作服并保持个人卫生。食堂、操作问、仓房要做到生、熟食分开操作和保管，有灭鼠、防蝇措施，作到无鼠、无蝇、无蛛网。</w:t>
      </w:r>
    </w:p>
    <w:p>
      <w:r>
        <w:rPr>
          <w:rFonts w:hint="eastAsia"/>
        </w:rPr>
        <w:t>(3)</w:t>
      </w:r>
      <w:r>
        <w:t>施工现场供应开水，喝水器具要卫生。</w:t>
      </w:r>
    </w:p>
    <w:p>
      <w:r>
        <w:rPr>
          <w:rFonts w:hint="eastAsia"/>
        </w:rPr>
        <w:t>(4)</w:t>
      </w:r>
      <w:r>
        <w:t>施工现场由专人负责清理，废物、杂品等不得随处乱扔，保证施工现场内的厕所洁净，按规定采取冲水或加盖措施，及时打药，防止蚊虫孳生。</w:t>
      </w:r>
    </w:p>
    <w:p>
      <w:pPr>
        <w:pStyle w:val="3"/>
      </w:pPr>
      <w:bookmarkStart w:id="500" w:name="_Toc483470375"/>
      <w:bookmarkStart w:id="501" w:name="_Toc482288798"/>
      <w:bookmarkStart w:id="502" w:name="_Toc3061"/>
      <w:bookmarkStart w:id="503" w:name="_Toc19477"/>
      <w:bookmarkStart w:id="504" w:name="_Toc49347944"/>
      <w:bookmarkStart w:id="505" w:name="_Toc482292963"/>
      <w:r>
        <w:rPr>
          <w:rFonts w:hint="eastAsia"/>
        </w:rPr>
        <w:t>四、抑制扬尘措施</w:t>
      </w:r>
      <w:bookmarkEnd w:id="500"/>
      <w:bookmarkEnd w:id="501"/>
      <w:bookmarkEnd w:id="502"/>
      <w:bookmarkEnd w:id="503"/>
      <w:bookmarkEnd w:id="504"/>
      <w:bookmarkEnd w:id="505"/>
    </w:p>
    <w:p>
      <w:r>
        <w:rPr>
          <w:rFonts w:hint="eastAsia"/>
        </w:rPr>
        <w:t>(一)</w:t>
      </w:r>
      <w:r>
        <w:t xml:space="preserve"> </w:t>
      </w:r>
      <w:r>
        <w:rPr>
          <w:rFonts w:hint="eastAsia"/>
        </w:rPr>
        <w:t>根据季节和气象条件,合理安排施工期,尽量将容易产生扬尘的开挖土方和场地平整等施工活动安排在较为有利的气象条件下,分段施工,尽量减少同一时间内的挖土量,有效降低扬尘。具体措施为：</w:t>
      </w:r>
    </w:p>
    <w:p>
      <w:r>
        <w:rPr>
          <w:rFonts w:hint="eastAsia"/>
        </w:rPr>
        <w:t>1、在土方施工或路面基础施工时，如不能及时完成面层土方稳定工序，必须将挖出土方或不施工工用面进行防尘覆盖，做到施工现场黄土不露天。</w:t>
      </w:r>
    </w:p>
    <w:p>
      <w:r>
        <w:rPr>
          <w:rFonts w:hint="eastAsia"/>
        </w:rPr>
        <w:t>2、</w:t>
      </w:r>
      <w:r>
        <w:t>配备洒水车，对施工区暴露土层及道路进行</w:t>
      </w:r>
      <w:r>
        <w:rPr>
          <w:rFonts w:hint="eastAsia"/>
        </w:rPr>
        <w:t>定时洒水，一般上、下午各洒水一次，少雨季节可适当增加洒水次数，2个小时洒水一次。</w:t>
      </w:r>
    </w:p>
    <w:p>
      <w:r>
        <w:rPr>
          <w:rFonts w:hint="eastAsia"/>
        </w:rPr>
        <w:t>3、运输车辆实行限速行驶，以防车速过快致使扬尘过多，给行人和其它车辆带来不便。</w:t>
      </w:r>
    </w:p>
    <w:p>
      <w:r>
        <w:rPr>
          <w:rFonts w:hint="eastAsia"/>
        </w:rPr>
        <w:t>(二)</w:t>
      </w:r>
      <w:r>
        <w:t xml:space="preserve"> 使用低能耗、低污染排放的施工机械、车辆，对于排放废气较多的车辆，安装尾气净化装置。选用质量高、对环境影响小的燃料。加强机械、车辆管理和维修保养，尽量减少因机械、车辆状况不佳造成的空气污染。</w:t>
      </w:r>
    </w:p>
    <w:p>
      <w:r>
        <w:rPr>
          <w:rFonts w:hint="eastAsia"/>
        </w:rPr>
        <w:t>（三） 确定车车辆出入专用大门，其它大门不准施工车辆通行，在出场大门处设置车辆清洗冲刷台，车辆经清洗和苫盖后方可放行，严禁车辆扬尘及携带泥沙出场造成遗撒。</w:t>
      </w:r>
    </w:p>
    <w:p>
      <w:pPr>
        <w:pStyle w:val="3"/>
      </w:pPr>
      <w:bookmarkStart w:id="506" w:name="_Toc482292964"/>
      <w:bookmarkStart w:id="507" w:name="_Toc482288799"/>
      <w:bookmarkStart w:id="508" w:name="_Toc4259"/>
      <w:bookmarkStart w:id="509" w:name="_Toc483470376"/>
      <w:bookmarkStart w:id="510" w:name="_Toc14145"/>
      <w:bookmarkStart w:id="511" w:name="_Toc49347945"/>
      <w:r>
        <w:rPr>
          <w:rFonts w:hint="eastAsia"/>
        </w:rPr>
        <w:t>五、绿色施工措施</w:t>
      </w:r>
      <w:bookmarkEnd w:id="506"/>
      <w:bookmarkEnd w:id="507"/>
      <w:bookmarkEnd w:id="508"/>
      <w:bookmarkEnd w:id="509"/>
      <w:bookmarkEnd w:id="510"/>
      <w:bookmarkEnd w:id="511"/>
    </w:p>
    <w:p>
      <w:r>
        <w:rPr>
          <w:rFonts w:hint="eastAsia"/>
        </w:rPr>
        <w:t>1、防止对大气污染措施</w:t>
      </w:r>
    </w:p>
    <w:p>
      <w:r>
        <w:rPr>
          <w:rFonts w:hint="eastAsia"/>
        </w:rPr>
        <w:t>(1)</w:t>
      </w:r>
      <w:r>
        <w:t xml:space="preserve"> </w:t>
      </w:r>
      <w:r>
        <w:rPr>
          <w:rFonts w:hint="eastAsia"/>
        </w:rPr>
        <w:t>施工阶段，所以人车通行道路均予以硬化处理，并定时对道路进行淋水降尘，以控制粉尘污染。</w:t>
      </w:r>
    </w:p>
    <w:p>
      <w:r>
        <w:rPr>
          <w:rFonts w:hint="eastAsia"/>
        </w:rPr>
        <w:t>(2)</w:t>
      </w:r>
      <w:r>
        <w:t xml:space="preserve"> </w:t>
      </w:r>
      <w:r>
        <w:rPr>
          <w:rFonts w:hint="eastAsia"/>
        </w:rPr>
        <w:t>建筑结构内的施工垃圾清运，采用搭设封闭式临时专用垃圾道运输采用容器吊运或袋运，严禁随意凌空抛撒，施工垃圾应及时清运，并食粮洒水，减少粉尘对空气的污染。</w:t>
      </w:r>
    </w:p>
    <w:p>
      <w:r>
        <w:rPr>
          <w:rFonts w:hint="eastAsia"/>
        </w:rPr>
        <w:t>（3）现场内所有交通路面和物料堆放场地全部铺设混凝土方砖，做到黄土不露天。</w:t>
      </w:r>
    </w:p>
    <w:p>
      <w:r>
        <w:rPr>
          <w:rFonts w:hint="eastAsia"/>
        </w:rPr>
        <w:t xml:space="preserve"> (4)在出场大门处设置车辆清洗刷台，运土车辆经清洗和覆盖后出场，严防车辆携带泥沙出场造成道路的污染。</w:t>
      </w:r>
    </w:p>
    <w:p>
      <w:r>
        <w:rPr>
          <w:rFonts w:hint="eastAsia"/>
        </w:rPr>
        <w:t>2、防止对水污染的措施</w:t>
      </w:r>
    </w:p>
    <w:p>
      <w:r>
        <w:rPr>
          <w:rFonts w:hint="eastAsia"/>
        </w:rPr>
        <w:t>(1)</w:t>
      </w:r>
      <w:r>
        <w:t xml:space="preserve"> </w:t>
      </w:r>
      <w:r>
        <w:rPr>
          <w:rFonts w:hint="eastAsia"/>
        </w:rPr>
        <w:t>确保雨水管网与污水管网分开使用，严格将非雨水类的其它水体排进市政雨水管网。</w:t>
      </w:r>
    </w:p>
    <w:p>
      <w:r>
        <w:rPr>
          <w:rFonts w:hint="eastAsia"/>
        </w:rPr>
        <w:t>(2)</w:t>
      </w:r>
      <w:r>
        <w:t xml:space="preserve"> </w:t>
      </w:r>
      <w:r>
        <w:rPr>
          <w:rFonts w:hint="eastAsia"/>
        </w:rPr>
        <w:t>施工现场设工人厕所，将定期抽便和清洗。</w:t>
      </w:r>
    </w:p>
    <w:p>
      <w:r>
        <w:rPr>
          <w:rFonts w:hint="eastAsia"/>
        </w:rPr>
        <w:t>(3)</w:t>
      </w:r>
      <w:r>
        <w:t xml:space="preserve"> </w:t>
      </w:r>
      <w:r>
        <w:rPr>
          <w:rFonts w:hint="eastAsia"/>
        </w:rPr>
        <w:t>现场交通道路和材料堆放场地统一规划排水沟，控制污水流向，设置沉淀池，污水经沉淀后再排入市政污水管线，严防施工污水直接进入市政污水管线或流出施工区域污染环境。</w:t>
      </w:r>
    </w:p>
    <w:p>
      <w:r>
        <w:rPr>
          <w:rFonts w:hint="eastAsia"/>
        </w:rPr>
        <w:t>(4)</w:t>
      </w:r>
      <w:r>
        <w:t xml:space="preserve"> </w:t>
      </w:r>
      <w:r>
        <w:rPr>
          <w:rFonts w:hint="eastAsia"/>
        </w:rPr>
        <w:t>加强对现场存放油品的管理，对存放油品的库房进行防渗漏处理，采取有效措施，在储存和使用中，防止油料跑、冒、滴、漏污染水体。</w:t>
      </w:r>
    </w:p>
    <w:p>
      <w:r>
        <w:rPr>
          <w:rFonts w:hint="eastAsia"/>
        </w:rPr>
        <w:t>3、防止施工噪音污染措施</w:t>
      </w:r>
    </w:p>
    <w:p>
      <w:r>
        <w:rPr>
          <w:rFonts w:hint="eastAsia"/>
        </w:rPr>
        <w:t>在施工过程中严格遵照《中华人民共和国施工场地界噪音限值》（GB12523-90）要求制定如下降噪措施。</w:t>
      </w:r>
    </w:p>
    <w:p>
      <w:r>
        <w:rPr>
          <w:rFonts w:hint="eastAsia"/>
        </w:rPr>
        <w:t>(1)</w:t>
      </w:r>
      <w:r>
        <w:t xml:space="preserve"> </w:t>
      </w:r>
      <w:r>
        <w:rPr>
          <w:rFonts w:hint="eastAsia"/>
        </w:rPr>
        <w:t>施工现场场界设置噪音监控点，施工噪音一旦超标能及时发现并加以控制。</w:t>
      </w:r>
    </w:p>
    <w:p>
      <w:r>
        <w:rPr>
          <w:rFonts w:hint="eastAsia"/>
        </w:rPr>
        <w:t>(2)</w:t>
      </w:r>
      <w:r>
        <w:t xml:space="preserve"> </w:t>
      </w:r>
      <w:r>
        <w:rPr>
          <w:rFonts w:hint="eastAsia"/>
        </w:rPr>
        <w:t>根据环保噪音标准（分贝）日夜要求的不同，合理协调安排分项施工的作业时间。</w:t>
      </w:r>
    </w:p>
    <w:p>
      <w:r>
        <w:rPr>
          <w:rFonts w:hint="eastAsia"/>
        </w:rPr>
        <w:t>(3)</w:t>
      </w:r>
      <w:r>
        <w:t xml:space="preserve"> </w:t>
      </w:r>
      <w:r>
        <w:rPr>
          <w:rFonts w:hint="eastAsia"/>
        </w:rPr>
        <w:t>所有车辆进入现场后禁止鸣笛，以减少噪音。</w:t>
      </w:r>
    </w:p>
    <w:p>
      <w:r>
        <w:rPr>
          <w:rFonts w:hint="eastAsia"/>
        </w:rPr>
        <w:t>8、其他措施</w:t>
      </w:r>
    </w:p>
    <w:p>
      <w:r>
        <w:rPr>
          <w:rFonts w:hint="eastAsia"/>
        </w:rPr>
        <w:t>(1)</w:t>
      </w:r>
      <w:r>
        <w:t xml:space="preserve"> </w:t>
      </w:r>
      <w:r>
        <w:rPr>
          <w:rFonts w:hint="eastAsia"/>
        </w:rPr>
        <w:t>对易燃、易爆、油品和化学品的采购、贮存、发放和使用后对废弃物的处理制定专项措施，并设置专人管理。</w:t>
      </w:r>
    </w:p>
    <w:p>
      <w:r>
        <w:rPr>
          <w:rFonts w:hint="eastAsia"/>
        </w:rPr>
        <w:t>(2)</w:t>
      </w:r>
      <w:r>
        <w:t xml:space="preserve"> </w:t>
      </w:r>
      <w:r>
        <w:rPr>
          <w:rFonts w:hint="eastAsia"/>
        </w:rPr>
        <w:t>对施工机械进行全面的检查和维修保养，保证设备始终处于良好状态，避免噪音、泄漏和废油、废弃物早成的污染，杜绝重大安全隐患的存在。</w:t>
      </w:r>
    </w:p>
    <w:p>
      <w:r>
        <w:rPr>
          <w:rFonts w:hint="eastAsia"/>
        </w:rPr>
        <w:t>(3)</w:t>
      </w:r>
      <w:r>
        <w:t xml:space="preserve"> </w:t>
      </w:r>
      <w:r>
        <w:rPr>
          <w:rFonts w:hint="eastAsia"/>
        </w:rPr>
        <w:t>生活垃圾与施工垃圾分开，并及时组织清运。</w:t>
      </w:r>
    </w:p>
    <w:p>
      <w:r>
        <w:rPr>
          <w:rFonts w:hint="eastAsia"/>
        </w:rPr>
        <w:t>(4)</w:t>
      </w:r>
      <w:r>
        <w:t xml:space="preserve"> </w:t>
      </w:r>
      <w:r>
        <w:rPr>
          <w:rFonts w:hint="eastAsia"/>
        </w:rPr>
        <w:t>施工人员不得在施工现场围墙以外逗留、休息，人员用餐必须在施工现场生活区以内。</w:t>
      </w:r>
    </w:p>
    <w:p>
      <w:r>
        <w:rPr>
          <w:rFonts w:hint="eastAsia"/>
        </w:rPr>
        <w:t>(5)</w:t>
      </w:r>
      <w:r>
        <w:t xml:space="preserve"> </w:t>
      </w:r>
      <w:r>
        <w:rPr>
          <w:rFonts w:hint="eastAsia"/>
        </w:rPr>
        <w:t>项目经理部配置粉尘、噪音等测试器具，对场界噪声、现场扬尘等进行监测，并委托环保部门定期对包括污水排放在内的各项环保指标进行测试。项目经理部对环保指标超标的项目及时采取有效措施进行处理。</w:t>
      </w:r>
    </w:p>
    <w:p>
      <w:pPr>
        <w:rPr>
          <w:rFonts w:hint="eastAsia"/>
        </w:rPr>
      </w:pPr>
      <w:r>
        <w:br w:type="page"/>
      </w:r>
    </w:p>
    <w:p>
      <w:pPr>
        <w:pStyle w:val="2"/>
        <w:ind w:left="334" w:hanging="334"/>
        <w:rPr>
          <w:sz w:val="28"/>
          <w:szCs w:val="28"/>
        </w:rPr>
      </w:pPr>
      <w:bookmarkStart w:id="512" w:name="_Toc483470377"/>
      <w:bookmarkStart w:id="513" w:name="_Toc49347946"/>
      <w:bookmarkStart w:id="514" w:name="_Toc26370"/>
      <w:bookmarkStart w:id="515" w:name="_Toc25219"/>
      <w:r>
        <w:rPr>
          <w:rFonts w:hint="eastAsia"/>
          <w:sz w:val="28"/>
          <w:szCs w:val="28"/>
        </w:rPr>
        <w:t>第十</w:t>
      </w:r>
      <w:r>
        <w:rPr>
          <w:rFonts w:hint="eastAsia"/>
          <w:sz w:val="28"/>
          <w:szCs w:val="28"/>
          <w:lang w:eastAsia="zh-CN"/>
        </w:rPr>
        <w:t>二</w:t>
      </w:r>
      <w:r>
        <w:rPr>
          <w:rFonts w:hint="eastAsia"/>
          <w:sz w:val="28"/>
          <w:szCs w:val="28"/>
        </w:rPr>
        <w:t xml:space="preserve">章 </w:t>
      </w:r>
      <w:r>
        <w:rPr>
          <w:rFonts w:hint="eastAsia"/>
          <w:sz w:val="28"/>
          <w:szCs w:val="28"/>
          <w:lang w:val="en-US" w:eastAsia="zh-CN"/>
        </w:rPr>
        <w:t xml:space="preserve"> </w:t>
      </w:r>
      <w:r>
        <w:rPr>
          <w:rFonts w:hint="eastAsia"/>
          <w:sz w:val="28"/>
          <w:szCs w:val="28"/>
        </w:rPr>
        <w:t>施工场地消防保卫、职业健康管理计划</w:t>
      </w:r>
      <w:bookmarkEnd w:id="512"/>
      <w:bookmarkEnd w:id="513"/>
      <w:bookmarkEnd w:id="514"/>
      <w:bookmarkEnd w:id="515"/>
    </w:p>
    <w:p>
      <w:pPr>
        <w:pStyle w:val="3"/>
      </w:pPr>
      <w:bookmarkStart w:id="516" w:name="_Toc797"/>
      <w:bookmarkStart w:id="517" w:name="_Toc5532"/>
      <w:bookmarkStart w:id="518" w:name="_Toc482288800"/>
      <w:bookmarkStart w:id="519" w:name="_Toc483470378"/>
      <w:bookmarkStart w:id="520" w:name="_Toc482292965"/>
      <w:bookmarkStart w:id="521" w:name="_Toc49347947"/>
      <w:bookmarkStart w:id="522" w:name="_Toc9125"/>
      <w:r>
        <w:rPr>
          <w:rFonts w:hint="eastAsia"/>
        </w:rPr>
        <w:t>一、施工场地消防保卫</w:t>
      </w:r>
      <w:bookmarkEnd w:id="516"/>
      <w:bookmarkEnd w:id="517"/>
      <w:bookmarkEnd w:id="518"/>
      <w:bookmarkEnd w:id="519"/>
      <w:bookmarkEnd w:id="520"/>
      <w:bookmarkEnd w:id="521"/>
    </w:p>
    <w:p>
      <w:pPr>
        <w:pStyle w:val="4"/>
      </w:pPr>
      <w:bookmarkStart w:id="523" w:name="_Toc482288801"/>
      <w:bookmarkStart w:id="524" w:name="_Toc11223"/>
      <w:bookmarkStart w:id="525" w:name="_Toc482292966"/>
      <w:r>
        <w:rPr>
          <w:rFonts w:hint="eastAsia"/>
        </w:rPr>
        <w:t>（一）</w:t>
      </w:r>
      <w:r>
        <w:rPr>
          <w:rFonts w:hint="eastAsia"/>
          <w:lang w:eastAsia="zh-CN"/>
        </w:rPr>
        <w:t xml:space="preserve"> </w:t>
      </w:r>
      <w:r>
        <w:rPr>
          <w:rFonts w:hint="eastAsia"/>
        </w:rPr>
        <w:t>治安联防方案</w:t>
      </w:r>
      <w:bookmarkEnd w:id="522"/>
      <w:bookmarkEnd w:id="523"/>
      <w:bookmarkEnd w:id="524"/>
      <w:bookmarkEnd w:id="525"/>
    </w:p>
    <w:p>
      <w:r>
        <w:rPr>
          <w:rFonts w:hint="eastAsia"/>
        </w:rPr>
        <w:t>为了加强施工现场的保卫工作，确保建设工程的顺利进行，根据现场保卫工作基本标准的要求，结合本工地的实际情况，为预防各类盗窃、破坏案件的发生，特制定本工程的治安联防方案。</w:t>
      </w:r>
    </w:p>
    <w:p>
      <w:r>
        <w:rPr>
          <w:rFonts w:hint="eastAsia"/>
        </w:rPr>
        <w:t>1)本工程设立治安联防保卫领导小姐，由工程主管领导为组长，负责全面领导工作，安全员为副组长，组员有若干。</w:t>
      </w:r>
    </w:p>
    <w:p>
      <w:r>
        <w:rPr>
          <w:rFonts w:hint="eastAsia"/>
        </w:rPr>
        <w:t>2)工地设门卫值班室，由保安4人昼夜轮流值班，对外来人员和进出车辆及所有物资进行登记，夜间设专人巡逻护场，重点是仓库、木工棚、办公室及成品半成品保护。</w:t>
      </w:r>
    </w:p>
    <w:p>
      <w:r>
        <w:rPr>
          <w:rFonts w:hint="eastAsia"/>
        </w:rPr>
        <w:t>3)加强对外地民工的管理，摸清人员的底数，掌握每个人的思想动态，及时进行教育。</w:t>
      </w:r>
    </w:p>
    <w:p>
      <w:r>
        <w:rPr>
          <w:rFonts w:hint="eastAsia"/>
        </w:rPr>
        <w:t>4）每周对职工进行一决治安教育，每月召开一决治保会，定期进行治安检查，并将会议检查整改记录存入资料内备查。</w:t>
      </w:r>
    </w:p>
    <w:p>
      <w:r>
        <w:rPr>
          <w:rFonts w:hint="eastAsia"/>
        </w:rPr>
        <w:t>5)对易燃、易爆、有毒化学危险品设专库专营，非经单位领导人批准，任何人都不得动用。</w:t>
      </w:r>
    </w:p>
    <w:p>
      <w:r>
        <w:rPr>
          <w:rFonts w:hint="eastAsia"/>
        </w:rPr>
        <w:t>6)施工现场必需按照“谁主管，谁负责”的原则，确定主要领导干部负责保卫工作，层层签订保卫工作责任制，建立保卫领导小组，与各班组签订保卫工作责任书。</w:t>
      </w:r>
    </w:p>
    <w:p>
      <w:r>
        <w:rPr>
          <w:rFonts w:hint="eastAsia"/>
        </w:rPr>
        <w:t>7)施工现场要建立门卫和巡逻护场制度，护场守卫人员要佩带值勤标志。</w:t>
      </w:r>
    </w:p>
    <w:p>
      <w:r>
        <w:rPr>
          <w:rFonts w:hint="eastAsia"/>
        </w:rPr>
        <w:t>8）财务室、工具房、库房、施工人员宿舍等易发案部位要指定专人管理，制定防范措施，防止发生盗窃案件。工地内禁止赌博、酗酒、传播淫秽物品、聚众斗殴等违法乱纪行为。</w:t>
      </w:r>
    </w:p>
    <w:p>
      <w:r>
        <w:rPr>
          <w:rFonts w:hint="eastAsia"/>
        </w:rPr>
        <w:t>9）锅炉房、变电室、大型机械设备及工程的关键部位和关键工序，是现场的要害部位，要指定保护措施，确保安全。</w:t>
      </w:r>
    </w:p>
    <w:p>
      <w:r>
        <w:rPr>
          <w:rFonts w:hint="eastAsia"/>
        </w:rPr>
        <w:t>10)做好成品保护工作，制定具体措施；严防被盗、破坏和治安灾害事故的发生。</w:t>
      </w:r>
    </w:p>
    <w:p>
      <w:r>
        <w:rPr>
          <w:rFonts w:hint="eastAsia"/>
        </w:rPr>
        <w:t>11)施工现场发生各类案件和灾害事故，要立即报会并保护好现场，配合公安机关侦破。</w:t>
      </w:r>
    </w:p>
    <w:p>
      <w:pPr>
        <w:pStyle w:val="4"/>
      </w:pPr>
      <w:bookmarkStart w:id="526" w:name="_Toc27254"/>
      <w:r>
        <w:rPr>
          <w:rFonts w:hint="eastAsia"/>
        </w:rPr>
        <w:t>（二）</w:t>
      </w:r>
      <w:r>
        <w:rPr>
          <w:rFonts w:hint="eastAsia"/>
          <w:lang w:eastAsia="zh-CN"/>
        </w:rPr>
        <w:t xml:space="preserve"> </w:t>
      </w:r>
      <w:r>
        <w:rPr>
          <w:rFonts w:hint="eastAsia"/>
        </w:rPr>
        <w:t>治安保卫制度</w:t>
      </w:r>
      <w:bookmarkEnd w:id="526"/>
    </w:p>
    <w:p>
      <w:r>
        <w:rPr>
          <w:rFonts w:hint="eastAsia"/>
        </w:rPr>
        <w:t>1)贯彻落实上级公安机关制定的治安规章制度，项目经理部、施工单位齐抓共管，共同做好施工现场的治安保卫工作。</w:t>
      </w:r>
    </w:p>
    <w:p>
      <w:r>
        <w:rPr>
          <w:rFonts w:hint="eastAsia"/>
        </w:rPr>
        <w:t>2)项目部要建立健全完善的治安保卫组织，由项目党支部牵头定期开会分析组织检查、寻找漏洞、制定措施。</w:t>
      </w:r>
    </w:p>
    <w:p>
      <w:r>
        <w:rPr>
          <w:rFonts w:hint="eastAsia"/>
        </w:rPr>
        <w:t>3)制定切实可行的治安保卫制度，作到有章可循，重点部位重点人口形成文字档案，作到有据可查。</w:t>
      </w:r>
    </w:p>
    <w:p>
      <w:r>
        <w:rPr>
          <w:rFonts w:hint="eastAsia"/>
        </w:rPr>
        <w:t>4)项目部设立治安保卫值班制度，重大节假日重大活动期间主要领导要亲自值班。</w:t>
      </w:r>
    </w:p>
    <w:p>
      <w:r>
        <w:rPr>
          <w:rFonts w:hint="eastAsia"/>
        </w:rPr>
        <w:t>5)施工现场所有出入口应设警卫室，昼夜有值在人员和记录，施工重要环节应成立护场队，巡逻检查以确保安全。</w:t>
      </w:r>
    </w:p>
    <w:p>
      <w:r>
        <w:rPr>
          <w:rFonts w:hint="eastAsia"/>
        </w:rPr>
        <w:t>6）项目部、施工队、班组之间层层签订《治安包保责任书》,各自管好自家的门，管好自家的人.</w:t>
      </w:r>
    </w:p>
    <w:p>
      <w:r>
        <w:rPr>
          <w:rFonts w:hint="eastAsia"/>
        </w:rPr>
        <w:t>7)建立健全"两会一队、，发挥其职能及时解决问题，确保施工生产的顺利进行。</w:t>
      </w:r>
    </w:p>
    <w:p>
      <w:r>
        <w:rPr>
          <w:rFonts w:hint="eastAsia"/>
        </w:rPr>
        <w:t>8）落实好政府关于施工的管理规定，把好审查关、办证关、辞退关，将治安保卫事故隐患消灭在萌芽状态。</w:t>
      </w:r>
    </w:p>
    <w:p>
      <w:pPr>
        <w:pStyle w:val="4"/>
      </w:pPr>
      <w:bookmarkStart w:id="527" w:name="_Toc482288803"/>
      <w:bookmarkStart w:id="528" w:name="_Toc482292968"/>
      <w:bookmarkStart w:id="529" w:name="_Toc13406"/>
      <w:bookmarkStart w:id="530" w:name="_Toc21823"/>
      <w:r>
        <w:rPr>
          <w:rFonts w:hint="eastAsia"/>
        </w:rPr>
        <w:t>（三）</w:t>
      </w:r>
      <w:r>
        <w:rPr>
          <w:rFonts w:hint="eastAsia"/>
          <w:lang w:eastAsia="zh-CN"/>
        </w:rPr>
        <w:t xml:space="preserve"> </w:t>
      </w:r>
      <w:r>
        <w:rPr>
          <w:rFonts w:hint="eastAsia"/>
        </w:rPr>
        <w:t>工地门卫制度</w:t>
      </w:r>
      <w:bookmarkEnd w:id="527"/>
      <w:bookmarkEnd w:id="528"/>
      <w:bookmarkEnd w:id="529"/>
      <w:bookmarkEnd w:id="530"/>
    </w:p>
    <w:p>
      <w:r>
        <w:rPr>
          <w:rFonts w:hint="eastAsia"/>
        </w:rPr>
        <w:t>1)门卫人员必需坚守岗位，忠于职守，坚持原则，严格值勤，热情服务。</w:t>
      </w:r>
    </w:p>
    <w:p>
      <w:r>
        <w:rPr>
          <w:rFonts w:hint="eastAsia"/>
        </w:rPr>
        <w:t>2)门卫值班人员必需着装整洁，精神饱满，严格执行交接班制度，出入车辆物品严格检查登记。</w:t>
      </w:r>
    </w:p>
    <w:p>
      <w:r>
        <w:rPr>
          <w:rFonts w:hint="eastAsia"/>
        </w:rPr>
        <w:t>3)工地材料出门，必须持有项目经理签字的出门条方可放行。</w:t>
      </w:r>
    </w:p>
    <w:p>
      <w:r>
        <w:rPr>
          <w:rFonts w:hint="eastAsia"/>
        </w:rPr>
        <w:t>4)进入现场必须持有“出入证”，小商贩严禁入内，因业务往来人必需出示有效证件办理进门手续方可放行。</w:t>
      </w:r>
    </w:p>
    <w:p>
      <w:r>
        <w:rPr>
          <w:rFonts w:hint="eastAsia"/>
        </w:rPr>
        <w:t>5)门卫人员对持包出入现场者有权开包检验，不服从者交安全部门处理。</w:t>
      </w:r>
    </w:p>
    <w:p>
      <w:r>
        <w:rPr>
          <w:rFonts w:hint="eastAsia"/>
        </w:rPr>
        <w:t>6）对偷带工地材料，无出门品出门的，交工地安全部门处理，特殊情况，可先予扣留。</w:t>
      </w:r>
    </w:p>
    <w:p>
      <w:r>
        <w:rPr>
          <w:rFonts w:hint="eastAsia"/>
        </w:rPr>
        <w:t>7)严格执行警卫人员“十不准”和奖惩制度。</w:t>
      </w:r>
    </w:p>
    <w:p>
      <w:r>
        <w:rPr>
          <w:rFonts w:hint="eastAsia"/>
        </w:rPr>
        <w:t>8)门卫值班人员必须着装整洁，精神饱满，严格执行交接班制度，对出入车辆物品严格检查登记。</w:t>
      </w:r>
    </w:p>
    <w:p>
      <w:r>
        <w:rPr>
          <w:rFonts w:hint="eastAsia"/>
        </w:rPr>
        <w:t>9）工地材料出门，必须持有项目经理签字的出门条方可放行。</w:t>
      </w:r>
    </w:p>
    <w:p>
      <w:pPr>
        <w:pStyle w:val="4"/>
      </w:pPr>
      <w:bookmarkStart w:id="531" w:name="_Toc29895"/>
      <w:bookmarkStart w:id="532" w:name="_Toc482292969"/>
      <w:bookmarkStart w:id="533" w:name="_Toc482288804"/>
      <w:r>
        <w:rPr>
          <w:rFonts w:hint="eastAsia"/>
        </w:rPr>
        <w:t>（四）</w:t>
      </w:r>
      <w:r>
        <w:rPr>
          <w:rFonts w:hint="eastAsia"/>
          <w:lang w:eastAsia="zh-CN"/>
        </w:rPr>
        <w:t xml:space="preserve"> </w:t>
      </w:r>
      <w:r>
        <w:rPr>
          <w:rFonts w:hint="eastAsia"/>
        </w:rPr>
        <w:t>消防管理要点</w:t>
      </w:r>
      <w:bookmarkEnd w:id="531"/>
      <w:bookmarkEnd w:id="532"/>
      <w:bookmarkEnd w:id="533"/>
    </w:p>
    <w:p>
      <w:r>
        <w:rPr>
          <w:rFonts w:hint="eastAsia"/>
        </w:rPr>
        <w:t>1、加强电气设备安全检查。动力、照明线路按有关规定安装，非机电人员不准私自操作。</w:t>
      </w:r>
    </w:p>
    <w:p>
      <w:r>
        <w:rPr>
          <w:rFonts w:hint="eastAsia"/>
        </w:rPr>
        <w:t>2、消防器材有防雨、防潮、防晒措施。</w:t>
      </w:r>
    </w:p>
    <w:p>
      <w:r>
        <w:rPr>
          <w:rFonts w:hint="eastAsia"/>
        </w:rPr>
        <w:t>3、对化学品、油类、易燃品应设专人妥善保管，防止受潮变质及起火。</w:t>
      </w:r>
    </w:p>
    <w:p>
      <w:r>
        <w:rPr>
          <w:rFonts w:hint="eastAsia"/>
        </w:rPr>
        <w:t>4、各工程部要建立用火管理制度，对电气焊作业须有专人看火。</w:t>
      </w:r>
    </w:p>
    <w:p>
      <w:r>
        <w:rPr>
          <w:rFonts w:hint="eastAsia"/>
        </w:rPr>
        <w:t>5、民工宿舍区要有专人负责用电安全，防止私搭乱接，严禁使用电热毯热得快等。</w:t>
      </w:r>
    </w:p>
    <w:p>
      <w:pPr>
        <w:pStyle w:val="3"/>
      </w:pPr>
      <w:bookmarkStart w:id="534" w:name="_Toc483470379"/>
      <w:bookmarkStart w:id="535" w:name="_Toc11295"/>
      <w:bookmarkStart w:id="536" w:name="_Toc2778"/>
      <w:bookmarkStart w:id="537" w:name="_Toc49347948"/>
      <w:bookmarkStart w:id="538" w:name="_Toc482292970"/>
      <w:bookmarkStart w:id="539" w:name="_Toc482288805"/>
      <w:r>
        <w:rPr>
          <w:rFonts w:hint="eastAsia"/>
        </w:rPr>
        <w:t>二、职业监控管理措施</w:t>
      </w:r>
      <w:bookmarkEnd w:id="534"/>
      <w:bookmarkEnd w:id="535"/>
      <w:bookmarkEnd w:id="536"/>
      <w:bookmarkEnd w:id="537"/>
      <w:bookmarkEnd w:id="538"/>
      <w:bookmarkEnd w:id="539"/>
    </w:p>
    <w:p>
      <w:pPr>
        <w:rPr>
          <w:kern w:val="0"/>
        </w:rPr>
      </w:pPr>
      <w:bookmarkStart w:id="540" w:name="_Toc482288806"/>
      <w:bookmarkStart w:id="541" w:name="_Toc482292971"/>
      <w:r>
        <w:rPr>
          <w:kern w:val="0"/>
        </w:rPr>
        <w:t>1编制依据</w:t>
      </w:r>
    </w:p>
    <w:p>
      <w:pPr>
        <w:rPr>
          <w:kern w:val="0"/>
        </w:rPr>
      </w:pPr>
      <w:r>
        <w:rPr>
          <w:kern w:val="0"/>
        </w:rPr>
        <w:t>依据《职业健康安全管理体系》GB/T28001标准，建立投标项目经理部的职工健康安全管理体系，其目的是</w:t>
      </w:r>
      <w:r>
        <w:fldChar w:fldCharType="begin"/>
      </w:r>
      <w:r>
        <w:instrText xml:space="preserve"> HYPERLINK "http://www.fdcew.com/Soft/kfsj/Index.html" \t "_blank" </w:instrText>
      </w:r>
      <w:r>
        <w:fldChar w:fldCharType="separate"/>
      </w:r>
      <w:r>
        <w:rPr>
          <w:kern w:val="0"/>
        </w:rPr>
        <w:t>规范</w:t>
      </w:r>
      <w:r>
        <w:rPr>
          <w:kern w:val="0"/>
        </w:rPr>
        <w:fldChar w:fldCharType="end"/>
      </w:r>
      <w:r>
        <w:rPr>
          <w:kern w:val="0"/>
        </w:rPr>
        <w:t>和完善</w:t>
      </w:r>
      <w:r>
        <w:rPr>
          <w:rFonts w:hint="eastAsia"/>
          <w:kern w:val="0"/>
        </w:rPr>
        <w:t>项目</w:t>
      </w:r>
      <w:r>
        <w:rPr>
          <w:kern w:val="0"/>
        </w:rPr>
        <w:t>的职工健康安全行为，预防和控制</w:t>
      </w:r>
      <w:r>
        <w:fldChar w:fldCharType="begin"/>
      </w:r>
      <w:r>
        <w:instrText xml:space="preserve"> HYPERLINK "http://www.fdcew.com/Soft/jzsg/Index.html" \t "_blank" </w:instrText>
      </w:r>
      <w:r>
        <w:fldChar w:fldCharType="separate"/>
      </w:r>
      <w:r>
        <w:rPr>
          <w:kern w:val="0"/>
        </w:rPr>
        <w:t>施工</w:t>
      </w:r>
      <w:r>
        <w:rPr>
          <w:kern w:val="0"/>
        </w:rPr>
        <w:fldChar w:fldCharType="end"/>
      </w:r>
      <w:r>
        <w:rPr>
          <w:kern w:val="0"/>
        </w:rPr>
        <w:t>生产过程中可能产生职业病危害，强化职业卫生管理，保护员工的健康。保证企业经过不断的监视、测量和定期的审核、评审，使职业健康安全管理体系持续改进。</w:t>
      </w:r>
    </w:p>
    <w:p>
      <w:pPr>
        <w:rPr>
          <w:kern w:val="0"/>
        </w:rPr>
      </w:pPr>
      <w:r>
        <w:rPr>
          <w:kern w:val="0"/>
        </w:rPr>
        <w:t>2管理机构</w:t>
      </w:r>
    </w:p>
    <w:p>
      <w:pPr>
        <w:rPr>
          <w:kern w:val="0"/>
        </w:rPr>
      </w:pPr>
      <w:r>
        <w:rPr>
          <w:rFonts w:hint="eastAsia"/>
          <w:kern w:val="0"/>
        </w:rPr>
        <w:t>（</w:t>
      </w:r>
      <w:r>
        <w:rPr>
          <w:kern w:val="0"/>
        </w:rPr>
        <w:t>1</w:t>
      </w:r>
      <w:r>
        <w:rPr>
          <w:rFonts w:hint="eastAsia"/>
          <w:kern w:val="0"/>
        </w:rPr>
        <w:t>）</w:t>
      </w:r>
      <w:r>
        <w:rPr>
          <w:kern w:val="0"/>
        </w:rPr>
        <w:t>投标人项目经理部每月由安全部门组织两次职业健康工作的自我检查，并将检查出的问题及解决的方法、期限进行详细的记录。</w:t>
      </w:r>
    </w:p>
    <w:p>
      <w:pPr>
        <w:rPr>
          <w:kern w:val="0"/>
        </w:rPr>
      </w:pPr>
      <w:r>
        <w:rPr>
          <w:rFonts w:hint="eastAsia"/>
          <w:kern w:val="0"/>
        </w:rPr>
        <w:t>（</w:t>
      </w:r>
      <w:r>
        <w:rPr>
          <w:kern w:val="0"/>
        </w:rPr>
        <w:t>2</w:t>
      </w:r>
      <w:r>
        <w:rPr>
          <w:rFonts w:hint="eastAsia"/>
          <w:kern w:val="0"/>
        </w:rPr>
        <w:t>）</w:t>
      </w:r>
      <w:r>
        <w:rPr>
          <w:kern w:val="0"/>
        </w:rPr>
        <w:t>成立由投标人项目经理部安全负责人为首和各施工单位安全管理负责人参加的"建设工程职业健康委员会"负责施工现场职业健康工作的领导与协调。</w:t>
      </w:r>
    </w:p>
    <w:p>
      <w:pPr>
        <w:rPr>
          <w:kern w:val="0"/>
        </w:rPr>
      </w:pPr>
      <w:r>
        <w:rPr>
          <w:rFonts w:hint="eastAsia"/>
          <w:kern w:val="0"/>
        </w:rPr>
        <w:t>（</w:t>
      </w:r>
      <w:r>
        <w:rPr>
          <w:kern w:val="0"/>
        </w:rPr>
        <w:t>3</w:t>
      </w:r>
      <w:r>
        <w:rPr>
          <w:rFonts w:hint="eastAsia"/>
          <w:kern w:val="0"/>
        </w:rPr>
        <w:t>）</w:t>
      </w:r>
      <w:r>
        <w:rPr>
          <w:kern w:val="0"/>
        </w:rPr>
        <w:t>由投标人项目经理部组织成立现场急救队，在对外施队施工人员进行进场教育的同时，要进行职业健康及现场急救知识</w:t>
      </w:r>
      <w:r>
        <w:fldChar w:fldCharType="begin"/>
      </w:r>
      <w:r>
        <w:instrText xml:space="preserve"> HYPERLINK "http://www.fdcew.com/hypx/List_181.html" \t "_blank" </w:instrText>
      </w:r>
      <w:r>
        <w:fldChar w:fldCharType="separate"/>
      </w:r>
      <w:r>
        <w:rPr>
          <w:kern w:val="0"/>
        </w:rPr>
        <w:t>培训</w:t>
      </w:r>
      <w:r>
        <w:rPr>
          <w:kern w:val="0"/>
        </w:rPr>
        <w:fldChar w:fldCharType="end"/>
      </w:r>
      <w:r>
        <w:rPr>
          <w:kern w:val="0"/>
        </w:rPr>
        <w:t>教育。</w:t>
      </w:r>
    </w:p>
    <w:p>
      <w:pPr>
        <w:rPr>
          <w:kern w:val="0"/>
        </w:rPr>
      </w:pPr>
      <w:r>
        <w:rPr>
          <w:kern w:val="0"/>
        </w:rPr>
        <w:t>3项目生活卫生管理职责</w:t>
      </w:r>
    </w:p>
    <w:p>
      <w:pPr>
        <w:rPr>
          <w:kern w:val="0"/>
        </w:rPr>
      </w:pPr>
      <w:r>
        <w:rPr>
          <w:rFonts w:hint="eastAsia"/>
          <w:kern w:val="0"/>
        </w:rPr>
        <w:t>（</w:t>
      </w:r>
      <w:r>
        <w:rPr>
          <w:kern w:val="0"/>
        </w:rPr>
        <w:t>1</w:t>
      </w:r>
      <w:r>
        <w:rPr>
          <w:rFonts w:hint="eastAsia"/>
          <w:kern w:val="0"/>
        </w:rPr>
        <w:t>）</w:t>
      </w:r>
      <w:r>
        <w:rPr>
          <w:kern w:val="0"/>
        </w:rPr>
        <w:t>实施企业职业健康安全管理体系文件；</w:t>
      </w:r>
    </w:p>
    <w:p>
      <w:pPr>
        <w:rPr>
          <w:kern w:val="0"/>
        </w:rPr>
      </w:pPr>
      <w:r>
        <w:rPr>
          <w:rFonts w:hint="eastAsia"/>
          <w:kern w:val="0"/>
        </w:rPr>
        <w:t>（</w:t>
      </w:r>
      <w:r>
        <w:rPr>
          <w:kern w:val="0"/>
        </w:rPr>
        <w:t>2</w:t>
      </w:r>
      <w:r>
        <w:rPr>
          <w:rFonts w:hint="eastAsia"/>
          <w:kern w:val="0"/>
        </w:rPr>
        <w:t>）</w:t>
      </w:r>
      <w:r>
        <w:rPr>
          <w:kern w:val="0"/>
        </w:rPr>
        <w:t>负责辨识、评价本单位职业健康安全危险源，并制定职业健康安全管理目标、指标及相应</w:t>
      </w:r>
      <w:r>
        <w:fldChar w:fldCharType="begin"/>
      </w:r>
      <w:r>
        <w:instrText xml:space="preserve"> HYPERLINK "http://www.fdcew.com/wgwd/wgfa/Index.html" \t "_blank" </w:instrText>
      </w:r>
      <w:r>
        <w:fldChar w:fldCharType="separate"/>
      </w:r>
      <w:r>
        <w:rPr>
          <w:kern w:val="0"/>
        </w:rPr>
        <w:t>管理方案</w:t>
      </w:r>
      <w:r>
        <w:rPr>
          <w:kern w:val="0"/>
        </w:rPr>
        <w:fldChar w:fldCharType="end"/>
      </w:r>
      <w:r>
        <w:rPr>
          <w:kern w:val="0"/>
        </w:rPr>
        <w:t>；</w:t>
      </w:r>
    </w:p>
    <w:p>
      <w:pPr>
        <w:rPr>
          <w:kern w:val="0"/>
        </w:rPr>
      </w:pPr>
      <w:r>
        <w:rPr>
          <w:rFonts w:hint="eastAsia"/>
          <w:kern w:val="0"/>
        </w:rPr>
        <w:t>（</w:t>
      </w:r>
      <w:r>
        <w:rPr>
          <w:kern w:val="0"/>
        </w:rPr>
        <w:t>3</w:t>
      </w:r>
      <w:r>
        <w:rPr>
          <w:rFonts w:hint="eastAsia"/>
          <w:kern w:val="0"/>
        </w:rPr>
        <w:t>）</w:t>
      </w:r>
      <w:r>
        <w:rPr>
          <w:kern w:val="0"/>
        </w:rPr>
        <w:t>负责实施本单位的职业健康安全管理方案，完成本单位的职业健康安全目标和指标；</w:t>
      </w:r>
    </w:p>
    <w:p>
      <w:pPr>
        <w:rPr>
          <w:kern w:val="0"/>
        </w:rPr>
      </w:pPr>
      <w:r>
        <w:rPr>
          <w:rFonts w:hint="eastAsia"/>
          <w:kern w:val="0"/>
        </w:rPr>
        <w:t>（</w:t>
      </w:r>
      <w:r>
        <w:rPr>
          <w:kern w:val="0"/>
        </w:rPr>
        <w:t>4</w:t>
      </w:r>
      <w:r>
        <w:rPr>
          <w:rFonts w:hint="eastAsia"/>
          <w:kern w:val="0"/>
        </w:rPr>
        <w:t>）</w:t>
      </w:r>
      <w:r>
        <w:rPr>
          <w:kern w:val="0"/>
        </w:rPr>
        <w:t>负责本单位重大危险因素目标、指标的监视与测量，法律、</w:t>
      </w:r>
      <w:r>
        <w:fldChar w:fldCharType="begin"/>
      </w:r>
      <w:r>
        <w:instrText xml:space="preserve"> HYPERLINK "http://www.fdcew.com/fgwk/Index.html" \t "_blank" </w:instrText>
      </w:r>
      <w:r>
        <w:fldChar w:fldCharType="separate"/>
      </w:r>
      <w:r>
        <w:rPr>
          <w:kern w:val="0"/>
        </w:rPr>
        <w:t>法规</w:t>
      </w:r>
      <w:r>
        <w:rPr>
          <w:kern w:val="0"/>
        </w:rPr>
        <w:fldChar w:fldCharType="end"/>
      </w:r>
      <w:r>
        <w:rPr>
          <w:kern w:val="0"/>
        </w:rPr>
        <w:t>符合性及管理方案、控制程序实施状态的监视与测量。对搜集的信息、数据，及时向企业主控部门反馈。</w:t>
      </w:r>
    </w:p>
    <w:p>
      <w:pPr>
        <w:rPr>
          <w:kern w:val="0"/>
        </w:rPr>
      </w:pPr>
      <w:r>
        <w:rPr>
          <w:rFonts w:hint="eastAsia"/>
          <w:kern w:val="0"/>
        </w:rPr>
        <w:t>（</w:t>
      </w:r>
      <w:r>
        <w:rPr>
          <w:kern w:val="0"/>
        </w:rPr>
        <w:t>5</w:t>
      </w:r>
      <w:r>
        <w:rPr>
          <w:rFonts w:hint="eastAsia"/>
          <w:kern w:val="0"/>
        </w:rPr>
        <w:t>）</w:t>
      </w:r>
      <w:r>
        <w:rPr>
          <w:kern w:val="0"/>
        </w:rPr>
        <w:t>职业健康安全管理体系运行中与员工、相关方的协商与沟通；</w:t>
      </w:r>
    </w:p>
    <w:p>
      <w:pPr>
        <w:rPr>
          <w:kern w:val="0"/>
        </w:rPr>
      </w:pPr>
      <w:r>
        <w:rPr>
          <w:rFonts w:hint="eastAsia"/>
          <w:kern w:val="0"/>
        </w:rPr>
        <w:t>（</w:t>
      </w:r>
      <w:r>
        <w:rPr>
          <w:kern w:val="0"/>
        </w:rPr>
        <w:t>6</w:t>
      </w:r>
      <w:r>
        <w:rPr>
          <w:rFonts w:hint="eastAsia"/>
          <w:kern w:val="0"/>
        </w:rPr>
        <w:t>）</w:t>
      </w:r>
      <w:r>
        <w:rPr>
          <w:kern w:val="0"/>
        </w:rPr>
        <w:t>负责识别本单位可能出现的事故事件或紧急情况，制定预案并进行响应；对内审、管理评审及体系运行检查发现的不符合做出纠正，执行企业部室制定的纠正或预防措施。</w:t>
      </w:r>
    </w:p>
    <w:p>
      <w:pPr>
        <w:rPr>
          <w:kern w:val="0"/>
        </w:rPr>
      </w:pPr>
      <w:r>
        <w:rPr>
          <w:rFonts w:hint="eastAsia"/>
          <w:kern w:val="0"/>
        </w:rPr>
        <w:t>（</w:t>
      </w:r>
      <w:r>
        <w:rPr>
          <w:kern w:val="0"/>
        </w:rPr>
        <w:t>7</w:t>
      </w:r>
      <w:r>
        <w:rPr>
          <w:rFonts w:hint="eastAsia"/>
          <w:kern w:val="0"/>
        </w:rPr>
        <w:t>）</w:t>
      </w:r>
      <w:r>
        <w:rPr>
          <w:kern w:val="0"/>
        </w:rPr>
        <w:t>负责对分包单位从事有毒有害作业的人员进行上岗前和在岗期间的培训。</w:t>
      </w:r>
    </w:p>
    <w:p>
      <w:pPr>
        <w:rPr>
          <w:kern w:val="0"/>
        </w:rPr>
      </w:pPr>
      <w:r>
        <w:rPr>
          <w:rFonts w:hint="eastAsia"/>
          <w:kern w:val="0"/>
        </w:rPr>
        <w:t>（</w:t>
      </w:r>
      <w:r>
        <w:rPr>
          <w:kern w:val="0"/>
        </w:rPr>
        <w:t>8</w:t>
      </w:r>
      <w:r>
        <w:rPr>
          <w:rFonts w:hint="eastAsia"/>
          <w:kern w:val="0"/>
        </w:rPr>
        <w:t>）</w:t>
      </w:r>
      <w:r>
        <w:rPr>
          <w:kern w:val="0"/>
        </w:rPr>
        <w:t>宣传职业卫生知识，督促作业人员遵守职业病防治法律、法规、规章和操作规程。</w:t>
      </w:r>
    </w:p>
    <w:p>
      <w:pPr>
        <w:rPr>
          <w:kern w:val="0"/>
        </w:rPr>
      </w:pPr>
      <w:r>
        <w:rPr>
          <w:rFonts w:hint="eastAsia"/>
          <w:kern w:val="0"/>
        </w:rPr>
        <w:t>（</w:t>
      </w:r>
      <w:r>
        <w:rPr>
          <w:kern w:val="0"/>
        </w:rPr>
        <w:t>9</w:t>
      </w:r>
      <w:r>
        <w:rPr>
          <w:rFonts w:hint="eastAsia"/>
          <w:kern w:val="0"/>
        </w:rPr>
        <w:t>）</w:t>
      </w:r>
      <w:r>
        <w:rPr>
          <w:kern w:val="0"/>
        </w:rPr>
        <w:t>指导作业的人员正确使用职业病防治防护设施和个人防护用品。</w:t>
      </w:r>
    </w:p>
    <w:p>
      <w:pPr>
        <w:rPr>
          <w:kern w:val="0"/>
        </w:rPr>
      </w:pPr>
      <w:r>
        <w:rPr>
          <w:rFonts w:hint="eastAsia"/>
          <w:kern w:val="0"/>
        </w:rPr>
        <w:t>（</w:t>
      </w:r>
      <w:r>
        <w:rPr>
          <w:kern w:val="0"/>
        </w:rPr>
        <w:t>10</w:t>
      </w:r>
      <w:r>
        <w:rPr>
          <w:rFonts w:hint="eastAsia"/>
          <w:kern w:val="0"/>
        </w:rPr>
        <w:t>）</w:t>
      </w:r>
      <w:r>
        <w:rPr>
          <w:kern w:val="0"/>
        </w:rPr>
        <w:t>建立急性职业病危害事故应急控制措施。</w:t>
      </w:r>
    </w:p>
    <w:p>
      <w:pPr>
        <w:pStyle w:val="3"/>
      </w:pPr>
      <w:bookmarkStart w:id="542" w:name="_Toc11742"/>
      <w:bookmarkStart w:id="543" w:name="_Toc28072"/>
      <w:bookmarkStart w:id="544" w:name="_Toc483470380"/>
      <w:bookmarkStart w:id="545" w:name="_Toc49347949"/>
      <w:r>
        <w:rPr>
          <w:rFonts w:hint="eastAsia"/>
        </w:rPr>
        <w:t>三、施工环境保护措施</w:t>
      </w:r>
      <w:bookmarkEnd w:id="540"/>
      <w:bookmarkEnd w:id="541"/>
      <w:bookmarkEnd w:id="542"/>
      <w:bookmarkEnd w:id="543"/>
      <w:bookmarkEnd w:id="544"/>
      <w:bookmarkEnd w:id="545"/>
      <w:bookmarkStart w:id="546" w:name="_Toc240684432"/>
    </w:p>
    <w:bookmarkEnd w:id="546"/>
    <w:p>
      <w:pPr>
        <w:pStyle w:val="4"/>
      </w:pPr>
      <w:bookmarkStart w:id="547" w:name="_Toc482292972"/>
      <w:bookmarkStart w:id="548" w:name="_Toc5467"/>
      <w:bookmarkStart w:id="549" w:name="_Toc482288807"/>
      <w:r>
        <w:rPr>
          <w:rFonts w:hint="eastAsia"/>
        </w:rPr>
        <w:t>（一）</w:t>
      </w:r>
      <w:r>
        <w:rPr>
          <w:rFonts w:hint="eastAsia"/>
          <w:lang w:eastAsia="zh-CN"/>
        </w:rPr>
        <w:t xml:space="preserve"> </w:t>
      </w:r>
      <w:r>
        <w:rPr>
          <w:rFonts w:hint="eastAsia"/>
        </w:rPr>
        <w:t>施工现场环境管理目标与指标</w:t>
      </w:r>
      <w:bookmarkEnd w:id="547"/>
      <w:bookmarkEnd w:id="548"/>
      <w:bookmarkEnd w:id="549"/>
    </w:p>
    <w:p>
      <w:r>
        <w:rPr>
          <w:rFonts w:hint="eastAsia"/>
        </w:rPr>
        <w:t>在考虑了施工现场的重大环境因素后，确立了施工现场环境的管理目标和指标。</w:t>
      </w:r>
    </w:p>
    <w:p>
      <w:bookmarkStart w:id="550" w:name="_Toc240684433"/>
      <w:r>
        <w:rPr>
          <w:rFonts w:hint="eastAsia"/>
        </w:rPr>
        <w:t>管理职责</w:t>
      </w:r>
      <w:bookmarkEnd w:id="550"/>
    </w:p>
    <w:p>
      <w:r>
        <w:rPr>
          <w:rFonts w:hint="eastAsia"/>
        </w:rPr>
        <w:t>1、项目经理部职责</w:t>
      </w:r>
    </w:p>
    <w:p>
      <w:r>
        <w:rPr>
          <w:rFonts w:hint="eastAsia"/>
        </w:rPr>
        <w:t>(1)贯彻公司环境方针，制定并分解年度施工现场环境管理目标，掌握各专业环境目标的分解及完成情况。</w:t>
      </w:r>
    </w:p>
    <w:p>
      <w:r>
        <w:rPr>
          <w:rFonts w:hint="eastAsia"/>
        </w:rPr>
        <w:t>(2)参加管理评审，落实评审决定中与本部门有关的事项。</w:t>
      </w:r>
    </w:p>
    <w:p>
      <w:r>
        <w:rPr>
          <w:rFonts w:hint="eastAsia"/>
        </w:rPr>
        <w:t>(3)做好本部门的文件控制；做好本部门的记录控制。</w:t>
      </w:r>
    </w:p>
    <w:p>
      <w:r>
        <w:rPr>
          <w:rFonts w:hint="eastAsia"/>
        </w:rPr>
        <w:t>(4)组织实施施工现场的环境管理，包括环境因素的确定、环境目标和指标的制定和实施、环境管理方案的制定和实施、运行控制、应急准备和响应以及信息交流等。</w:t>
      </w:r>
    </w:p>
    <w:p>
      <w:r>
        <w:rPr>
          <w:rFonts w:hint="eastAsia"/>
        </w:rPr>
        <w:t>(5)管环境监测和测量。</w:t>
      </w:r>
    </w:p>
    <w:p>
      <w:r>
        <w:rPr>
          <w:rFonts w:hint="eastAsia"/>
        </w:rPr>
        <w:t>(6)主管监视和测量装置的控制。</w:t>
      </w:r>
    </w:p>
    <w:p>
      <w:r>
        <w:rPr>
          <w:rFonts w:hint="eastAsia"/>
        </w:rPr>
        <w:t>(7)主管环境不符合的控制。</w:t>
      </w:r>
    </w:p>
    <w:p>
      <w:r>
        <w:rPr>
          <w:rFonts w:hint="eastAsia"/>
        </w:rPr>
        <w:t>(8)监管本业务系统纠正和预防措施的制定和实施。</w:t>
      </w:r>
    </w:p>
    <w:p>
      <w:r>
        <w:rPr>
          <w:rFonts w:hint="eastAsia"/>
        </w:rPr>
        <w:t>2、质量安全部职责</w:t>
      </w:r>
    </w:p>
    <w:p>
      <w:r>
        <w:rPr>
          <w:rFonts w:hint="eastAsia"/>
        </w:rPr>
        <w:t>(1)参与制定并贯彻实施公司环境方针和目标，制定年度环境管理工作安排，协助管理者代表建立、实施和保持环境管理体系过程。</w:t>
      </w:r>
    </w:p>
    <w:p>
      <w:r>
        <w:rPr>
          <w:rFonts w:hint="eastAsia"/>
        </w:rPr>
        <w:t>(2)按环境管理体系策划的安排，负责相关程序文件的编制和修订。</w:t>
      </w:r>
    </w:p>
    <w:p>
      <w:r>
        <w:rPr>
          <w:rFonts w:hint="eastAsia"/>
        </w:rPr>
        <w:t>(3)参加管理评审，负责做好评审记录，协助管理者代表监督实施管理评审决定的事项。</w:t>
      </w:r>
    </w:p>
    <w:p>
      <w:r>
        <w:rPr>
          <w:rFonts w:hint="eastAsia"/>
        </w:rPr>
        <w:t>(4)组织实施环境管理体系文件控制。</w:t>
      </w:r>
    </w:p>
    <w:p>
      <w:r>
        <w:rPr>
          <w:rFonts w:hint="eastAsia"/>
        </w:rPr>
        <w:t>(5)组织实施记录的控制，做好本部门的记录。</w:t>
      </w:r>
    </w:p>
    <w:p>
      <w:r>
        <w:rPr>
          <w:rFonts w:hint="eastAsia"/>
        </w:rPr>
        <w:t>(6)组织实施内部环境管理体系审核。</w:t>
      </w:r>
    </w:p>
    <w:p>
      <w:r>
        <w:rPr>
          <w:rFonts w:hint="eastAsia"/>
        </w:rPr>
        <w:t>(7)协管环境不符合的控制。</w:t>
      </w:r>
    </w:p>
    <w:p>
      <w:r>
        <w:rPr>
          <w:rFonts w:hint="eastAsia"/>
        </w:rPr>
        <w:t>(8)组织纠正和预防措施的制定、实施和跟踪验证。</w:t>
      </w:r>
    </w:p>
    <w:p>
      <w:r>
        <w:rPr>
          <w:rFonts w:hint="eastAsia"/>
        </w:rPr>
        <w:t>(9)协助管理者代表就环境管理体系有关事宜与外部各方进行联络。</w:t>
      </w:r>
    </w:p>
    <w:p>
      <w:pPr>
        <w:pStyle w:val="4"/>
      </w:pPr>
      <w:bookmarkStart w:id="551" w:name="_Toc482288808"/>
      <w:bookmarkStart w:id="552" w:name="_Toc12377"/>
      <w:bookmarkStart w:id="553" w:name="_Toc482292973"/>
      <w:r>
        <w:rPr>
          <w:rFonts w:hint="eastAsia"/>
        </w:rPr>
        <w:t>（二）</w:t>
      </w:r>
      <w:r>
        <w:rPr>
          <w:rFonts w:hint="eastAsia"/>
          <w:lang w:eastAsia="zh-CN"/>
        </w:rPr>
        <w:t xml:space="preserve"> </w:t>
      </w:r>
      <w:r>
        <w:rPr>
          <w:rFonts w:hint="eastAsia"/>
        </w:rPr>
        <w:t>环境信息交流</w:t>
      </w:r>
      <w:bookmarkEnd w:id="551"/>
      <w:bookmarkEnd w:id="552"/>
      <w:bookmarkEnd w:id="553"/>
    </w:p>
    <w:p>
      <w:r>
        <w:rPr>
          <w:rFonts w:hint="eastAsia"/>
        </w:rPr>
        <w:t>1、内部信息交流的内容和方式通常如下：</w:t>
      </w:r>
    </w:p>
    <w:p>
      <w:r>
        <w:rPr>
          <w:rFonts w:hint="eastAsia"/>
        </w:rPr>
        <w:t>(1)公司环境方针、环境管理体系的有关要求、环境知识等，通过宣传、教育、培训、会议等方式传达到现场相关人员，以增强员工的环保意识；</w:t>
      </w:r>
    </w:p>
    <w:p>
      <w:r>
        <w:rPr>
          <w:rFonts w:hint="eastAsia"/>
        </w:rPr>
        <w:t>(2)国家、行业和地方有关环保法律法规及其他要求，通过组织学习、培训等方式予以贯彻；</w:t>
      </w:r>
    </w:p>
    <w:p>
      <w:r>
        <w:rPr>
          <w:rFonts w:hint="eastAsia"/>
        </w:rPr>
        <w:t>(3)项目环境目标和指标以及环境管理方案等，通过书面印发、组织学习等方式贯彻落实；</w:t>
      </w:r>
    </w:p>
    <w:p>
      <w:r>
        <w:rPr>
          <w:rFonts w:hint="eastAsia"/>
        </w:rPr>
        <w:t>(4)项目运行控制、环境绩效、环境监测信息、存在的不符合情况及拟采取的纠正与预防措施，通过例会、监测记录、整改通知单、纠正措施记录、预防措施记录等方式进行交流和整改；</w:t>
      </w:r>
    </w:p>
    <w:p>
      <w:r>
        <w:rPr>
          <w:rFonts w:hint="eastAsia"/>
        </w:rPr>
        <w:t>(5)体系文件规定需要上报的有关信息，通过书面报表、电子邮件等方式传递。</w:t>
      </w:r>
    </w:p>
    <w:p>
      <w:r>
        <w:rPr>
          <w:rFonts w:hint="eastAsia"/>
        </w:rPr>
        <w:t>2、外部信息交流的内容和方式通常如下：</w:t>
      </w:r>
    </w:p>
    <w:p>
      <w:r>
        <w:rPr>
          <w:rFonts w:hint="eastAsia"/>
        </w:rPr>
        <w:t>(1)地方环保主管部门的有关规定，通过走访、信息媒体等方式获取。</w:t>
      </w:r>
    </w:p>
    <w:p>
      <w:r>
        <w:rPr>
          <w:rFonts w:hint="eastAsia"/>
        </w:rPr>
        <w:t>(2)当污染可能影响到相关方时（如噪音、光污染敏感地区），应主动与相关方联络并达成一致，需要时按地方规定办理相关手续；</w:t>
      </w:r>
    </w:p>
    <w:p>
      <w:r>
        <w:rPr>
          <w:rFonts w:hint="eastAsia"/>
        </w:rPr>
        <w:t>(3)各相关方需要从项目获取的信息，按要求的方式提供。</w:t>
      </w:r>
    </w:p>
    <w:p>
      <w:pPr>
        <w:pStyle w:val="4"/>
      </w:pPr>
      <w:bookmarkStart w:id="554" w:name="_Toc482288809"/>
      <w:bookmarkStart w:id="555" w:name="_Toc25036"/>
      <w:bookmarkStart w:id="556" w:name="_Toc482292974"/>
      <w:r>
        <w:rPr>
          <w:rFonts w:hint="eastAsia"/>
        </w:rPr>
        <w:t>（三）</w:t>
      </w:r>
      <w:r>
        <w:rPr>
          <w:rFonts w:hint="eastAsia"/>
          <w:lang w:eastAsia="zh-CN"/>
        </w:rPr>
        <w:t xml:space="preserve"> </w:t>
      </w:r>
      <w:r>
        <w:rPr>
          <w:rFonts w:hint="eastAsia"/>
        </w:rPr>
        <w:t>施工现场环境运行控制</w:t>
      </w:r>
      <w:bookmarkEnd w:id="554"/>
      <w:bookmarkEnd w:id="555"/>
      <w:bookmarkEnd w:id="556"/>
    </w:p>
    <w:p>
      <w:r>
        <w:rPr>
          <w:rFonts w:hint="eastAsia"/>
        </w:rPr>
        <w:t>1、施工现场总体规划</w:t>
      </w:r>
    </w:p>
    <w:p>
      <w:r>
        <w:rPr>
          <w:rFonts w:hint="eastAsia"/>
        </w:rPr>
        <w:t>(1)在产品实现策划过程中，项目经理部应对施工现场进行总体规划，绘制施工现场平面布置图，并按图进行现场布置。</w:t>
      </w:r>
    </w:p>
    <w:p>
      <w:r>
        <w:rPr>
          <w:rFonts w:hint="eastAsia"/>
        </w:rPr>
        <w:t>(2)施工现场总体规划必须满足施工生产和环保需要，考虑对周围相关方的影响及消防安全的需要，并应满足地方政府主管部门的规定，以及考虑成本方面的要求。项目经理部可根据施工进度及现场情况，分阶段进行现场平面布置。</w:t>
      </w:r>
    </w:p>
    <w:p>
      <w:r>
        <w:rPr>
          <w:rFonts w:hint="eastAsia"/>
        </w:rPr>
        <w:t>(3)项目经理部应按施工、办公等功能对施工现场作出合理分区。各功能区之间及功能区内部道路要畅通，主要道路宜进行硬化处理，并尽可能结合建筑规划的正式道路修建临时施工道路。</w:t>
      </w:r>
    </w:p>
    <w:p>
      <w:r>
        <w:rPr>
          <w:rFonts w:hint="eastAsia"/>
        </w:rPr>
        <w:t>(4)施工现场应具备四通（水通、电通、路通、电话通）一平（场地平整）条件后方可开工，有条件的可接通网络。</w:t>
      </w:r>
    </w:p>
    <w:p>
      <w:r>
        <w:rPr>
          <w:rFonts w:hint="eastAsia"/>
        </w:rPr>
        <w:t>2、施工现场临时设施</w:t>
      </w:r>
    </w:p>
    <w:p>
      <w:r>
        <w:rPr>
          <w:rFonts w:hint="eastAsia"/>
        </w:rPr>
        <w:t xml:space="preserve"> (1)工区应设材料库、材料堆放场、厕所、门卫等设施，有条件的可增设饮水室等；</w:t>
      </w:r>
    </w:p>
    <w:p>
      <w:r>
        <w:rPr>
          <w:rFonts w:hint="eastAsia"/>
        </w:rPr>
        <w:t>(2)办公区应设会议室、办公室、宣传栏等；</w:t>
      </w:r>
    </w:p>
    <w:p>
      <w:r>
        <w:rPr>
          <w:rFonts w:hint="eastAsia"/>
        </w:rPr>
        <w:t xml:space="preserve"> (3)在便利位置设置消防设施。</w:t>
      </w:r>
    </w:p>
    <w:p>
      <w:pPr>
        <w:rPr>
          <w:rFonts w:hint="eastAsia"/>
        </w:rPr>
      </w:pPr>
      <w:r>
        <w:br w:type="page"/>
      </w:r>
    </w:p>
    <w:p>
      <w:pPr>
        <w:pStyle w:val="2"/>
        <w:ind w:left="334" w:hanging="334"/>
      </w:pPr>
      <w:bookmarkStart w:id="557" w:name="_Toc49347950"/>
      <w:bookmarkStart w:id="558" w:name="_Toc23581"/>
      <w:bookmarkStart w:id="559" w:name="_Toc6841"/>
      <w:bookmarkStart w:id="560" w:name="_Toc483470381"/>
      <w:r>
        <w:rPr>
          <w:rFonts w:hint="eastAsia"/>
          <w:sz w:val="28"/>
          <w:szCs w:val="28"/>
        </w:rPr>
        <w:t>第十</w:t>
      </w:r>
      <w:r>
        <w:rPr>
          <w:rFonts w:hint="eastAsia"/>
          <w:sz w:val="28"/>
          <w:szCs w:val="28"/>
          <w:lang w:eastAsia="zh-CN"/>
        </w:rPr>
        <w:t>三</w:t>
      </w:r>
      <w:r>
        <w:rPr>
          <w:rFonts w:hint="eastAsia"/>
          <w:sz w:val="28"/>
          <w:szCs w:val="28"/>
        </w:rPr>
        <w:t xml:space="preserve">章  </w:t>
      </w:r>
      <w:r>
        <w:rPr>
          <w:rFonts w:hint="eastAsia"/>
        </w:rPr>
        <w:t>与其他单位的协调工作</w:t>
      </w:r>
      <w:bookmarkEnd w:id="557"/>
      <w:bookmarkEnd w:id="558"/>
      <w:bookmarkEnd w:id="559"/>
      <w:bookmarkEnd w:id="560"/>
    </w:p>
    <w:p>
      <w:pPr>
        <w:pStyle w:val="3"/>
      </w:pPr>
      <w:bookmarkStart w:id="561" w:name="_Toc240684423"/>
      <w:bookmarkStart w:id="562" w:name="_Toc482288824"/>
      <w:bookmarkStart w:id="563" w:name="_Toc482292989"/>
      <w:bookmarkStart w:id="564" w:name="_Toc483470382"/>
      <w:bookmarkStart w:id="565" w:name="_Toc16222"/>
      <w:bookmarkStart w:id="566" w:name="_Toc30734"/>
      <w:bookmarkStart w:id="567" w:name="_Toc49347951"/>
      <w:r>
        <w:rPr>
          <w:rFonts w:hint="eastAsia"/>
        </w:rPr>
        <w:t xml:space="preserve">一、 </w:t>
      </w:r>
      <w:bookmarkEnd w:id="561"/>
      <w:r>
        <w:rPr>
          <w:rFonts w:hint="eastAsia"/>
        </w:rPr>
        <w:t>施工总体配合措施</w:t>
      </w:r>
      <w:bookmarkEnd w:id="562"/>
      <w:bookmarkEnd w:id="563"/>
      <w:bookmarkEnd w:id="564"/>
      <w:bookmarkEnd w:id="565"/>
      <w:bookmarkEnd w:id="566"/>
      <w:bookmarkEnd w:id="567"/>
    </w:p>
    <w:p>
      <w:pPr>
        <w:pStyle w:val="4"/>
      </w:pPr>
      <w:bookmarkStart w:id="568" w:name="_Toc25713"/>
      <w:bookmarkStart w:id="569" w:name="_Toc482288825"/>
      <w:bookmarkStart w:id="570" w:name="_Toc482292990"/>
      <w:r>
        <w:rPr>
          <w:rFonts w:hint="eastAsia"/>
        </w:rPr>
        <w:t>（一）</w:t>
      </w:r>
      <w:r>
        <w:rPr>
          <w:rFonts w:hint="eastAsia"/>
          <w:lang w:eastAsia="zh-CN"/>
        </w:rPr>
        <w:t xml:space="preserve"> </w:t>
      </w:r>
      <w:r>
        <w:rPr>
          <w:rFonts w:hint="eastAsia"/>
        </w:rPr>
        <w:t>总体配合措施</w:t>
      </w:r>
      <w:bookmarkEnd w:id="568"/>
      <w:bookmarkEnd w:id="569"/>
      <w:bookmarkEnd w:id="570"/>
    </w:p>
    <w:p>
      <w:r>
        <w:rPr>
          <w:rFonts w:hint="eastAsia"/>
        </w:rPr>
        <w:t>1、为更好的配合监理和设计人搞好工作，我单位将专门制定针对本工程特点的总包与监理和设计人的配合管理制度，明确配合的内容与程序。</w:t>
      </w:r>
    </w:p>
    <w:p>
      <w:r>
        <w:rPr>
          <w:rFonts w:hint="eastAsia"/>
        </w:rPr>
        <w:t>2、各专业均指派专人负责与监理和设计人的联系配合工作，并成立与监理和设计人配合联络小组，由项目总工程师任组长，各专业工程师为专业联络负责人。</w:t>
      </w:r>
    </w:p>
    <w:p>
      <w:r>
        <w:rPr>
          <w:rFonts w:hint="eastAsia"/>
        </w:rPr>
        <w:t>3、开工之初，立即组织由项目经理主持的以与监理和设计人配合联络小组成员为主的全体项目部人员参加的碰头会，就有关与监理和设计人的配合事项达成共识与约定，并学习《总包与监理和设计人的配合管理制度》、《建设工程监理规范》、《本工程监理实施细则》以及施工合同和设计人的有关规定，明确各自的职责。</w:t>
      </w:r>
    </w:p>
    <w:p>
      <w:r>
        <w:rPr>
          <w:rFonts w:hint="eastAsia"/>
        </w:rPr>
        <w:t>4、每周召开一次各方配合协作例会，邀请招标单位、监理、设计人参加，会议专门就各方配合协作事宜进行沟通，达成一致，以便更好的执行各方通过监理发出的指令。</w:t>
      </w:r>
    </w:p>
    <w:p>
      <w:r>
        <w:rPr>
          <w:rFonts w:hint="eastAsia"/>
        </w:rPr>
        <w:t>5、严格遵守招标文件、总包合同及监理细则中规定的各项报验、报批程序，坚决执行监理工程师发出的各种指令。</w:t>
      </w:r>
    </w:p>
    <w:p>
      <w:r>
        <w:rPr>
          <w:rFonts w:hint="eastAsia"/>
        </w:rPr>
        <w:t>6、对施工过程中发现的现场实际与设计图纸不符的情况，召集项目部有关人员进行仔细研究会审，提出初步解决方案及设计变更的建议，并以书面的形式上报监理与设计人审查，根据设计人的正式设计变更图纸进行实施。</w:t>
      </w:r>
    </w:p>
    <w:p>
      <w:pPr>
        <w:pStyle w:val="4"/>
      </w:pPr>
      <w:bookmarkStart w:id="571" w:name="_Toc482288826"/>
      <w:bookmarkStart w:id="572" w:name="_Toc482292991"/>
      <w:bookmarkStart w:id="573" w:name="_Toc30815"/>
      <w:r>
        <w:rPr>
          <w:rFonts w:hint="eastAsia"/>
        </w:rPr>
        <w:t>（二）</w:t>
      </w:r>
      <w:r>
        <w:rPr>
          <w:rFonts w:hint="eastAsia"/>
          <w:lang w:eastAsia="zh-CN"/>
        </w:rPr>
        <w:t xml:space="preserve"> </w:t>
      </w:r>
      <w:r>
        <w:rPr>
          <w:rFonts w:hint="eastAsia"/>
        </w:rPr>
        <w:t>工期配合措施</w:t>
      </w:r>
      <w:bookmarkEnd w:id="571"/>
      <w:bookmarkEnd w:id="572"/>
      <w:bookmarkEnd w:id="573"/>
    </w:p>
    <w:p>
      <w:r>
        <w:rPr>
          <w:rFonts w:hint="eastAsia"/>
        </w:rPr>
        <w:t>1、进场后，立即对投标阶段的施工总进度计划按照招标单位适时的要求作进一步的修改和细化，具体到每个分部、分项工程的每一天、每一层应完成的工作内容以及各分承包项目的详细施工进度计划，将修改细化后更加完善的施工进度总计划及各分部、分项工程、各分承包项目的施工进度计划上报监理审查。</w:t>
      </w:r>
    </w:p>
    <w:p>
      <w:r>
        <w:rPr>
          <w:rFonts w:hint="eastAsia"/>
        </w:rPr>
        <w:t>2、按照监理提出的施工进度计划合理的建议对施工进度计划进行修改，将修改后的施工进度计划分发到监理、设计人及项目各职能部门和各分承包方。</w:t>
      </w:r>
    </w:p>
    <w:p>
      <w:r>
        <w:rPr>
          <w:rFonts w:hint="eastAsia"/>
        </w:rPr>
        <w:t>3、施工过程中，接受监理对工程进度计划执行情况的监督，采纳设计人对工程进度进展情况的合理建议，及时调整由于天气等原因造成的工期延误，采取必要的措施赶回延误的工期。</w:t>
      </w:r>
    </w:p>
    <w:p>
      <w:r>
        <w:rPr>
          <w:rFonts w:hint="eastAsia"/>
        </w:rPr>
        <w:t>4、提前编制好各分部分项工程施工方案及工期保证措施，并上报监理审查批准，为各分部分项工程的顺利按计划进行做好保证。</w:t>
      </w:r>
    </w:p>
    <w:p>
      <w:pPr>
        <w:pStyle w:val="4"/>
      </w:pPr>
      <w:bookmarkStart w:id="574" w:name="_Toc482292992"/>
      <w:bookmarkStart w:id="575" w:name="_Toc9232"/>
      <w:bookmarkStart w:id="576" w:name="_Toc482288827"/>
      <w:r>
        <w:rPr>
          <w:rFonts w:hint="eastAsia"/>
        </w:rPr>
        <w:t>（三）</w:t>
      </w:r>
      <w:r>
        <w:rPr>
          <w:rFonts w:hint="eastAsia"/>
          <w:lang w:eastAsia="zh-CN"/>
        </w:rPr>
        <w:t xml:space="preserve"> </w:t>
      </w:r>
      <w:r>
        <w:rPr>
          <w:rFonts w:hint="eastAsia"/>
        </w:rPr>
        <w:t>质量配合措施</w:t>
      </w:r>
      <w:bookmarkEnd w:id="574"/>
      <w:bookmarkEnd w:id="575"/>
      <w:bookmarkEnd w:id="576"/>
    </w:p>
    <w:p>
      <w:r>
        <w:rPr>
          <w:rFonts w:hint="eastAsia"/>
        </w:rPr>
        <w:t>1、制各阶段各专业拟进场材料及设备的详细资料上报监理，邀请监理和设计人对这些材料及设备的生产厂家进行考察，并将材料设备样品存放在样品室，以便材料设备进场时，监理对照样品检查验收。</w:t>
      </w:r>
    </w:p>
    <w:p>
      <w:r>
        <w:rPr>
          <w:rFonts w:hint="eastAsia"/>
        </w:rPr>
        <w:t>2、施工过程中，严格各种报验制度，每道工序在自检合格的基础上上报监理进行检查，对检查不合格的内容立即组织进行整改，合格后再次报监理检查，确保质量不出现任何问题。</w:t>
      </w:r>
    </w:p>
    <w:p>
      <w:r>
        <w:rPr>
          <w:rFonts w:hint="eastAsia"/>
        </w:rPr>
        <w:t>3、指定切实可行的施工方案，并请示监理和设计人进行指导，明确设计人的意图，采纳监理和设计人的建议和意见，把质量作为工程施工管理的头等大事。</w:t>
      </w:r>
    </w:p>
    <w:p>
      <w:pPr>
        <w:pStyle w:val="4"/>
      </w:pPr>
      <w:bookmarkStart w:id="577" w:name="_Toc482292993"/>
      <w:bookmarkStart w:id="578" w:name="_Toc482288828"/>
      <w:bookmarkStart w:id="579" w:name="_Toc22465"/>
      <w:r>
        <w:rPr>
          <w:rFonts w:hint="eastAsia"/>
        </w:rPr>
        <w:t>（四）</w:t>
      </w:r>
      <w:r>
        <w:rPr>
          <w:rFonts w:hint="eastAsia"/>
          <w:lang w:eastAsia="zh-CN"/>
        </w:rPr>
        <w:t xml:space="preserve"> </w:t>
      </w:r>
      <w:r>
        <w:rPr>
          <w:rFonts w:hint="eastAsia"/>
        </w:rPr>
        <w:t>安全文明施工配合措施</w:t>
      </w:r>
      <w:bookmarkEnd w:id="577"/>
      <w:bookmarkEnd w:id="578"/>
      <w:bookmarkEnd w:id="579"/>
    </w:p>
    <w:p>
      <w:r>
        <w:rPr>
          <w:rFonts w:hint="eastAsia"/>
        </w:rPr>
        <w:t>1、专人负责与监理在安全施工方面的配合联系，对一些易发生安全隐患的作业，均要进行方案设计并上报监理，在征得监理同意后进行施工。</w:t>
      </w:r>
    </w:p>
    <w:p>
      <w:r>
        <w:t>2</w:t>
      </w:r>
      <w:r>
        <w:rPr>
          <w:rFonts w:hint="eastAsia"/>
        </w:rPr>
        <w:t>、现场文明施工严格按招标文件及河北省的有关规定执行，施工前，将布置合理、美观的施工总平面布置图上报监理进行审查批准，审查通过后将严格执行。</w:t>
      </w:r>
    </w:p>
    <w:p>
      <w:r>
        <w:t>3</w:t>
      </w:r>
      <w:r>
        <w:rPr>
          <w:rFonts w:hint="eastAsia"/>
        </w:rPr>
        <w:t>、如确因施工需要晚上加班作业时，要提前将拟加班情况书面上报监理审批，协助监理及招标单位对周围居民进行解释，以征得他们的理解。</w:t>
      </w:r>
    </w:p>
    <w:p>
      <w:pPr>
        <w:pStyle w:val="3"/>
      </w:pPr>
      <w:bookmarkStart w:id="580" w:name="_Toc17872"/>
      <w:bookmarkStart w:id="581" w:name="_Toc49347952"/>
      <w:bookmarkStart w:id="582" w:name="_Toc482288829"/>
      <w:bookmarkStart w:id="583" w:name="_Toc483470383"/>
      <w:bookmarkStart w:id="584" w:name="_Toc4308"/>
      <w:bookmarkStart w:id="585" w:name="_Toc482292994"/>
      <w:r>
        <w:rPr>
          <w:rFonts w:hint="eastAsia"/>
        </w:rPr>
        <w:t>二、与设计单位的协调配合</w:t>
      </w:r>
      <w:bookmarkEnd w:id="580"/>
      <w:bookmarkEnd w:id="581"/>
      <w:bookmarkEnd w:id="582"/>
      <w:bookmarkEnd w:id="583"/>
      <w:bookmarkEnd w:id="584"/>
      <w:bookmarkEnd w:id="585"/>
    </w:p>
    <w:p>
      <w:r>
        <w:rPr>
          <w:rFonts w:hint="eastAsia"/>
        </w:rPr>
        <w:t>施工过程中，及时将现场实际情况及现场实际与设计图纸不相符的地方通过监理单位与设计人进行沟通，协助设计人做好设计图纸的变更，并提出合理优化的建议，尽可能的降低工程造价，为建设单位节约资金；邀请设计人参加部分关键工序的检查验收，听取他们的意见与建议，对设计人提出的好的建议结合工程实际加以实施，对检查中提出的问题加以整改。</w:t>
      </w:r>
    </w:p>
    <w:p>
      <w:pPr>
        <w:pStyle w:val="3"/>
      </w:pPr>
      <w:bookmarkStart w:id="586" w:name="_Toc482288830"/>
      <w:bookmarkStart w:id="587" w:name="_Toc482292995"/>
      <w:bookmarkStart w:id="588" w:name="_Toc483470384"/>
      <w:bookmarkStart w:id="589" w:name="_Toc16346"/>
      <w:bookmarkStart w:id="590" w:name="_Toc30459"/>
      <w:bookmarkStart w:id="591" w:name="_Toc49347953"/>
      <w:r>
        <w:rPr>
          <w:rFonts w:hint="eastAsia"/>
        </w:rPr>
        <w:t>三、与分包单位的协调配合</w:t>
      </w:r>
      <w:bookmarkEnd w:id="586"/>
      <w:bookmarkEnd w:id="587"/>
      <w:bookmarkEnd w:id="588"/>
      <w:bookmarkEnd w:id="589"/>
      <w:bookmarkEnd w:id="590"/>
      <w:bookmarkEnd w:id="591"/>
    </w:p>
    <w:p>
      <w:r>
        <w:rPr>
          <w:rFonts w:hint="eastAsia"/>
        </w:rPr>
        <w:t>我单位施工单位，安排专门的现场安全员及清洁员负责施工区内的安全及卫生，保证为提供一个安全、卫生、舒适的施工环境。</w:t>
      </w:r>
    </w:p>
    <w:p>
      <w:r>
        <w:rPr>
          <w:rFonts w:hint="eastAsia"/>
        </w:rPr>
        <w:t>项目将严格按照工程承包合同、项目法施工原则、公司管理等对各专业施工队伍进行管理，使之达到合同中既定的施工总进度计划和项目各项管理标准。</w:t>
      </w:r>
    </w:p>
    <w:p>
      <w:r>
        <w:rPr>
          <w:rFonts w:hint="eastAsia"/>
        </w:rPr>
        <w:t>项目根据实际情况建立了一整套的管理办法专门成立协调部，负责和建设单位和总包单位联络，协调各施工区段的配合工作，创造良好的施工条件和环境，力争为工程施工创造条件。</w:t>
      </w:r>
    </w:p>
    <w:p>
      <w:pPr>
        <w:pStyle w:val="3"/>
      </w:pPr>
      <w:bookmarkStart w:id="592" w:name="_Toc49347954"/>
      <w:bookmarkStart w:id="593" w:name="_Toc483470385"/>
      <w:bookmarkStart w:id="594" w:name="_Toc482292996"/>
      <w:bookmarkStart w:id="595" w:name="_Toc28948"/>
      <w:bookmarkStart w:id="596" w:name="_Toc482288831"/>
      <w:bookmarkStart w:id="597" w:name="_Toc24572"/>
      <w:r>
        <w:rPr>
          <w:rFonts w:hint="eastAsia"/>
        </w:rPr>
        <w:t>四、与监理单位之间的协调配合</w:t>
      </w:r>
      <w:bookmarkEnd w:id="592"/>
      <w:bookmarkEnd w:id="593"/>
      <w:bookmarkEnd w:id="594"/>
      <w:bookmarkEnd w:id="595"/>
      <w:bookmarkEnd w:id="596"/>
      <w:bookmarkEnd w:id="597"/>
    </w:p>
    <w:p>
      <w:r>
        <w:rPr>
          <w:rFonts w:hint="eastAsia"/>
        </w:rPr>
        <w:t>（1）积极参加监理工程师主持召开的每周一次生产例会或随时召集的其他会议，并保证三位能代表承包方当场做出决定的管理人员出席会议。</w:t>
      </w:r>
    </w:p>
    <w:p>
      <w:r>
        <w:rPr>
          <w:rFonts w:hint="eastAsia"/>
        </w:rPr>
        <w:t>（2）严格按照监理工程师批准的施工组织设计和施工方案进行施工，提交监理工程师认为必要的关于施工方案的任何说明或文件。</w:t>
      </w:r>
    </w:p>
    <w:p>
      <w:r>
        <w:rPr>
          <w:rFonts w:hint="eastAsia"/>
        </w:rPr>
        <w:t>（3）按监理工程师同意的格式和详细程度，向监理工程师及时提交完整的进度计划，以获得监理工程师的批准。</w:t>
      </w:r>
    </w:p>
    <w:p>
      <w:r>
        <w:rPr>
          <w:rFonts w:hint="eastAsia"/>
        </w:rPr>
        <w:t>（4）如果监理工程师认为施工进度不符合批准的进度计划或不符合竣工期限的要求，则保证在监理工程师的同意下，立即采取必要的措施加快工程进度，以使其符合竣工期限的要求。</w:t>
      </w:r>
    </w:p>
    <w:p>
      <w:r>
        <w:rPr>
          <w:rFonts w:hint="eastAsia"/>
        </w:rPr>
        <w:t>（5）承包范围内的所有施工过程和施工材料、设备，接受监理工程师在任何时候进入现场进行他们认为有必要的检查，并提供一切便利</w:t>
      </w:r>
    </w:p>
    <w:p>
      <w:r>
        <w:rPr>
          <w:rFonts w:hint="eastAsia"/>
        </w:rPr>
        <w:t>（6）确保在承包范围内所有施工人员在现场绝对服从监理工程师的指挥，接受监理工程师的检查监督，并及时答复监理工程师提出的关于施工的任何问题。</w:t>
      </w:r>
    </w:p>
    <w:p>
      <w:pPr>
        <w:pStyle w:val="2"/>
        <w:jc w:val="both"/>
        <w:rPr>
          <w:rFonts w:hint="eastAsia" w:ascii="黑体" w:hAnsi="宋体" w:eastAsia="黑体"/>
        </w:rPr>
      </w:pPr>
      <w:bookmarkStart w:id="598" w:name="_Toc1061"/>
      <w:r>
        <w:rPr>
          <w:rFonts w:ascii="宋体" w:hAnsi="宋体"/>
          <w:szCs w:val="21"/>
        </w:rPr>
        <w:br w:type="page"/>
      </w:r>
      <w:bookmarkStart w:id="599" w:name="_Toc49347955"/>
      <w:bookmarkStart w:id="600" w:name="_Toc49270492"/>
      <w:r>
        <w:rPr>
          <w:rFonts w:hint="eastAsia" w:ascii="黑体" w:hAnsi="宋体" w:eastAsia="黑体"/>
        </w:rPr>
        <w:t>附表一：拟投入本工程的主要施工设备表</w:t>
      </w:r>
      <w:bookmarkEnd w:id="598"/>
      <w:bookmarkEnd w:id="599"/>
      <w:bookmarkEnd w:id="600"/>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484"/>
        <w:gridCol w:w="1268"/>
        <w:gridCol w:w="723"/>
        <w:gridCol w:w="736"/>
        <w:gridCol w:w="641"/>
        <w:gridCol w:w="969"/>
        <w:gridCol w:w="668"/>
        <w:gridCol w:w="850"/>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44" w:type="dxa"/>
            <w:noWrap w:val="0"/>
            <w:vAlign w:val="center"/>
          </w:tcPr>
          <w:p>
            <w:pPr>
              <w:ind w:firstLine="0" w:firstLineChars="0"/>
              <w:jc w:val="center"/>
              <w:rPr>
                <w:rFonts w:hint="eastAsia" w:ascii="宋体" w:hAnsi="宋体"/>
                <w:sz w:val="21"/>
                <w:szCs w:val="21"/>
              </w:rPr>
            </w:pPr>
            <w:bookmarkStart w:id="601" w:name="_Hlk525335076"/>
            <w:r>
              <w:rPr>
                <w:rFonts w:hint="eastAsia" w:ascii="宋体" w:hAnsi="宋体"/>
                <w:sz w:val="21"/>
                <w:szCs w:val="21"/>
              </w:rPr>
              <w:t>序号</w:t>
            </w:r>
          </w:p>
        </w:tc>
        <w:tc>
          <w:tcPr>
            <w:tcW w:w="148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设备名称</w:t>
            </w:r>
          </w:p>
        </w:tc>
        <w:tc>
          <w:tcPr>
            <w:tcW w:w="12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型号</w:t>
            </w:r>
          </w:p>
          <w:p>
            <w:pPr>
              <w:ind w:firstLine="0" w:firstLineChars="0"/>
              <w:jc w:val="center"/>
              <w:rPr>
                <w:rFonts w:hint="eastAsia" w:ascii="宋体" w:hAnsi="宋体"/>
                <w:sz w:val="21"/>
                <w:szCs w:val="21"/>
              </w:rPr>
            </w:pPr>
            <w:r>
              <w:rPr>
                <w:rFonts w:hint="eastAsia" w:ascii="宋体" w:hAnsi="宋体"/>
                <w:sz w:val="21"/>
                <w:szCs w:val="21"/>
              </w:rPr>
              <w:t>规格</w:t>
            </w:r>
          </w:p>
        </w:tc>
        <w:tc>
          <w:tcPr>
            <w:tcW w:w="723"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数  量</w:t>
            </w:r>
          </w:p>
        </w:tc>
        <w:tc>
          <w:tcPr>
            <w:tcW w:w="736"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国别</w:t>
            </w:r>
          </w:p>
          <w:p>
            <w:pPr>
              <w:ind w:firstLine="0" w:firstLineChars="0"/>
              <w:jc w:val="center"/>
              <w:rPr>
                <w:rFonts w:hint="eastAsia" w:ascii="宋体" w:hAnsi="宋体"/>
                <w:sz w:val="21"/>
                <w:szCs w:val="21"/>
              </w:rPr>
            </w:pPr>
            <w:r>
              <w:rPr>
                <w:rFonts w:hint="eastAsia" w:ascii="宋体" w:hAnsi="宋体"/>
                <w:sz w:val="21"/>
                <w:szCs w:val="21"/>
              </w:rPr>
              <w:t>产地</w:t>
            </w:r>
          </w:p>
        </w:tc>
        <w:tc>
          <w:tcPr>
            <w:tcW w:w="6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制造</w:t>
            </w:r>
          </w:p>
          <w:p>
            <w:pPr>
              <w:ind w:firstLine="0" w:firstLineChars="0"/>
              <w:jc w:val="center"/>
              <w:rPr>
                <w:rFonts w:hint="eastAsia" w:ascii="宋体" w:hAnsi="宋体"/>
                <w:sz w:val="21"/>
                <w:szCs w:val="21"/>
              </w:rPr>
            </w:pPr>
            <w:r>
              <w:rPr>
                <w:rFonts w:hint="eastAsia" w:ascii="宋体" w:hAnsi="宋体"/>
                <w:sz w:val="21"/>
                <w:szCs w:val="21"/>
              </w:rPr>
              <w:t>年份</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额定功</w:t>
            </w:r>
          </w:p>
          <w:p>
            <w:pPr>
              <w:ind w:firstLine="0" w:firstLineChars="0"/>
              <w:jc w:val="center"/>
              <w:rPr>
                <w:rFonts w:hint="eastAsia" w:ascii="宋体" w:hAnsi="宋体"/>
                <w:sz w:val="21"/>
                <w:szCs w:val="21"/>
              </w:rPr>
            </w:pPr>
            <w:r>
              <w:rPr>
                <w:rFonts w:hint="eastAsia" w:ascii="宋体" w:hAnsi="宋体"/>
                <w:sz w:val="21"/>
                <w:szCs w:val="21"/>
              </w:rPr>
              <w:t>率（KW）</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生产</w:t>
            </w:r>
          </w:p>
          <w:p>
            <w:pPr>
              <w:ind w:firstLine="0" w:firstLineChars="0"/>
              <w:jc w:val="center"/>
              <w:rPr>
                <w:rFonts w:hint="eastAsia" w:ascii="宋体" w:hAnsi="宋体"/>
                <w:sz w:val="21"/>
                <w:szCs w:val="21"/>
              </w:rPr>
            </w:pPr>
            <w:r>
              <w:rPr>
                <w:rFonts w:hint="eastAsia" w:ascii="宋体" w:hAnsi="宋体"/>
                <w:sz w:val="21"/>
                <w:szCs w:val="21"/>
              </w:rPr>
              <w:t>能力</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用于施</w:t>
            </w:r>
          </w:p>
          <w:p>
            <w:pPr>
              <w:ind w:firstLine="0" w:firstLineChars="0"/>
              <w:jc w:val="center"/>
              <w:rPr>
                <w:rFonts w:hint="eastAsia" w:ascii="宋体" w:hAnsi="宋体"/>
                <w:sz w:val="21"/>
                <w:szCs w:val="21"/>
              </w:rPr>
            </w:pPr>
            <w:r>
              <w:rPr>
                <w:rFonts w:hint="eastAsia" w:ascii="宋体" w:hAnsi="宋体"/>
                <w:sz w:val="21"/>
                <w:szCs w:val="21"/>
              </w:rPr>
              <w:t>工部位</w:t>
            </w:r>
          </w:p>
        </w:tc>
        <w:tc>
          <w:tcPr>
            <w:tcW w:w="52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推土机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T140</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日本</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2017</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136</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土方</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反铲挖掘机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EX300</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6</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美国</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2016</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128</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土方</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3</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自卸汽车</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斯太尔</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24</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陕西</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2018</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200</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土方</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4</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轮式装载机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ZL50</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6</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厦门</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2016</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150</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土方</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5</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自行式平地机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PY180</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天津</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2019</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75</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土方</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6</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振动压路机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20t</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徐州</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2018</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75</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土方</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7</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汽车起重机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QY25</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3</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徐州</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2018</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215</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吊装</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8</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工程洒水车</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GLW5109GSS</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湖北</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2017</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105</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绿化</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9</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沥青撒布车</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CZL5100 8t</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徐州</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2019</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200</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路面</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10</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水稳摊铺机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WBT7500</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德国</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2019</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126</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路面</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11</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沥青摊铺机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戴纳派克</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德国</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2018</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126</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路面</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12</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振动式压路机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BW202AD-2</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德国</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2018</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75</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路面</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13</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光轮压路机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DD110</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德国</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2019</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75</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路面</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14</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小型压路机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DYNAPAC CC800</w:t>
            </w:r>
          </w:p>
        </w:tc>
        <w:tc>
          <w:tcPr>
            <w:tcW w:w="723"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6</w:t>
            </w:r>
          </w:p>
        </w:tc>
        <w:tc>
          <w:tcPr>
            <w:tcW w:w="736"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瑞典</w:t>
            </w:r>
          </w:p>
        </w:tc>
        <w:tc>
          <w:tcPr>
            <w:tcW w:w="641"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2016</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17</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路面</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sz w:val="21"/>
                <w:szCs w:val="21"/>
              </w:rPr>
            </w:pPr>
            <w:r>
              <w:rPr>
                <w:rFonts w:hint="eastAsia" w:ascii="宋体" w:hAnsi="宋体"/>
                <w:color w:val="000000"/>
                <w:sz w:val="21"/>
                <w:szCs w:val="21"/>
              </w:rPr>
              <w:t>15</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混凝土振捣器</w:t>
            </w:r>
          </w:p>
        </w:tc>
        <w:tc>
          <w:tcPr>
            <w:tcW w:w="1268" w:type="dxa"/>
            <w:noWrap w:val="0"/>
            <w:vAlign w:val="center"/>
          </w:tcPr>
          <w:p>
            <w:pPr>
              <w:spacing w:line="240" w:lineRule="auto"/>
              <w:ind w:firstLine="0" w:firstLineChars="0"/>
              <w:jc w:val="center"/>
              <w:rPr>
                <w:rFonts w:hint="eastAsia" w:ascii="宋体" w:hAnsi="宋体"/>
                <w:color w:val="000000"/>
                <w:sz w:val="21"/>
                <w:szCs w:val="21"/>
              </w:rPr>
            </w:pPr>
          </w:p>
        </w:tc>
        <w:tc>
          <w:tcPr>
            <w:tcW w:w="723"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15</w:t>
            </w:r>
          </w:p>
        </w:tc>
        <w:tc>
          <w:tcPr>
            <w:tcW w:w="736"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天津</w:t>
            </w:r>
          </w:p>
        </w:tc>
        <w:tc>
          <w:tcPr>
            <w:tcW w:w="641"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2018</w:t>
            </w:r>
          </w:p>
        </w:tc>
        <w:tc>
          <w:tcPr>
            <w:tcW w:w="969" w:type="dxa"/>
            <w:noWrap w:val="0"/>
            <w:vAlign w:val="center"/>
          </w:tcPr>
          <w:p>
            <w:pPr>
              <w:ind w:firstLine="0" w:firstLineChars="0"/>
              <w:jc w:val="center"/>
              <w:rPr>
                <w:rFonts w:hint="eastAsia" w:ascii="宋体" w:hAnsi="宋体"/>
                <w:sz w:val="21"/>
                <w:szCs w:val="21"/>
              </w:rPr>
            </w:pP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景观</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6</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钢筋切断器</w:t>
            </w:r>
          </w:p>
        </w:tc>
        <w:tc>
          <w:tcPr>
            <w:tcW w:w="1268" w:type="dxa"/>
            <w:noWrap w:val="0"/>
            <w:vAlign w:val="center"/>
          </w:tcPr>
          <w:p>
            <w:pPr>
              <w:spacing w:line="240" w:lineRule="auto"/>
              <w:ind w:firstLine="0" w:firstLineChars="0"/>
              <w:jc w:val="center"/>
              <w:rPr>
                <w:rFonts w:hint="eastAsia" w:ascii="宋体" w:hAnsi="宋体"/>
                <w:color w:val="000000"/>
                <w:sz w:val="21"/>
                <w:szCs w:val="21"/>
              </w:rPr>
            </w:pPr>
          </w:p>
        </w:tc>
        <w:tc>
          <w:tcPr>
            <w:tcW w:w="723"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1</w:t>
            </w:r>
          </w:p>
        </w:tc>
        <w:tc>
          <w:tcPr>
            <w:tcW w:w="736"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徐州</w:t>
            </w:r>
          </w:p>
        </w:tc>
        <w:tc>
          <w:tcPr>
            <w:tcW w:w="641"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2018</w:t>
            </w:r>
          </w:p>
        </w:tc>
        <w:tc>
          <w:tcPr>
            <w:tcW w:w="969" w:type="dxa"/>
            <w:noWrap w:val="0"/>
            <w:vAlign w:val="center"/>
          </w:tcPr>
          <w:p>
            <w:pPr>
              <w:ind w:firstLine="0" w:firstLineChars="0"/>
              <w:jc w:val="center"/>
              <w:rPr>
                <w:rFonts w:hint="eastAsia" w:ascii="宋体" w:hAnsi="宋体"/>
                <w:sz w:val="21"/>
                <w:szCs w:val="21"/>
              </w:rPr>
            </w:pP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景观</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7</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钢筋弯曲机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p>
        </w:tc>
        <w:tc>
          <w:tcPr>
            <w:tcW w:w="723"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1</w:t>
            </w:r>
          </w:p>
        </w:tc>
        <w:tc>
          <w:tcPr>
            <w:tcW w:w="736"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徐州</w:t>
            </w:r>
          </w:p>
        </w:tc>
        <w:tc>
          <w:tcPr>
            <w:tcW w:w="641"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2017</w:t>
            </w:r>
          </w:p>
        </w:tc>
        <w:tc>
          <w:tcPr>
            <w:tcW w:w="969" w:type="dxa"/>
            <w:noWrap w:val="0"/>
            <w:vAlign w:val="center"/>
          </w:tcPr>
          <w:p>
            <w:pPr>
              <w:ind w:firstLine="0" w:firstLineChars="0"/>
              <w:jc w:val="center"/>
              <w:rPr>
                <w:rFonts w:hint="eastAsia" w:ascii="宋体" w:hAnsi="宋体"/>
                <w:sz w:val="21"/>
                <w:szCs w:val="21"/>
              </w:rPr>
            </w:pP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景观</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4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18</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砂浆搅拌机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p>
        </w:tc>
        <w:tc>
          <w:tcPr>
            <w:tcW w:w="723"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1</w:t>
            </w:r>
          </w:p>
        </w:tc>
        <w:tc>
          <w:tcPr>
            <w:tcW w:w="736"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承德</w:t>
            </w:r>
          </w:p>
        </w:tc>
        <w:tc>
          <w:tcPr>
            <w:tcW w:w="641"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2018</w:t>
            </w:r>
          </w:p>
        </w:tc>
        <w:tc>
          <w:tcPr>
            <w:tcW w:w="969" w:type="dxa"/>
            <w:noWrap w:val="0"/>
            <w:vAlign w:val="center"/>
          </w:tcPr>
          <w:p>
            <w:pPr>
              <w:ind w:firstLine="0" w:firstLineChars="0"/>
              <w:jc w:val="center"/>
              <w:rPr>
                <w:rFonts w:hint="eastAsia" w:ascii="宋体" w:hAnsi="宋体"/>
                <w:sz w:val="21"/>
                <w:szCs w:val="21"/>
              </w:rPr>
            </w:pP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景观</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19</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泥浆泵</w:t>
            </w:r>
          </w:p>
        </w:tc>
        <w:tc>
          <w:tcPr>
            <w:tcW w:w="1268" w:type="dxa"/>
            <w:noWrap w:val="0"/>
            <w:vAlign w:val="center"/>
          </w:tcPr>
          <w:p>
            <w:pPr>
              <w:spacing w:line="240" w:lineRule="auto"/>
              <w:ind w:firstLine="0" w:firstLineChars="0"/>
              <w:jc w:val="center"/>
              <w:rPr>
                <w:rFonts w:hint="eastAsia" w:ascii="宋体" w:hAnsi="宋体"/>
                <w:color w:val="000000"/>
                <w:sz w:val="21"/>
                <w:szCs w:val="21"/>
              </w:rPr>
            </w:pPr>
          </w:p>
        </w:tc>
        <w:tc>
          <w:tcPr>
            <w:tcW w:w="723"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20</w:t>
            </w:r>
          </w:p>
        </w:tc>
        <w:tc>
          <w:tcPr>
            <w:tcW w:w="736"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承德</w:t>
            </w:r>
          </w:p>
        </w:tc>
        <w:tc>
          <w:tcPr>
            <w:tcW w:w="641"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2018</w:t>
            </w:r>
          </w:p>
        </w:tc>
        <w:tc>
          <w:tcPr>
            <w:tcW w:w="969" w:type="dxa"/>
            <w:noWrap w:val="0"/>
            <w:vAlign w:val="center"/>
          </w:tcPr>
          <w:p>
            <w:pPr>
              <w:ind w:firstLine="0" w:firstLineChars="0"/>
              <w:jc w:val="center"/>
              <w:rPr>
                <w:rFonts w:hint="eastAsia" w:ascii="宋体" w:hAnsi="宋体"/>
                <w:sz w:val="21"/>
                <w:szCs w:val="21"/>
              </w:rPr>
            </w:pP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降水</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20</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汽车起重机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ascii="宋体" w:hAnsi="宋体"/>
                <w:color w:val="000000"/>
                <w:sz w:val="21"/>
                <w:szCs w:val="21"/>
              </w:rPr>
              <w:t>25</w:t>
            </w:r>
            <w:r>
              <w:rPr>
                <w:rFonts w:hint="eastAsia" w:ascii="宋体" w:hAnsi="宋体"/>
                <w:color w:val="000000"/>
                <w:sz w:val="21"/>
                <w:szCs w:val="21"/>
              </w:rPr>
              <w:t>t</w:t>
            </w:r>
          </w:p>
        </w:tc>
        <w:tc>
          <w:tcPr>
            <w:tcW w:w="723"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北京</w:t>
            </w:r>
          </w:p>
        </w:tc>
        <w:tc>
          <w:tcPr>
            <w:tcW w:w="641"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01</w:t>
            </w:r>
            <w:r>
              <w:rPr>
                <w:rFonts w:hint="eastAsia" w:ascii="宋体" w:hAnsi="宋体"/>
                <w:color w:val="000000"/>
                <w:sz w:val="21"/>
                <w:szCs w:val="21"/>
              </w:rPr>
              <w:t>9</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w:t>
            </w:r>
            <w:r>
              <w:rPr>
                <w:rFonts w:ascii="宋体" w:hAnsi="宋体"/>
                <w:sz w:val="21"/>
                <w:szCs w:val="21"/>
              </w:rPr>
              <w:t>78</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景观</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21</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冲击夯机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ascii="宋体" w:hAnsi="宋体"/>
                <w:color w:val="000000"/>
                <w:sz w:val="21"/>
                <w:szCs w:val="21"/>
              </w:rPr>
              <w:t>4</w:t>
            </w:r>
            <w:r>
              <w:rPr>
                <w:rFonts w:hint="eastAsia" w:ascii="宋体" w:hAnsi="宋体"/>
                <w:color w:val="000000"/>
                <w:sz w:val="21"/>
                <w:szCs w:val="21"/>
              </w:rPr>
              <w:t>t</w:t>
            </w:r>
          </w:p>
        </w:tc>
        <w:tc>
          <w:tcPr>
            <w:tcW w:w="723"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5</w:t>
            </w:r>
          </w:p>
        </w:tc>
        <w:tc>
          <w:tcPr>
            <w:tcW w:w="736"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山东</w:t>
            </w:r>
          </w:p>
        </w:tc>
        <w:tc>
          <w:tcPr>
            <w:tcW w:w="641"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019</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4</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景观</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22</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道路划线机</w:t>
            </w:r>
          </w:p>
        </w:tc>
        <w:tc>
          <w:tcPr>
            <w:tcW w:w="1268"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LC-55</w:t>
            </w:r>
          </w:p>
        </w:tc>
        <w:tc>
          <w:tcPr>
            <w:tcW w:w="723"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山东</w:t>
            </w:r>
          </w:p>
        </w:tc>
        <w:tc>
          <w:tcPr>
            <w:tcW w:w="641"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018</w:t>
            </w:r>
          </w:p>
        </w:tc>
        <w:tc>
          <w:tcPr>
            <w:tcW w:w="9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4</w:t>
            </w: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路面</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3</w:t>
            </w:r>
          </w:p>
        </w:tc>
        <w:tc>
          <w:tcPr>
            <w:tcW w:w="148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热熔设备</w:t>
            </w:r>
          </w:p>
        </w:tc>
        <w:tc>
          <w:tcPr>
            <w:tcW w:w="1268" w:type="dxa"/>
            <w:noWrap w:val="0"/>
            <w:vAlign w:val="center"/>
          </w:tcPr>
          <w:p>
            <w:pPr>
              <w:spacing w:line="240" w:lineRule="auto"/>
              <w:ind w:firstLine="0" w:firstLineChars="0"/>
              <w:jc w:val="center"/>
              <w:rPr>
                <w:rFonts w:ascii="宋体" w:hAnsi="宋体"/>
                <w:color w:val="000000"/>
                <w:sz w:val="21"/>
                <w:szCs w:val="21"/>
              </w:rPr>
            </w:pPr>
          </w:p>
        </w:tc>
        <w:tc>
          <w:tcPr>
            <w:tcW w:w="723"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w:t>
            </w:r>
          </w:p>
        </w:tc>
        <w:tc>
          <w:tcPr>
            <w:tcW w:w="736"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天津</w:t>
            </w:r>
          </w:p>
        </w:tc>
        <w:tc>
          <w:tcPr>
            <w:tcW w:w="641" w:type="dxa"/>
            <w:noWrap w:val="0"/>
            <w:vAlign w:val="center"/>
          </w:tcPr>
          <w:p>
            <w:pPr>
              <w:spacing w:line="240" w:lineRule="auto"/>
              <w:ind w:firstLine="0" w:firstLineChars="0"/>
              <w:jc w:val="center"/>
              <w:rPr>
                <w:rFonts w:ascii="宋体" w:hAnsi="宋体"/>
                <w:color w:val="000000"/>
                <w:sz w:val="21"/>
                <w:szCs w:val="21"/>
              </w:rPr>
            </w:pPr>
            <w:r>
              <w:rPr>
                <w:rFonts w:hint="eastAsia" w:ascii="宋体" w:hAnsi="宋体"/>
                <w:color w:val="000000"/>
                <w:sz w:val="21"/>
                <w:szCs w:val="21"/>
              </w:rPr>
              <w:t>2019</w:t>
            </w:r>
          </w:p>
        </w:tc>
        <w:tc>
          <w:tcPr>
            <w:tcW w:w="969" w:type="dxa"/>
            <w:noWrap w:val="0"/>
            <w:vAlign w:val="center"/>
          </w:tcPr>
          <w:p>
            <w:pPr>
              <w:ind w:firstLine="0" w:firstLineChars="0"/>
              <w:jc w:val="center"/>
              <w:rPr>
                <w:rFonts w:hint="eastAsia" w:ascii="宋体" w:hAnsi="宋体"/>
                <w:sz w:val="21"/>
                <w:szCs w:val="21"/>
              </w:rPr>
            </w:pPr>
          </w:p>
        </w:tc>
        <w:tc>
          <w:tcPr>
            <w:tcW w:w="66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良好</w:t>
            </w:r>
          </w:p>
        </w:tc>
        <w:tc>
          <w:tcPr>
            <w:tcW w:w="85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管道</w:t>
            </w:r>
          </w:p>
        </w:tc>
        <w:tc>
          <w:tcPr>
            <w:tcW w:w="52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4" w:type="dxa"/>
            <w:noWrap w:val="0"/>
            <w:vAlign w:val="center"/>
          </w:tcPr>
          <w:p>
            <w:pPr>
              <w:spacing w:line="240" w:lineRule="auto"/>
              <w:ind w:firstLine="0" w:firstLineChars="0"/>
              <w:jc w:val="center"/>
              <w:rPr>
                <w:rFonts w:hint="eastAsia" w:ascii="宋体" w:hAnsi="宋体"/>
                <w:color w:val="000000"/>
                <w:sz w:val="21"/>
                <w:szCs w:val="21"/>
              </w:rPr>
            </w:pPr>
            <w:r>
              <w:rPr>
                <w:rFonts w:hint="eastAsia" w:ascii="宋体" w:hAnsi="宋体"/>
                <w:color w:val="000000"/>
                <w:sz w:val="21"/>
                <w:szCs w:val="21"/>
              </w:rPr>
              <w:t>2</w:t>
            </w:r>
            <w:r>
              <w:rPr>
                <w:rFonts w:ascii="宋体" w:hAnsi="宋体"/>
                <w:color w:val="000000"/>
                <w:sz w:val="21"/>
                <w:szCs w:val="21"/>
              </w:rPr>
              <w:t>4</w:t>
            </w:r>
          </w:p>
        </w:tc>
        <w:tc>
          <w:tcPr>
            <w:tcW w:w="1484" w:type="dxa"/>
            <w:noWrap w:val="0"/>
            <w:vAlign w:val="center"/>
          </w:tcPr>
          <w:p>
            <w:pPr>
              <w:spacing w:line="240" w:lineRule="auto"/>
              <w:ind w:firstLine="0" w:firstLineChars="0"/>
              <w:jc w:val="center"/>
              <w:rPr>
                <w:rFonts w:hint="eastAsia" w:ascii="宋体" w:hAnsi="宋体"/>
                <w:color w:val="000000"/>
                <w:sz w:val="21"/>
                <w:szCs w:val="21"/>
              </w:rPr>
            </w:pPr>
          </w:p>
        </w:tc>
        <w:tc>
          <w:tcPr>
            <w:tcW w:w="1268" w:type="dxa"/>
            <w:noWrap w:val="0"/>
            <w:vAlign w:val="center"/>
          </w:tcPr>
          <w:p>
            <w:pPr>
              <w:spacing w:line="240" w:lineRule="auto"/>
              <w:ind w:firstLine="0" w:firstLineChars="0"/>
              <w:jc w:val="center"/>
              <w:rPr>
                <w:rFonts w:ascii="宋体" w:hAnsi="宋体"/>
                <w:color w:val="000000"/>
                <w:sz w:val="21"/>
                <w:szCs w:val="21"/>
              </w:rPr>
            </w:pPr>
          </w:p>
        </w:tc>
        <w:tc>
          <w:tcPr>
            <w:tcW w:w="723" w:type="dxa"/>
            <w:noWrap w:val="0"/>
            <w:vAlign w:val="center"/>
          </w:tcPr>
          <w:p>
            <w:pPr>
              <w:spacing w:line="240" w:lineRule="auto"/>
              <w:ind w:firstLine="0" w:firstLineChars="0"/>
              <w:jc w:val="center"/>
              <w:rPr>
                <w:rFonts w:hint="eastAsia" w:ascii="宋体" w:hAnsi="宋体"/>
                <w:color w:val="000000"/>
                <w:sz w:val="21"/>
                <w:szCs w:val="21"/>
              </w:rPr>
            </w:pPr>
          </w:p>
        </w:tc>
        <w:tc>
          <w:tcPr>
            <w:tcW w:w="736" w:type="dxa"/>
            <w:noWrap w:val="0"/>
            <w:vAlign w:val="center"/>
          </w:tcPr>
          <w:p>
            <w:pPr>
              <w:spacing w:line="240" w:lineRule="auto"/>
              <w:ind w:firstLine="0" w:firstLineChars="0"/>
              <w:jc w:val="center"/>
              <w:rPr>
                <w:rFonts w:hint="eastAsia" w:ascii="宋体" w:hAnsi="宋体"/>
                <w:color w:val="000000"/>
                <w:sz w:val="21"/>
                <w:szCs w:val="21"/>
              </w:rPr>
            </w:pPr>
          </w:p>
        </w:tc>
        <w:tc>
          <w:tcPr>
            <w:tcW w:w="641" w:type="dxa"/>
            <w:noWrap w:val="0"/>
            <w:vAlign w:val="center"/>
          </w:tcPr>
          <w:p>
            <w:pPr>
              <w:spacing w:line="240" w:lineRule="auto"/>
              <w:ind w:firstLine="0" w:firstLineChars="0"/>
              <w:jc w:val="center"/>
              <w:rPr>
                <w:rFonts w:hint="eastAsia" w:ascii="宋体" w:hAnsi="宋体"/>
                <w:color w:val="000000"/>
                <w:sz w:val="21"/>
                <w:szCs w:val="21"/>
              </w:rPr>
            </w:pPr>
          </w:p>
        </w:tc>
        <w:tc>
          <w:tcPr>
            <w:tcW w:w="969" w:type="dxa"/>
            <w:noWrap w:val="0"/>
            <w:vAlign w:val="center"/>
          </w:tcPr>
          <w:p>
            <w:pPr>
              <w:ind w:firstLine="0" w:firstLineChars="0"/>
              <w:jc w:val="center"/>
              <w:rPr>
                <w:rFonts w:hint="eastAsia" w:ascii="宋体" w:hAnsi="宋体"/>
                <w:sz w:val="21"/>
                <w:szCs w:val="21"/>
              </w:rPr>
            </w:pPr>
          </w:p>
        </w:tc>
        <w:tc>
          <w:tcPr>
            <w:tcW w:w="668" w:type="dxa"/>
            <w:noWrap w:val="0"/>
            <w:vAlign w:val="center"/>
          </w:tcPr>
          <w:p>
            <w:pPr>
              <w:ind w:firstLine="0" w:firstLineChars="0"/>
              <w:jc w:val="center"/>
              <w:rPr>
                <w:rFonts w:hint="eastAsia" w:ascii="宋体" w:hAnsi="宋体"/>
                <w:sz w:val="21"/>
                <w:szCs w:val="21"/>
              </w:rPr>
            </w:pPr>
          </w:p>
        </w:tc>
        <w:tc>
          <w:tcPr>
            <w:tcW w:w="850" w:type="dxa"/>
            <w:noWrap w:val="0"/>
            <w:vAlign w:val="center"/>
          </w:tcPr>
          <w:p>
            <w:pPr>
              <w:ind w:firstLine="0" w:firstLineChars="0"/>
              <w:jc w:val="center"/>
              <w:rPr>
                <w:rFonts w:hint="eastAsia" w:ascii="宋体" w:hAnsi="宋体"/>
                <w:sz w:val="21"/>
                <w:szCs w:val="21"/>
              </w:rPr>
            </w:pPr>
          </w:p>
        </w:tc>
        <w:tc>
          <w:tcPr>
            <w:tcW w:w="522" w:type="dxa"/>
            <w:noWrap w:val="0"/>
            <w:vAlign w:val="center"/>
          </w:tcPr>
          <w:p>
            <w:pPr>
              <w:ind w:firstLine="0" w:firstLineChars="0"/>
              <w:jc w:val="center"/>
              <w:rPr>
                <w:rFonts w:hint="eastAsia" w:ascii="宋体" w:hAnsi="宋体"/>
                <w:sz w:val="21"/>
                <w:szCs w:val="21"/>
              </w:rPr>
            </w:pPr>
          </w:p>
        </w:tc>
      </w:tr>
      <w:bookmarkEnd w:id="601"/>
    </w:tbl>
    <w:p>
      <w:pPr>
        <w:pStyle w:val="2"/>
        <w:jc w:val="both"/>
        <w:rPr>
          <w:rFonts w:hint="eastAsia" w:ascii="黑体" w:hAnsi="宋体" w:eastAsia="黑体"/>
        </w:rPr>
      </w:pPr>
      <w:r>
        <w:rPr>
          <w:rFonts w:ascii="宋体" w:hAnsi="宋体"/>
          <w:szCs w:val="21"/>
        </w:rPr>
        <w:br w:type="page"/>
      </w:r>
      <w:bookmarkStart w:id="602" w:name="_Toc9577"/>
      <w:bookmarkStart w:id="603" w:name="_Toc49270493"/>
      <w:bookmarkStart w:id="604" w:name="_Toc49347956"/>
      <w:r>
        <w:rPr>
          <w:rFonts w:hint="eastAsia" w:ascii="黑体" w:hAnsi="宋体" w:eastAsia="黑体"/>
        </w:rPr>
        <w:t>附表二：拟配备本工程的试验和检测仪器设备表</w:t>
      </w:r>
      <w:bookmarkEnd w:id="602"/>
      <w:bookmarkEnd w:id="603"/>
      <w:bookmarkEnd w:id="604"/>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369"/>
        <w:gridCol w:w="1541"/>
        <w:gridCol w:w="600"/>
        <w:gridCol w:w="805"/>
        <w:gridCol w:w="654"/>
        <w:gridCol w:w="1159"/>
        <w:gridCol w:w="1178"/>
        <w:gridCol w:w="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序号</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仪器设备</w:t>
            </w:r>
          </w:p>
          <w:p>
            <w:pPr>
              <w:ind w:firstLine="0" w:firstLineChars="0"/>
              <w:jc w:val="center"/>
              <w:rPr>
                <w:rFonts w:hint="eastAsia" w:ascii="宋体" w:hAnsi="宋体"/>
                <w:sz w:val="21"/>
                <w:szCs w:val="21"/>
              </w:rPr>
            </w:pPr>
            <w:r>
              <w:rPr>
                <w:rFonts w:hint="eastAsia" w:ascii="宋体" w:hAnsi="宋体"/>
                <w:sz w:val="21"/>
                <w:szCs w:val="21"/>
              </w:rPr>
              <w:t>名    称</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型号</w:t>
            </w:r>
          </w:p>
          <w:p>
            <w:pPr>
              <w:ind w:firstLine="0" w:firstLineChars="0"/>
              <w:jc w:val="center"/>
              <w:rPr>
                <w:rFonts w:hint="eastAsia" w:ascii="宋体" w:hAnsi="宋体"/>
                <w:sz w:val="21"/>
                <w:szCs w:val="21"/>
              </w:rPr>
            </w:pPr>
            <w:r>
              <w:rPr>
                <w:rFonts w:hint="eastAsia" w:ascii="宋体" w:hAnsi="宋体"/>
                <w:sz w:val="21"/>
                <w:szCs w:val="21"/>
              </w:rPr>
              <w:t>规格</w:t>
            </w: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数  量</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国别</w:t>
            </w:r>
          </w:p>
          <w:p>
            <w:pPr>
              <w:ind w:firstLine="0" w:firstLineChars="0"/>
              <w:jc w:val="center"/>
              <w:rPr>
                <w:rFonts w:hint="eastAsia" w:ascii="宋体" w:hAnsi="宋体"/>
                <w:sz w:val="21"/>
                <w:szCs w:val="21"/>
              </w:rPr>
            </w:pPr>
            <w:r>
              <w:rPr>
                <w:rFonts w:hint="eastAsia" w:ascii="宋体" w:hAnsi="宋体"/>
                <w:sz w:val="21"/>
                <w:szCs w:val="21"/>
              </w:rPr>
              <w:t>产地</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制造</w:t>
            </w:r>
          </w:p>
          <w:p>
            <w:pPr>
              <w:ind w:firstLine="0" w:firstLineChars="0"/>
              <w:jc w:val="center"/>
              <w:rPr>
                <w:rFonts w:hint="eastAsia" w:ascii="宋体" w:hAnsi="宋体"/>
                <w:sz w:val="21"/>
                <w:szCs w:val="21"/>
              </w:rPr>
            </w:pPr>
            <w:r>
              <w:rPr>
                <w:rFonts w:hint="eastAsia" w:ascii="宋体" w:hAnsi="宋体"/>
                <w:sz w:val="21"/>
                <w:szCs w:val="21"/>
              </w:rPr>
              <w:t>年份</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已使用台</w:t>
            </w:r>
          </w:p>
          <w:p>
            <w:pPr>
              <w:ind w:firstLine="0" w:firstLineChars="0"/>
              <w:jc w:val="center"/>
              <w:rPr>
                <w:rFonts w:hint="eastAsia" w:ascii="宋体" w:hAnsi="宋体"/>
                <w:sz w:val="21"/>
                <w:szCs w:val="21"/>
              </w:rPr>
            </w:pPr>
            <w:r>
              <w:rPr>
                <w:rFonts w:hint="eastAsia" w:ascii="宋体" w:hAnsi="宋体"/>
                <w:sz w:val="21"/>
                <w:szCs w:val="21"/>
              </w:rPr>
              <w:t>时    数</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用  途</w:t>
            </w:r>
          </w:p>
        </w:tc>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灌砂法密度测定仪</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1L-20L</w:t>
            </w: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4</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天津</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2019</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29</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压实度</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环刀法容重测定仪</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200型</w:t>
            </w: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10</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北京</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2019</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100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压实度</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3</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恒温干燥箱</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LBA-1GAJF</w:t>
            </w: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徐州</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2019</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50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含水率</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4</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土工标准筛</w:t>
            </w:r>
          </w:p>
        </w:tc>
        <w:tc>
          <w:tcPr>
            <w:tcW w:w="1541" w:type="dxa"/>
            <w:noWrap w:val="0"/>
            <w:vAlign w:val="center"/>
          </w:tcPr>
          <w:p>
            <w:pPr>
              <w:ind w:firstLine="0" w:firstLineChars="0"/>
              <w:jc w:val="center"/>
              <w:rPr>
                <w:rFonts w:hint="eastAsia" w:ascii="宋体" w:hAnsi="宋体"/>
                <w:sz w:val="21"/>
                <w:szCs w:val="21"/>
              </w:rPr>
            </w:pP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10</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徐州</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2018</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70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筛分</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5</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电子天平</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15Kg</w:t>
            </w: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4</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山东</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2019</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50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压实度</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6</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电子天平</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1000g</w:t>
            </w: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山东</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2017</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55</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压实度</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7</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台秤</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100KG</w:t>
            </w:r>
          </w:p>
        </w:tc>
        <w:tc>
          <w:tcPr>
            <w:tcW w:w="600" w:type="dxa"/>
            <w:noWrap w:val="0"/>
            <w:vAlign w:val="center"/>
          </w:tcPr>
          <w:p>
            <w:pPr>
              <w:pStyle w:val="43"/>
              <w:jc w:val="center"/>
              <w:rPr>
                <w:rFonts w:hint="eastAsia" w:ascii="宋体" w:hAnsi="宋体"/>
                <w:sz w:val="21"/>
                <w:szCs w:val="21"/>
              </w:rPr>
            </w:pPr>
            <w:r>
              <w:rPr>
                <w:rFonts w:hint="eastAsia" w:ascii="宋体" w:hAnsi="宋体" w:eastAsia="宋体"/>
                <w:color w:val="auto"/>
                <w:sz w:val="21"/>
                <w:szCs w:val="21"/>
              </w:rPr>
              <w:t>1</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天津</w:t>
            </w:r>
          </w:p>
        </w:tc>
        <w:tc>
          <w:tcPr>
            <w:tcW w:w="654" w:type="dxa"/>
            <w:noWrap w:val="0"/>
            <w:vAlign w:val="center"/>
          </w:tcPr>
          <w:p>
            <w:pPr>
              <w:pStyle w:val="43"/>
              <w:jc w:val="center"/>
              <w:rPr>
                <w:rFonts w:hint="eastAsia" w:ascii="宋体" w:hAnsi="宋体"/>
                <w:sz w:val="21"/>
                <w:szCs w:val="21"/>
              </w:rPr>
            </w:pPr>
            <w:r>
              <w:rPr>
                <w:rFonts w:hint="eastAsia" w:ascii="宋体" w:hAnsi="宋体" w:eastAsia="宋体"/>
                <w:color w:val="auto"/>
                <w:sz w:val="21"/>
                <w:szCs w:val="21"/>
              </w:rPr>
              <w:t>2019</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67</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压实度</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8</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全站仪</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TS06</w:t>
            </w:r>
          </w:p>
        </w:tc>
        <w:tc>
          <w:tcPr>
            <w:tcW w:w="600" w:type="dxa"/>
            <w:noWrap w:val="0"/>
            <w:vAlign w:val="center"/>
          </w:tcPr>
          <w:p>
            <w:pPr>
              <w:pStyle w:val="43"/>
              <w:jc w:val="center"/>
              <w:rPr>
                <w:rFonts w:hint="eastAsia" w:ascii="宋体" w:hAnsi="宋体"/>
                <w:sz w:val="21"/>
                <w:szCs w:val="21"/>
              </w:rPr>
            </w:pPr>
            <w:r>
              <w:rPr>
                <w:rFonts w:hint="eastAsia" w:ascii="宋体" w:hAnsi="宋体" w:eastAsia="宋体"/>
                <w:color w:val="auto"/>
                <w:sz w:val="21"/>
                <w:szCs w:val="21"/>
              </w:rPr>
              <w:t>3</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苏州</w:t>
            </w:r>
          </w:p>
        </w:tc>
        <w:tc>
          <w:tcPr>
            <w:tcW w:w="654" w:type="dxa"/>
            <w:noWrap w:val="0"/>
            <w:vAlign w:val="center"/>
          </w:tcPr>
          <w:p>
            <w:pPr>
              <w:pStyle w:val="43"/>
              <w:jc w:val="center"/>
              <w:rPr>
                <w:rFonts w:hint="eastAsia" w:ascii="宋体" w:hAnsi="宋体"/>
                <w:sz w:val="21"/>
                <w:szCs w:val="21"/>
              </w:rPr>
            </w:pPr>
            <w:r>
              <w:rPr>
                <w:rFonts w:hint="eastAsia" w:ascii="宋体" w:hAnsi="宋体" w:eastAsia="宋体"/>
                <w:color w:val="auto"/>
                <w:sz w:val="21"/>
                <w:szCs w:val="21"/>
              </w:rPr>
              <w:t>2013</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78</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测量</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9</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水准仪</w:t>
            </w:r>
          </w:p>
        </w:tc>
        <w:tc>
          <w:tcPr>
            <w:tcW w:w="1541" w:type="dxa"/>
            <w:noWrap w:val="0"/>
            <w:vAlign w:val="center"/>
          </w:tcPr>
          <w:p>
            <w:pPr>
              <w:ind w:firstLine="0" w:firstLineChars="0"/>
              <w:jc w:val="center"/>
              <w:rPr>
                <w:rFonts w:hint="eastAsia" w:ascii="宋体" w:hAnsi="宋体"/>
                <w:sz w:val="21"/>
                <w:szCs w:val="21"/>
              </w:rPr>
            </w:pPr>
            <w:r>
              <w:rPr>
                <w:rFonts w:ascii="宋体" w:hAnsi="宋体"/>
                <w:sz w:val="21"/>
                <w:szCs w:val="21"/>
              </w:rPr>
              <w:t>DS3</w:t>
            </w:r>
          </w:p>
        </w:tc>
        <w:tc>
          <w:tcPr>
            <w:tcW w:w="600" w:type="dxa"/>
            <w:noWrap w:val="0"/>
            <w:vAlign w:val="center"/>
          </w:tcPr>
          <w:p>
            <w:pPr>
              <w:pStyle w:val="43"/>
              <w:jc w:val="center"/>
              <w:rPr>
                <w:rFonts w:hint="eastAsia" w:ascii="宋体" w:hAnsi="宋体"/>
                <w:sz w:val="21"/>
                <w:szCs w:val="21"/>
              </w:rPr>
            </w:pPr>
            <w:r>
              <w:rPr>
                <w:rFonts w:hint="eastAsia" w:ascii="宋体" w:hAnsi="宋体" w:eastAsia="宋体"/>
                <w:color w:val="auto"/>
                <w:sz w:val="21"/>
                <w:szCs w:val="21"/>
              </w:rPr>
              <w:t>8</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苏州</w:t>
            </w:r>
          </w:p>
        </w:tc>
        <w:tc>
          <w:tcPr>
            <w:tcW w:w="654" w:type="dxa"/>
            <w:noWrap w:val="0"/>
            <w:vAlign w:val="center"/>
          </w:tcPr>
          <w:p>
            <w:pPr>
              <w:pStyle w:val="43"/>
              <w:jc w:val="center"/>
              <w:rPr>
                <w:rFonts w:hint="eastAsia" w:ascii="宋体" w:hAnsi="宋体"/>
                <w:sz w:val="21"/>
                <w:szCs w:val="21"/>
              </w:rPr>
            </w:pPr>
            <w:r>
              <w:rPr>
                <w:rFonts w:hint="eastAsia" w:ascii="宋体" w:hAnsi="宋体" w:eastAsia="宋体"/>
                <w:color w:val="auto"/>
                <w:sz w:val="21"/>
                <w:szCs w:val="21"/>
              </w:rPr>
              <w:t>2018</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80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测量</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10</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GPS</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南方S82C</w:t>
            </w:r>
          </w:p>
        </w:tc>
        <w:tc>
          <w:tcPr>
            <w:tcW w:w="600" w:type="dxa"/>
            <w:noWrap w:val="0"/>
            <w:vAlign w:val="center"/>
          </w:tcPr>
          <w:p>
            <w:pPr>
              <w:pStyle w:val="43"/>
              <w:jc w:val="center"/>
              <w:rPr>
                <w:rFonts w:hint="eastAsia" w:ascii="宋体" w:hAnsi="宋体"/>
                <w:sz w:val="21"/>
                <w:szCs w:val="21"/>
              </w:rPr>
            </w:pPr>
            <w:r>
              <w:rPr>
                <w:rFonts w:hint="eastAsia" w:ascii="宋体" w:hAnsi="宋体" w:eastAsia="宋体"/>
                <w:color w:val="auto"/>
                <w:sz w:val="21"/>
                <w:szCs w:val="21"/>
              </w:rPr>
              <w:t>1</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唐山</w:t>
            </w:r>
          </w:p>
        </w:tc>
        <w:tc>
          <w:tcPr>
            <w:tcW w:w="654" w:type="dxa"/>
            <w:noWrap w:val="0"/>
            <w:vAlign w:val="center"/>
          </w:tcPr>
          <w:p>
            <w:pPr>
              <w:pStyle w:val="43"/>
              <w:jc w:val="center"/>
              <w:rPr>
                <w:rFonts w:hint="eastAsia" w:ascii="宋体" w:hAnsi="宋体"/>
                <w:sz w:val="21"/>
                <w:szCs w:val="21"/>
              </w:rPr>
            </w:pPr>
            <w:r>
              <w:rPr>
                <w:rFonts w:hint="eastAsia" w:ascii="宋体" w:hAnsi="宋体" w:eastAsia="宋体"/>
                <w:color w:val="auto"/>
                <w:sz w:val="21"/>
                <w:szCs w:val="21"/>
              </w:rPr>
              <w:t>2019</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110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测量</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11</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砂浆试模</w:t>
            </w:r>
          </w:p>
        </w:tc>
        <w:tc>
          <w:tcPr>
            <w:tcW w:w="1541" w:type="dxa"/>
            <w:noWrap w:val="0"/>
            <w:vAlign w:val="center"/>
          </w:tcPr>
          <w:p>
            <w:pPr>
              <w:ind w:firstLine="0" w:firstLineChars="0"/>
              <w:jc w:val="center"/>
              <w:rPr>
                <w:rFonts w:hint="eastAsia" w:ascii="宋体" w:hAnsi="宋体"/>
                <w:sz w:val="21"/>
                <w:szCs w:val="21"/>
              </w:rPr>
            </w:pP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10</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唐山</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2020</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50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试块</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12</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砼试模</w:t>
            </w:r>
          </w:p>
        </w:tc>
        <w:tc>
          <w:tcPr>
            <w:tcW w:w="1541" w:type="dxa"/>
            <w:noWrap w:val="0"/>
            <w:vAlign w:val="center"/>
          </w:tcPr>
          <w:p>
            <w:pPr>
              <w:ind w:firstLine="0" w:firstLineChars="0"/>
              <w:jc w:val="center"/>
              <w:rPr>
                <w:rFonts w:hint="eastAsia" w:ascii="宋体" w:hAnsi="宋体"/>
                <w:sz w:val="21"/>
                <w:szCs w:val="21"/>
              </w:rPr>
            </w:pP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10</w:t>
            </w:r>
          </w:p>
        </w:tc>
        <w:tc>
          <w:tcPr>
            <w:tcW w:w="805" w:type="dxa"/>
            <w:noWrap w:val="0"/>
            <w:vAlign w:val="center"/>
          </w:tcPr>
          <w:p>
            <w:pPr>
              <w:pStyle w:val="43"/>
              <w:jc w:val="center"/>
              <w:rPr>
                <w:rFonts w:hint="eastAsia" w:ascii="宋体" w:hAnsi="宋体"/>
                <w:sz w:val="21"/>
                <w:szCs w:val="21"/>
              </w:rPr>
            </w:pPr>
            <w:r>
              <w:rPr>
                <w:rFonts w:hint="eastAsia" w:ascii="宋体" w:hAnsi="宋体" w:eastAsia="宋体"/>
                <w:color w:val="auto"/>
                <w:sz w:val="21"/>
                <w:szCs w:val="21"/>
              </w:rPr>
              <w:t>唐山</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2020</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80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试块</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13</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坍落筒</w:t>
            </w:r>
          </w:p>
        </w:tc>
        <w:tc>
          <w:tcPr>
            <w:tcW w:w="1541" w:type="dxa"/>
            <w:noWrap w:val="0"/>
            <w:vAlign w:val="center"/>
          </w:tcPr>
          <w:p>
            <w:pPr>
              <w:ind w:firstLine="0" w:firstLineChars="0"/>
              <w:jc w:val="center"/>
              <w:rPr>
                <w:rFonts w:hint="eastAsia" w:ascii="宋体" w:hAnsi="宋体"/>
                <w:sz w:val="21"/>
                <w:szCs w:val="21"/>
              </w:rPr>
            </w:pP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w:t>
            </w:r>
          </w:p>
        </w:tc>
        <w:tc>
          <w:tcPr>
            <w:tcW w:w="805"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唐山</w:t>
            </w: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2020</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80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塌落度</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14</w:t>
            </w:r>
          </w:p>
        </w:tc>
        <w:tc>
          <w:tcPr>
            <w:tcW w:w="236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靠尺</w:t>
            </w:r>
          </w:p>
        </w:tc>
        <w:tc>
          <w:tcPr>
            <w:tcW w:w="1541"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2米</w:t>
            </w:r>
          </w:p>
        </w:tc>
        <w:tc>
          <w:tcPr>
            <w:tcW w:w="600"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w:t>
            </w:r>
          </w:p>
        </w:tc>
        <w:tc>
          <w:tcPr>
            <w:tcW w:w="805" w:type="dxa"/>
            <w:noWrap w:val="0"/>
            <w:vAlign w:val="center"/>
          </w:tcPr>
          <w:p>
            <w:pPr>
              <w:ind w:firstLine="0" w:firstLineChars="0"/>
              <w:jc w:val="center"/>
              <w:rPr>
                <w:rFonts w:hint="eastAsia" w:ascii="宋体" w:hAnsi="宋体"/>
                <w:sz w:val="21"/>
                <w:szCs w:val="21"/>
              </w:rPr>
            </w:pPr>
          </w:p>
        </w:tc>
        <w:tc>
          <w:tcPr>
            <w:tcW w:w="654"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2020</w:t>
            </w:r>
          </w:p>
        </w:tc>
        <w:tc>
          <w:tcPr>
            <w:tcW w:w="1159"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80</w:t>
            </w:r>
          </w:p>
        </w:tc>
        <w:tc>
          <w:tcPr>
            <w:tcW w:w="1178"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测量</w:t>
            </w:r>
          </w:p>
        </w:tc>
        <w:tc>
          <w:tcPr>
            <w:tcW w:w="632" w:type="dxa"/>
            <w:noWrap w:val="0"/>
            <w:vAlign w:val="center"/>
          </w:tcPr>
          <w:p>
            <w:pPr>
              <w:ind w:firstLine="0" w:firstLineChars="0"/>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32" w:type="dxa"/>
            <w:noWrap w:val="0"/>
            <w:vAlign w:val="center"/>
          </w:tcPr>
          <w:p>
            <w:pPr>
              <w:ind w:firstLine="0" w:firstLineChars="0"/>
              <w:jc w:val="center"/>
              <w:rPr>
                <w:rFonts w:hint="eastAsia" w:ascii="宋体" w:hAnsi="宋体"/>
                <w:sz w:val="21"/>
                <w:szCs w:val="21"/>
              </w:rPr>
            </w:pPr>
            <w:r>
              <w:rPr>
                <w:rFonts w:hint="eastAsia" w:ascii="宋体" w:hAnsi="宋体"/>
                <w:sz w:val="21"/>
                <w:szCs w:val="21"/>
              </w:rPr>
              <w:t>15</w:t>
            </w:r>
          </w:p>
        </w:tc>
        <w:tc>
          <w:tcPr>
            <w:tcW w:w="2369" w:type="dxa"/>
            <w:noWrap w:val="0"/>
            <w:vAlign w:val="center"/>
          </w:tcPr>
          <w:p>
            <w:pPr>
              <w:ind w:firstLine="0" w:firstLineChars="0"/>
              <w:jc w:val="center"/>
              <w:rPr>
                <w:rFonts w:hint="eastAsia" w:ascii="宋体" w:hAnsi="宋体"/>
                <w:sz w:val="21"/>
                <w:szCs w:val="21"/>
              </w:rPr>
            </w:pPr>
          </w:p>
        </w:tc>
        <w:tc>
          <w:tcPr>
            <w:tcW w:w="1541" w:type="dxa"/>
            <w:noWrap w:val="0"/>
            <w:vAlign w:val="center"/>
          </w:tcPr>
          <w:p>
            <w:pPr>
              <w:ind w:firstLine="0" w:firstLineChars="0"/>
              <w:jc w:val="center"/>
              <w:rPr>
                <w:rFonts w:hint="eastAsia" w:ascii="宋体" w:hAnsi="宋体"/>
                <w:sz w:val="21"/>
                <w:szCs w:val="21"/>
              </w:rPr>
            </w:pPr>
          </w:p>
        </w:tc>
        <w:tc>
          <w:tcPr>
            <w:tcW w:w="600" w:type="dxa"/>
            <w:noWrap w:val="0"/>
            <w:vAlign w:val="center"/>
          </w:tcPr>
          <w:p>
            <w:pPr>
              <w:ind w:firstLine="0" w:firstLineChars="0"/>
              <w:jc w:val="center"/>
              <w:rPr>
                <w:rFonts w:hint="eastAsia" w:ascii="宋体" w:hAnsi="宋体"/>
                <w:sz w:val="21"/>
                <w:szCs w:val="21"/>
              </w:rPr>
            </w:pPr>
          </w:p>
        </w:tc>
        <w:tc>
          <w:tcPr>
            <w:tcW w:w="805" w:type="dxa"/>
            <w:noWrap w:val="0"/>
            <w:vAlign w:val="center"/>
          </w:tcPr>
          <w:p>
            <w:pPr>
              <w:ind w:firstLine="0" w:firstLineChars="0"/>
              <w:jc w:val="center"/>
              <w:rPr>
                <w:rFonts w:hint="eastAsia" w:ascii="宋体" w:hAnsi="宋体"/>
                <w:sz w:val="21"/>
                <w:szCs w:val="21"/>
              </w:rPr>
            </w:pPr>
          </w:p>
        </w:tc>
        <w:tc>
          <w:tcPr>
            <w:tcW w:w="654" w:type="dxa"/>
            <w:noWrap w:val="0"/>
            <w:vAlign w:val="center"/>
          </w:tcPr>
          <w:p>
            <w:pPr>
              <w:ind w:firstLine="0" w:firstLineChars="0"/>
              <w:jc w:val="center"/>
              <w:rPr>
                <w:rFonts w:hint="eastAsia" w:ascii="宋体" w:hAnsi="宋体"/>
                <w:sz w:val="21"/>
                <w:szCs w:val="21"/>
              </w:rPr>
            </w:pPr>
          </w:p>
        </w:tc>
        <w:tc>
          <w:tcPr>
            <w:tcW w:w="1159" w:type="dxa"/>
            <w:noWrap w:val="0"/>
            <w:vAlign w:val="center"/>
          </w:tcPr>
          <w:p>
            <w:pPr>
              <w:ind w:firstLine="0" w:firstLineChars="0"/>
              <w:jc w:val="center"/>
              <w:rPr>
                <w:rFonts w:hint="eastAsia" w:ascii="宋体" w:hAnsi="宋体"/>
                <w:sz w:val="21"/>
                <w:szCs w:val="21"/>
              </w:rPr>
            </w:pPr>
          </w:p>
        </w:tc>
        <w:tc>
          <w:tcPr>
            <w:tcW w:w="1178" w:type="dxa"/>
            <w:noWrap w:val="0"/>
            <w:vAlign w:val="center"/>
          </w:tcPr>
          <w:p>
            <w:pPr>
              <w:ind w:firstLine="0" w:firstLineChars="0"/>
              <w:jc w:val="center"/>
              <w:rPr>
                <w:rFonts w:hint="eastAsia" w:ascii="宋体" w:hAnsi="宋体"/>
                <w:sz w:val="21"/>
                <w:szCs w:val="21"/>
              </w:rPr>
            </w:pPr>
          </w:p>
        </w:tc>
        <w:tc>
          <w:tcPr>
            <w:tcW w:w="632" w:type="dxa"/>
            <w:noWrap w:val="0"/>
            <w:vAlign w:val="center"/>
          </w:tcPr>
          <w:p>
            <w:pPr>
              <w:ind w:firstLine="0" w:firstLineChars="0"/>
              <w:jc w:val="center"/>
              <w:rPr>
                <w:rFonts w:hint="eastAsia" w:ascii="宋体" w:hAnsi="宋体"/>
                <w:sz w:val="21"/>
                <w:szCs w:val="21"/>
              </w:rPr>
            </w:pPr>
          </w:p>
        </w:tc>
      </w:tr>
    </w:tbl>
    <w:p>
      <w:pPr>
        <w:spacing w:before="156" w:beforeLines="50" w:after="312" w:afterLines="100" w:line="420" w:lineRule="exact"/>
        <w:ind w:firstLine="0" w:firstLineChars="0"/>
        <w:outlineLvl w:val="0"/>
        <w:rPr>
          <w:rFonts w:hint="eastAsia" w:ascii="黑体" w:hAnsi="宋体" w:eastAsia="黑体"/>
          <w:b/>
          <w:sz w:val="30"/>
          <w:szCs w:val="30"/>
        </w:rPr>
      </w:pPr>
      <w:r>
        <w:rPr>
          <w:rFonts w:ascii="宋体" w:hAnsi="宋体"/>
          <w:szCs w:val="21"/>
        </w:rPr>
        <w:br w:type="page"/>
      </w:r>
      <w:bookmarkStart w:id="605" w:name="_Toc49270494"/>
      <w:bookmarkStart w:id="606" w:name="_Toc49347957"/>
      <w:bookmarkStart w:id="607" w:name="_Toc1550"/>
      <w:r>
        <w:rPr>
          <w:rFonts w:hint="eastAsia" w:ascii="黑体" w:hAnsi="宋体" w:eastAsia="黑体"/>
          <w:b/>
          <w:sz w:val="30"/>
          <w:szCs w:val="30"/>
        </w:rPr>
        <w:t>附表三：劳动力计划表</w:t>
      </w:r>
      <w:bookmarkEnd w:id="605"/>
      <w:bookmarkEnd w:id="606"/>
      <w:bookmarkEnd w:id="607"/>
    </w:p>
    <w:p>
      <w:pPr>
        <w:wordWrap w:val="0"/>
        <w:spacing w:line="420" w:lineRule="exact"/>
        <w:ind w:right="960" w:firstLine="0" w:firstLineChars="0"/>
        <w:rPr>
          <w:rFonts w:hint="eastAsia" w:ascii="黑体" w:hAnsi="宋体" w:eastAsia="黑体"/>
          <w:szCs w:val="21"/>
        </w:rPr>
      </w:pPr>
      <w:r>
        <w:rPr>
          <w:rFonts w:hint="eastAsia" w:ascii="黑体" w:hAnsi="宋体" w:eastAsia="黑体"/>
          <w:szCs w:val="21"/>
        </w:rPr>
        <w:t xml:space="preserve">单位：人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22"/>
        <w:gridCol w:w="723"/>
        <w:gridCol w:w="809"/>
        <w:gridCol w:w="841"/>
        <w:gridCol w:w="846"/>
        <w:gridCol w:w="709"/>
        <w:gridCol w:w="805"/>
        <w:gridCol w:w="81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0" w:type="auto"/>
            <w:vMerge w:val="restart"/>
            <w:noWrap w:val="0"/>
            <w:vAlign w:val="center"/>
          </w:tcPr>
          <w:p>
            <w:pPr>
              <w:ind w:firstLine="0" w:firstLineChars="0"/>
              <w:rPr>
                <w:rFonts w:hint="eastAsia" w:ascii="宋体" w:hAnsi="宋体"/>
                <w:szCs w:val="21"/>
              </w:rPr>
            </w:pPr>
            <w:r>
              <w:rPr>
                <w:rFonts w:hint="eastAsia" w:ascii="宋体" w:hAnsi="宋体"/>
                <w:szCs w:val="21"/>
              </w:rPr>
              <w:t>工种</w:t>
            </w:r>
          </w:p>
        </w:tc>
        <w:tc>
          <w:tcPr>
            <w:tcW w:w="7112" w:type="dxa"/>
            <w:gridSpan w:val="9"/>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vMerge w:val="continue"/>
            <w:noWrap w:val="0"/>
            <w:vAlign w:val="center"/>
          </w:tcPr>
          <w:p>
            <w:pPr>
              <w:jc w:val="center"/>
              <w:rPr>
                <w:rFonts w:hint="eastAsia" w:ascii="宋体" w:hAnsi="宋体"/>
                <w:szCs w:val="21"/>
              </w:rPr>
            </w:pPr>
          </w:p>
        </w:tc>
        <w:tc>
          <w:tcPr>
            <w:tcW w:w="822" w:type="dxa"/>
            <w:noWrap w:val="0"/>
            <w:vAlign w:val="center"/>
          </w:tcPr>
          <w:p>
            <w:pPr>
              <w:ind w:firstLine="0" w:firstLineChars="0"/>
              <w:rPr>
                <w:rFonts w:hint="eastAsia" w:ascii="宋体" w:hAnsi="宋体"/>
                <w:szCs w:val="21"/>
              </w:rPr>
            </w:pPr>
            <w:r>
              <w:rPr>
                <w:rFonts w:hint="eastAsia" w:ascii="宋体" w:hAnsi="宋体"/>
                <w:szCs w:val="21"/>
              </w:rPr>
              <w:t>施工准备</w:t>
            </w:r>
          </w:p>
        </w:tc>
        <w:tc>
          <w:tcPr>
            <w:tcW w:w="723" w:type="dxa"/>
            <w:noWrap w:val="0"/>
            <w:vAlign w:val="top"/>
          </w:tcPr>
          <w:p>
            <w:pPr>
              <w:ind w:firstLine="0" w:firstLineChars="0"/>
              <w:rPr>
                <w:rFonts w:hint="eastAsia" w:ascii="宋体" w:hAnsi="宋体"/>
                <w:szCs w:val="21"/>
              </w:rPr>
            </w:pPr>
            <w:r>
              <w:rPr>
                <w:rFonts w:hint="eastAsia" w:ascii="宋体" w:hAnsi="宋体"/>
                <w:szCs w:val="21"/>
              </w:rPr>
              <w:t>景观工程</w:t>
            </w:r>
          </w:p>
        </w:tc>
        <w:tc>
          <w:tcPr>
            <w:tcW w:w="809" w:type="dxa"/>
            <w:noWrap w:val="0"/>
            <w:vAlign w:val="center"/>
          </w:tcPr>
          <w:p>
            <w:pPr>
              <w:ind w:firstLine="0" w:firstLineChars="0"/>
              <w:rPr>
                <w:rFonts w:hint="eastAsia" w:ascii="宋体" w:hAnsi="宋体"/>
                <w:szCs w:val="21"/>
              </w:rPr>
            </w:pPr>
            <w:r>
              <w:rPr>
                <w:rFonts w:hint="eastAsia" w:ascii="宋体" w:hAnsi="宋体"/>
                <w:szCs w:val="21"/>
              </w:rPr>
              <w:t>路基工程</w:t>
            </w:r>
          </w:p>
        </w:tc>
        <w:tc>
          <w:tcPr>
            <w:tcW w:w="841" w:type="dxa"/>
            <w:noWrap w:val="0"/>
            <w:vAlign w:val="center"/>
          </w:tcPr>
          <w:p>
            <w:pPr>
              <w:ind w:firstLine="0" w:firstLineChars="0"/>
              <w:rPr>
                <w:rFonts w:hint="eastAsia" w:ascii="宋体" w:hAnsi="宋体"/>
                <w:szCs w:val="21"/>
              </w:rPr>
            </w:pPr>
            <w:r>
              <w:rPr>
                <w:rFonts w:hint="eastAsia" w:ascii="宋体" w:hAnsi="宋体"/>
                <w:szCs w:val="21"/>
              </w:rPr>
              <w:t>栈桥工程</w:t>
            </w:r>
          </w:p>
        </w:tc>
        <w:tc>
          <w:tcPr>
            <w:tcW w:w="846" w:type="dxa"/>
            <w:noWrap w:val="0"/>
            <w:vAlign w:val="center"/>
          </w:tcPr>
          <w:p>
            <w:pPr>
              <w:ind w:firstLine="0" w:firstLineChars="0"/>
              <w:rPr>
                <w:rFonts w:hint="eastAsia" w:ascii="宋体" w:hAnsi="宋体"/>
                <w:szCs w:val="21"/>
              </w:rPr>
            </w:pPr>
            <w:r>
              <w:rPr>
                <w:rFonts w:hint="eastAsia" w:ascii="宋体" w:hAnsi="宋体"/>
                <w:szCs w:val="21"/>
              </w:rPr>
              <w:t>给水工程</w:t>
            </w:r>
          </w:p>
        </w:tc>
        <w:tc>
          <w:tcPr>
            <w:tcW w:w="709" w:type="dxa"/>
            <w:noWrap w:val="0"/>
            <w:vAlign w:val="center"/>
          </w:tcPr>
          <w:p>
            <w:pPr>
              <w:ind w:firstLine="0" w:firstLineChars="0"/>
              <w:rPr>
                <w:rFonts w:hint="eastAsia" w:ascii="宋体" w:hAnsi="宋体"/>
                <w:szCs w:val="21"/>
              </w:rPr>
            </w:pPr>
            <w:r>
              <w:rPr>
                <w:rFonts w:hint="eastAsia" w:ascii="宋体" w:hAnsi="宋体"/>
                <w:szCs w:val="21"/>
              </w:rPr>
              <w:t>路面工程</w:t>
            </w:r>
          </w:p>
        </w:tc>
        <w:tc>
          <w:tcPr>
            <w:tcW w:w="805" w:type="dxa"/>
            <w:noWrap w:val="0"/>
            <w:vAlign w:val="center"/>
          </w:tcPr>
          <w:p>
            <w:pPr>
              <w:ind w:firstLine="0" w:firstLineChars="0"/>
              <w:rPr>
                <w:rFonts w:hint="eastAsia" w:ascii="宋体" w:hAnsi="宋体"/>
                <w:szCs w:val="21"/>
              </w:rPr>
            </w:pPr>
            <w:r>
              <w:rPr>
                <w:rFonts w:hint="eastAsia" w:ascii="宋体" w:hAnsi="宋体"/>
                <w:szCs w:val="21"/>
              </w:rPr>
              <w:t>照明工程</w:t>
            </w:r>
          </w:p>
        </w:tc>
        <w:tc>
          <w:tcPr>
            <w:tcW w:w="818" w:type="dxa"/>
            <w:noWrap w:val="0"/>
            <w:vAlign w:val="center"/>
          </w:tcPr>
          <w:p>
            <w:pPr>
              <w:ind w:firstLine="0" w:firstLineChars="0"/>
              <w:rPr>
                <w:rFonts w:hint="eastAsia" w:ascii="宋体" w:hAnsi="宋体"/>
                <w:szCs w:val="21"/>
              </w:rPr>
            </w:pPr>
            <w:r>
              <w:rPr>
                <w:rFonts w:hint="eastAsia" w:ascii="宋体" w:hAnsi="宋体"/>
                <w:szCs w:val="21"/>
              </w:rPr>
              <w:t>绿化工程</w:t>
            </w:r>
          </w:p>
        </w:tc>
        <w:tc>
          <w:tcPr>
            <w:tcW w:w="739" w:type="dxa"/>
            <w:noWrap w:val="0"/>
            <w:vAlign w:val="center"/>
          </w:tcPr>
          <w:p>
            <w:pPr>
              <w:ind w:firstLine="0" w:firstLineChars="0"/>
              <w:rPr>
                <w:rFonts w:hint="eastAsia" w:ascii="宋体" w:hAnsi="宋体"/>
                <w:szCs w:val="21"/>
              </w:rPr>
            </w:pPr>
            <w:r>
              <w:rPr>
                <w:rFonts w:hint="eastAsia" w:ascii="宋体" w:hAnsi="宋体"/>
                <w:szCs w:val="21"/>
              </w:rPr>
              <w:t>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szCs w:val="21"/>
              </w:rPr>
            </w:pPr>
            <w:r>
              <w:rPr>
                <w:rFonts w:hint="eastAsia" w:ascii="宋体" w:hAnsi="宋体"/>
                <w:color w:val="000000"/>
                <w:szCs w:val="28"/>
              </w:rPr>
              <w:t>测工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723" w:type="dxa"/>
            <w:noWrap w:val="0"/>
            <w:vAlign w:val="top"/>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41"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钢筋工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23" w:type="dxa"/>
            <w:noWrap w:val="0"/>
            <w:vAlign w:val="top"/>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1"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1</w:t>
            </w:r>
            <w:r>
              <w:rPr>
                <w:rFonts w:ascii="宋体" w:hAnsi="宋体"/>
                <w:szCs w:val="21"/>
              </w:rPr>
              <w:t>5</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焊工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23" w:type="dxa"/>
            <w:noWrap w:val="0"/>
            <w:vAlign w:val="top"/>
          </w:tcPr>
          <w:p>
            <w:pPr>
              <w:adjustRightInd w:val="0"/>
              <w:snapToGrid w:val="0"/>
              <w:ind w:firstLine="0" w:firstLineChars="0"/>
              <w:jc w:val="center"/>
              <w:rPr>
                <w:rFonts w:hint="eastAsia" w:ascii="宋体" w:hAnsi="宋体"/>
                <w:szCs w:val="21"/>
              </w:rPr>
            </w:pPr>
            <w:r>
              <w:rPr>
                <w:rFonts w:ascii="宋体" w:hAnsi="宋体"/>
                <w:szCs w:val="21"/>
              </w:rPr>
              <w:t>1</w:t>
            </w: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1"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4</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5</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5</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木工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723" w:type="dxa"/>
            <w:noWrap w:val="0"/>
            <w:vAlign w:val="top"/>
          </w:tcPr>
          <w:p>
            <w:pPr>
              <w:adjustRightInd w:val="0"/>
              <w:snapToGrid w:val="0"/>
              <w:ind w:firstLine="0" w:firstLineChars="0"/>
              <w:jc w:val="center"/>
              <w:rPr>
                <w:rFonts w:hint="eastAsia" w:ascii="宋体" w:hAnsi="宋体"/>
                <w:szCs w:val="21"/>
              </w:rPr>
            </w:pPr>
            <w:r>
              <w:rPr>
                <w:rFonts w:hint="eastAsia" w:ascii="宋体" w:hAnsi="宋体"/>
                <w:szCs w:val="21"/>
              </w:rPr>
              <w:t>4</w:t>
            </w: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1" w:type="dxa"/>
            <w:noWrap w:val="0"/>
            <w:vAlign w:val="center"/>
          </w:tcPr>
          <w:p>
            <w:pPr>
              <w:adjustRightInd w:val="0"/>
              <w:snapToGrid w:val="0"/>
              <w:ind w:firstLine="0" w:firstLineChars="0"/>
              <w:jc w:val="center"/>
              <w:rPr>
                <w:rFonts w:hint="eastAsia" w:ascii="宋体" w:hAnsi="宋体"/>
                <w:szCs w:val="21"/>
              </w:rPr>
            </w:pPr>
            <w:r>
              <w:rPr>
                <w:rFonts w:ascii="宋体" w:hAnsi="宋体"/>
                <w:szCs w:val="21"/>
              </w:rPr>
              <w:t>10</w:t>
            </w:r>
          </w:p>
        </w:tc>
        <w:tc>
          <w:tcPr>
            <w:tcW w:w="846" w:type="dxa"/>
            <w:noWrap w:val="0"/>
            <w:vAlign w:val="center"/>
          </w:tcPr>
          <w:p>
            <w:pPr>
              <w:adjustRightInd w:val="0"/>
              <w:snapToGrid w:val="0"/>
              <w:ind w:firstLine="0" w:firstLineChars="0"/>
              <w:jc w:val="center"/>
              <w:rPr>
                <w:rFonts w:hint="eastAsia" w:ascii="宋体" w:hAnsi="宋体"/>
                <w:szCs w:val="21"/>
              </w:rPr>
            </w:pPr>
            <w:r>
              <w:rPr>
                <w:rFonts w:ascii="宋体" w:hAnsi="宋体"/>
                <w:szCs w:val="21"/>
              </w:rPr>
              <w:t>4</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砼工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4</w:t>
            </w:r>
          </w:p>
        </w:tc>
        <w:tc>
          <w:tcPr>
            <w:tcW w:w="723" w:type="dxa"/>
            <w:noWrap w:val="0"/>
            <w:vAlign w:val="top"/>
          </w:tcPr>
          <w:p>
            <w:pPr>
              <w:adjustRightInd w:val="0"/>
              <w:snapToGrid w:val="0"/>
              <w:ind w:firstLine="0" w:firstLineChars="0"/>
              <w:jc w:val="center"/>
              <w:rPr>
                <w:rFonts w:hint="eastAsia" w:ascii="宋体" w:hAnsi="宋体"/>
                <w:szCs w:val="21"/>
              </w:rPr>
            </w:pPr>
            <w:r>
              <w:rPr>
                <w:rFonts w:hint="eastAsia" w:ascii="宋体" w:hAnsi="宋体"/>
                <w:szCs w:val="21"/>
              </w:rPr>
              <w:t>14</w:t>
            </w: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1"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12</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5</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5</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瓦工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4</w:t>
            </w:r>
          </w:p>
        </w:tc>
        <w:tc>
          <w:tcPr>
            <w:tcW w:w="723" w:type="dxa"/>
            <w:noWrap w:val="0"/>
            <w:vAlign w:val="top"/>
          </w:tcPr>
          <w:p>
            <w:pPr>
              <w:adjustRightInd w:val="0"/>
              <w:snapToGrid w:val="0"/>
              <w:ind w:firstLine="0" w:firstLineChars="0"/>
              <w:jc w:val="center"/>
              <w:rPr>
                <w:rFonts w:hint="eastAsia" w:ascii="宋体" w:hAnsi="宋体"/>
                <w:szCs w:val="21"/>
              </w:rPr>
            </w:pPr>
            <w:r>
              <w:rPr>
                <w:rFonts w:hint="eastAsia" w:ascii="宋体" w:hAnsi="宋体"/>
                <w:szCs w:val="21"/>
              </w:rPr>
              <w:t>16</w:t>
            </w: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1" w:type="dxa"/>
            <w:noWrap w:val="0"/>
            <w:vAlign w:val="center"/>
          </w:tcPr>
          <w:p>
            <w:pPr>
              <w:adjustRightInd w:val="0"/>
              <w:snapToGrid w:val="0"/>
              <w:ind w:firstLine="0" w:firstLineChars="0"/>
              <w:jc w:val="center"/>
              <w:rPr>
                <w:rFonts w:hint="eastAsia" w:ascii="宋体" w:hAnsi="宋体"/>
                <w:szCs w:val="21"/>
              </w:rPr>
            </w:pPr>
            <w:r>
              <w:rPr>
                <w:rFonts w:ascii="宋体" w:hAnsi="宋体"/>
                <w:szCs w:val="21"/>
              </w:rPr>
              <w:t>10</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4</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1</w:t>
            </w:r>
            <w:r>
              <w:rPr>
                <w:rFonts w:ascii="宋体" w:hAnsi="宋体"/>
                <w:szCs w:val="21"/>
              </w:rPr>
              <w:t>4</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5</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管道工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23" w:type="dxa"/>
            <w:noWrap w:val="0"/>
            <w:vAlign w:val="top"/>
          </w:tcPr>
          <w:p>
            <w:pPr>
              <w:adjustRightInd w:val="0"/>
              <w:snapToGrid w:val="0"/>
              <w:ind w:firstLine="0" w:firstLineChars="0"/>
              <w:jc w:val="center"/>
              <w:rPr>
                <w:rFonts w:hint="eastAsia" w:ascii="宋体" w:hAnsi="宋体"/>
                <w:szCs w:val="21"/>
              </w:rPr>
            </w:pP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1"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6</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3</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电工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723" w:type="dxa"/>
            <w:noWrap w:val="0"/>
            <w:vAlign w:val="top"/>
          </w:tcPr>
          <w:p>
            <w:pPr>
              <w:adjustRightInd w:val="0"/>
              <w:snapToGrid w:val="0"/>
              <w:ind w:firstLine="0" w:firstLineChars="0"/>
              <w:jc w:val="center"/>
              <w:rPr>
                <w:rFonts w:hint="eastAsia" w:ascii="宋体" w:hAnsi="宋体"/>
                <w:szCs w:val="21"/>
              </w:rPr>
            </w:pPr>
            <w:r>
              <w:rPr>
                <w:rFonts w:ascii="宋体" w:hAnsi="宋体"/>
                <w:szCs w:val="21"/>
              </w:rPr>
              <w:t>2</w:t>
            </w: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41"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05" w:type="dxa"/>
            <w:noWrap w:val="0"/>
            <w:vAlign w:val="center"/>
          </w:tcPr>
          <w:p>
            <w:pPr>
              <w:adjustRightInd w:val="0"/>
              <w:snapToGrid w:val="0"/>
              <w:ind w:firstLine="0" w:firstLineChars="0"/>
              <w:jc w:val="center"/>
              <w:rPr>
                <w:rFonts w:hint="eastAsia" w:ascii="宋体" w:hAnsi="宋体"/>
                <w:szCs w:val="21"/>
              </w:rPr>
            </w:pPr>
            <w:r>
              <w:rPr>
                <w:rFonts w:ascii="宋体" w:hAnsi="宋体"/>
                <w:szCs w:val="21"/>
              </w:rPr>
              <w:t>6</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架子工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723" w:type="dxa"/>
            <w:noWrap w:val="0"/>
            <w:vAlign w:val="top"/>
          </w:tcPr>
          <w:p>
            <w:pPr>
              <w:adjustRightInd w:val="0"/>
              <w:snapToGrid w:val="0"/>
              <w:ind w:firstLine="0" w:firstLineChars="0"/>
              <w:jc w:val="center"/>
              <w:rPr>
                <w:rFonts w:hint="eastAsia" w:ascii="宋体" w:hAnsi="宋体"/>
                <w:szCs w:val="21"/>
              </w:rPr>
            </w:pPr>
            <w:r>
              <w:rPr>
                <w:rFonts w:hint="eastAsia" w:ascii="宋体" w:hAnsi="宋体"/>
                <w:szCs w:val="21"/>
              </w:rPr>
              <w:t>2</w:t>
            </w: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1" w:type="dxa"/>
            <w:noWrap w:val="0"/>
            <w:vAlign w:val="center"/>
          </w:tcPr>
          <w:p>
            <w:pPr>
              <w:adjustRightInd w:val="0"/>
              <w:snapToGrid w:val="0"/>
              <w:ind w:firstLine="0" w:firstLineChars="0"/>
              <w:jc w:val="center"/>
              <w:rPr>
                <w:rFonts w:hint="eastAsia" w:ascii="宋体" w:hAnsi="宋体"/>
                <w:szCs w:val="21"/>
              </w:rPr>
            </w:pPr>
            <w:r>
              <w:rPr>
                <w:rFonts w:ascii="宋体" w:hAnsi="宋体"/>
                <w:szCs w:val="21"/>
              </w:rPr>
              <w:t>6</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壮工</w:t>
            </w:r>
          </w:p>
        </w:tc>
        <w:tc>
          <w:tcPr>
            <w:tcW w:w="822" w:type="dxa"/>
            <w:noWrap w:val="0"/>
            <w:vAlign w:val="center"/>
          </w:tcPr>
          <w:p>
            <w:pPr>
              <w:adjustRightInd w:val="0"/>
              <w:snapToGrid w:val="0"/>
              <w:ind w:firstLine="0" w:firstLineChars="0"/>
              <w:jc w:val="center"/>
              <w:rPr>
                <w:rFonts w:hint="eastAsia" w:ascii="宋体" w:hAnsi="宋体"/>
                <w:szCs w:val="21"/>
              </w:rPr>
            </w:pPr>
            <w:r>
              <w:rPr>
                <w:rFonts w:ascii="宋体" w:hAnsi="宋体"/>
                <w:szCs w:val="21"/>
              </w:rPr>
              <w:t>10</w:t>
            </w:r>
          </w:p>
        </w:tc>
        <w:tc>
          <w:tcPr>
            <w:tcW w:w="723" w:type="dxa"/>
            <w:noWrap w:val="0"/>
            <w:vAlign w:val="top"/>
          </w:tcPr>
          <w:p>
            <w:pPr>
              <w:adjustRightInd w:val="0"/>
              <w:snapToGrid w:val="0"/>
              <w:ind w:firstLine="0" w:firstLineChars="0"/>
              <w:jc w:val="center"/>
              <w:rPr>
                <w:rFonts w:ascii="宋体" w:hAnsi="宋体"/>
                <w:szCs w:val="21"/>
              </w:rPr>
            </w:pPr>
            <w:r>
              <w:rPr>
                <w:rFonts w:hint="eastAsia" w:ascii="宋体" w:hAnsi="宋体"/>
                <w:szCs w:val="21"/>
              </w:rPr>
              <w:t>1</w:t>
            </w:r>
            <w:r>
              <w:rPr>
                <w:rFonts w:ascii="宋体" w:hAnsi="宋体"/>
                <w:szCs w:val="21"/>
              </w:rPr>
              <w:t>0</w:t>
            </w:r>
          </w:p>
        </w:tc>
        <w:tc>
          <w:tcPr>
            <w:tcW w:w="809" w:type="dxa"/>
            <w:noWrap w:val="0"/>
            <w:vAlign w:val="center"/>
          </w:tcPr>
          <w:p>
            <w:pPr>
              <w:adjustRightInd w:val="0"/>
              <w:snapToGrid w:val="0"/>
              <w:ind w:firstLine="0" w:firstLineChars="0"/>
              <w:jc w:val="center"/>
              <w:rPr>
                <w:rFonts w:hint="eastAsia" w:ascii="宋体" w:hAnsi="宋体"/>
                <w:szCs w:val="21"/>
              </w:rPr>
            </w:pPr>
            <w:r>
              <w:rPr>
                <w:rFonts w:ascii="宋体" w:hAnsi="宋体"/>
                <w:szCs w:val="21"/>
              </w:rPr>
              <w:t>20</w:t>
            </w:r>
          </w:p>
        </w:tc>
        <w:tc>
          <w:tcPr>
            <w:tcW w:w="841" w:type="dxa"/>
            <w:noWrap w:val="0"/>
            <w:vAlign w:val="center"/>
          </w:tcPr>
          <w:p>
            <w:pPr>
              <w:adjustRightInd w:val="0"/>
              <w:snapToGrid w:val="0"/>
              <w:ind w:firstLine="0" w:firstLineChars="0"/>
              <w:jc w:val="center"/>
              <w:rPr>
                <w:rFonts w:hint="eastAsia" w:ascii="宋体" w:hAnsi="宋体"/>
                <w:szCs w:val="21"/>
              </w:rPr>
            </w:pPr>
            <w:r>
              <w:rPr>
                <w:rFonts w:ascii="宋体" w:hAnsi="宋体"/>
                <w:szCs w:val="21"/>
              </w:rPr>
              <w:t>15</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1</w:t>
            </w:r>
            <w:r>
              <w:rPr>
                <w:rFonts w:ascii="宋体" w:hAnsi="宋体"/>
                <w:szCs w:val="21"/>
              </w:rPr>
              <w:t>2</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1</w:t>
            </w:r>
            <w:r>
              <w:rPr>
                <w:rFonts w:ascii="宋体" w:hAnsi="宋体"/>
                <w:szCs w:val="21"/>
              </w:rPr>
              <w:t>5</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1</w:t>
            </w:r>
            <w:r>
              <w:rPr>
                <w:rFonts w:ascii="宋体" w:hAnsi="宋体"/>
                <w:szCs w:val="21"/>
              </w:rPr>
              <w:t>0</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1</w:t>
            </w:r>
            <w:r>
              <w:rPr>
                <w:rFonts w:ascii="宋体" w:hAnsi="宋体"/>
                <w:szCs w:val="21"/>
              </w:rPr>
              <w:t>0</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1</w:t>
            </w:r>
            <w:r>
              <w:rPr>
                <w:rFonts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jc w:val="center"/>
              <w:rPr>
                <w:rFonts w:hint="eastAsia" w:ascii="宋体" w:hAnsi="宋体"/>
                <w:color w:val="000000"/>
                <w:szCs w:val="28"/>
              </w:rPr>
            </w:pPr>
            <w:r>
              <w:rPr>
                <w:rFonts w:hint="eastAsia" w:ascii="宋体" w:hAnsi="宋体"/>
                <w:color w:val="000000"/>
                <w:szCs w:val="28"/>
              </w:rPr>
              <w:t>摊铺工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23" w:type="dxa"/>
            <w:noWrap w:val="0"/>
            <w:vAlign w:val="top"/>
          </w:tcPr>
          <w:p>
            <w:pPr>
              <w:adjustRightInd w:val="0"/>
              <w:snapToGrid w:val="0"/>
              <w:ind w:firstLine="0" w:firstLineChars="0"/>
              <w:jc w:val="center"/>
              <w:rPr>
                <w:rFonts w:hint="eastAsia" w:ascii="宋体" w:hAnsi="宋体"/>
                <w:szCs w:val="21"/>
              </w:rPr>
            </w:pPr>
          </w:p>
        </w:tc>
        <w:tc>
          <w:tcPr>
            <w:tcW w:w="8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1"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46"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1</w:t>
            </w:r>
            <w:r>
              <w:rPr>
                <w:rFonts w:ascii="宋体" w:hAnsi="宋体"/>
                <w:szCs w:val="21"/>
              </w:rPr>
              <w:t>5</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spacing w:line="240" w:lineRule="auto"/>
              <w:ind w:firstLine="0" w:firstLineChars="0"/>
              <w:rPr>
                <w:rFonts w:hint="eastAsia" w:ascii="宋体" w:hAnsi="宋体"/>
                <w:szCs w:val="21"/>
              </w:rPr>
            </w:pPr>
            <w:r>
              <w:rPr>
                <w:rFonts w:hint="eastAsia" w:ascii="宋体" w:hAnsi="宋体"/>
                <w:szCs w:val="21"/>
              </w:rPr>
              <w:t>绿化工</w:t>
            </w:r>
          </w:p>
        </w:tc>
        <w:tc>
          <w:tcPr>
            <w:tcW w:w="822"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723" w:type="dxa"/>
            <w:noWrap w:val="0"/>
            <w:vAlign w:val="top"/>
          </w:tcPr>
          <w:p>
            <w:pPr>
              <w:autoSpaceDE w:val="0"/>
              <w:autoSpaceDN w:val="0"/>
              <w:adjustRightInd w:val="0"/>
              <w:snapToGrid w:val="0"/>
              <w:ind w:firstLine="0" w:firstLineChars="0"/>
              <w:jc w:val="center"/>
              <w:rPr>
                <w:rFonts w:hint="eastAsia" w:ascii="宋体" w:hAnsi="宋体"/>
                <w:szCs w:val="21"/>
              </w:rPr>
            </w:pPr>
          </w:p>
        </w:tc>
        <w:tc>
          <w:tcPr>
            <w:tcW w:w="809" w:type="dxa"/>
            <w:noWrap w:val="0"/>
            <w:vAlign w:val="center"/>
          </w:tcPr>
          <w:p>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w:t>
            </w:r>
          </w:p>
        </w:tc>
        <w:tc>
          <w:tcPr>
            <w:tcW w:w="841" w:type="dxa"/>
            <w:noWrap w:val="0"/>
            <w:vAlign w:val="center"/>
          </w:tcPr>
          <w:p>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w:t>
            </w:r>
          </w:p>
        </w:tc>
        <w:tc>
          <w:tcPr>
            <w:tcW w:w="846" w:type="dxa"/>
            <w:noWrap w:val="0"/>
            <w:vAlign w:val="center"/>
          </w:tcPr>
          <w:p>
            <w:pPr>
              <w:autoSpaceDE w:val="0"/>
              <w:autoSpaceDN w:val="0"/>
              <w:adjustRightInd w:val="0"/>
              <w:snapToGrid w:val="0"/>
              <w:ind w:firstLine="0" w:firstLineChars="0"/>
              <w:jc w:val="center"/>
              <w:rPr>
                <w:rFonts w:hint="eastAsia" w:ascii="宋体" w:hAnsi="宋体"/>
                <w:szCs w:val="21"/>
              </w:rPr>
            </w:pPr>
            <w:r>
              <w:rPr>
                <w:rFonts w:hint="eastAsia" w:ascii="宋体" w:hAnsi="宋体"/>
                <w:szCs w:val="21"/>
              </w:rPr>
              <w:t>-</w:t>
            </w:r>
          </w:p>
        </w:tc>
        <w:tc>
          <w:tcPr>
            <w:tcW w:w="70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05"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c>
          <w:tcPr>
            <w:tcW w:w="818"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20</w:t>
            </w:r>
          </w:p>
        </w:tc>
        <w:tc>
          <w:tcPr>
            <w:tcW w:w="739" w:type="dxa"/>
            <w:noWrap w:val="0"/>
            <w:vAlign w:val="center"/>
          </w:tcPr>
          <w:p>
            <w:pPr>
              <w:adjustRightInd w:val="0"/>
              <w:snapToGrid w:val="0"/>
              <w:ind w:firstLine="0" w:firstLineChars="0"/>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jc w:val="center"/>
              <w:rPr>
                <w:rFonts w:hint="eastAsia" w:ascii="宋体" w:hAnsi="宋体"/>
                <w:szCs w:val="21"/>
              </w:rPr>
            </w:pPr>
          </w:p>
        </w:tc>
        <w:tc>
          <w:tcPr>
            <w:tcW w:w="822" w:type="dxa"/>
            <w:noWrap w:val="0"/>
            <w:vAlign w:val="center"/>
          </w:tcPr>
          <w:p>
            <w:pPr>
              <w:jc w:val="center"/>
              <w:rPr>
                <w:rFonts w:hint="eastAsia" w:ascii="宋体" w:hAnsi="宋体"/>
                <w:szCs w:val="21"/>
              </w:rPr>
            </w:pPr>
          </w:p>
        </w:tc>
        <w:tc>
          <w:tcPr>
            <w:tcW w:w="723" w:type="dxa"/>
            <w:noWrap w:val="0"/>
            <w:vAlign w:val="top"/>
          </w:tcPr>
          <w:p>
            <w:pPr>
              <w:jc w:val="center"/>
              <w:rPr>
                <w:rFonts w:hint="eastAsia" w:ascii="宋体" w:hAnsi="宋体"/>
                <w:szCs w:val="21"/>
              </w:rPr>
            </w:pPr>
          </w:p>
        </w:tc>
        <w:tc>
          <w:tcPr>
            <w:tcW w:w="809" w:type="dxa"/>
            <w:noWrap w:val="0"/>
            <w:vAlign w:val="center"/>
          </w:tcPr>
          <w:p>
            <w:pPr>
              <w:jc w:val="center"/>
              <w:rPr>
                <w:rFonts w:hint="eastAsia" w:ascii="宋体" w:hAnsi="宋体"/>
                <w:szCs w:val="21"/>
              </w:rPr>
            </w:pPr>
          </w:p>
        </w:tc>
        <w:tc>
          <w:tcPr>
            <w:tcW w:w="841"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805" w:type="dxa"/>
            <w:noWrap w:val="0"/>
            <w:vAlign w:val="center"/>
          </w:tcPr>
          <w:p>
            <w:pPr>
              <w:jc w:val="center"/>
              <w:rPr>
                <w:rFonts w:hint="eastAsia" w:ascii="宋体" w:hAnsi="宋体"/>
                <w:szCs w:val="21"/>
              </w:rPr>
            </w:pPr>
          </w:p>
        </w:tc>
        <w:tc>
          <w:tcPr>
            <w:tcW w:w="818" w:type="dxa"/>
            <w:noWrap w:val="0"/>
            <w:vAlign w:val="center"/>
          </w:tcPr>
          <w:p>
            <w:pPr>
              <w:jc w:val="center"/>
              <w:rPr>
                <w:rFonts w:hint="eastAsia" w:ascii="宋体" w:hAnsi="宋体"/>
                <w:szCs w:val="21"/>
              </w:rPr>
            </w:pPr>
          </w:p>
        </w:tc>
        <w:tc>
          <w:tcPr>
            <w:tcW w:w="73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jc w:val="center"/>
              <w:rPr>
                <w:rFonts w:hint="eastAsia" w:ascii="宋体" w:hAnsi="宋体"/>
                <w:szCs w:val="21"/>
              </w:rPr>
            </w:pPr>
          </w:p>
        </w:tc>
        <w:tc>
          <w:tcPr>
            <w:tcW w:w="822" w:type="dxa"/>
            <w:noWrap w:val="0"/>
            <w:vAlign w:val="center"/>
          </w:tcPr>
          <w:p>
            <w:pPr>
              <w:jc w:val="center"/>
              <w:rPr>
                <w:rFonts w:hint="eastAsia" w:ascii="宋体" w:hAnsi="宋体"/>
                <w:szCs w:val="21"/>
              </w:rPr>
            </w:pPr>
          </w:p>
        </w:tc>
        <w:tc>
          <w:tcPr>
            <w:tcW w:w="723" w:type="dxa"/>
            <w:noWrap w:val="0"/>
            <w:vAlign w:val="top"/>
          </w:tcPr>
          <w:p>
            <w:pPr>
              <w:jc w:val="center"/>
              <w:rPr>
                <w:rFonts w:hint="eastAsia" w:ascii="宋体" w:hAnsi="宋体"/>
                <w:szCs w:val="21"/>
              </w:rPr>
            </w:pPr>
          </w:p>
        </w:tc>
        <w:tc>
          <w:tcPr>
            <w:tcW w:w="809" w:type="dxa"/>
            <w:noWrap w:val="0"/>
            <w:vAlign w:val="center"/>
          </w:tcPr>
          <w:p>
            <w:pPr>
              <w:jc w:val="center"/>
              <w:rPr>
                <w:rFonts w:hint="eastAsia" w:ascii="宋体" w:hAnsi="宋体"/>
                <w:szCs w:val="21"/>
              </w:rPr>
            </w:pPr>
          </w:p>
        </w:tc>
        <w:tc>
          <w:tcPr>
            <w:tcW w:w="841"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805" w:type="dxa"/>
            <w:noWrap w:val="0"/>
            <w:vAlign w:val="center"/>
          </w:tcPr>
          <w:p>
            <w:pPr>
              <w:jc w:val="center"/>
              <w:rPr>
                <w:rFonts w:hint="eastAsia" w:ascii="宋体" w:hAnsi="宋体"/>
                <w:szCs w:val="21"/>
              </w:rPr>
            </w:pPr>
          </w:p>
        </w:tc>
        <w:tc>
          <w:tcPr>
            <w:tcW w:w="818" w:type="dxa"/>
            <w:noWrap w:val="0"/>
            <w:vAlign w:val="center"/>
          </w:tcPr>
          <w:p>
            <w:pPr>
              <w:jc w:val="center"/>
              <w:rPr>
                <w:rFonts w:hint="eastAsia" w:ascii="宋体" w:hAnsi="宋体"/>
                <w:szCs w:val="21"/>
              </w:rPr>
            </w:pPr>
          </w:p>
        </w:tc>
        <w:tc>
          <w:tcPr>
            <w:tcW w:w="73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jc w:val="center"/>
              <w:rPr>
                <w:rFonts w:hint="eastAsia" w:ascii="宋体" w:hAnsi="宋体"/>
                <w:szCs w:val="21"/>
              </w:rPr>
            </w:pPr>
          </w:p>
        </w:tc>
        <w:tc>
          <w:tcPr>
            <w:tcW w:w="822" w:type="dxa"/>
            <w:noWrap w:val="0"/>
            <w:vAlign w:val="center"/>
          </w:tcPr>
          <w:p>
            <w:pPr>
              <w:jc w:val="center"/>
              <w:rPr>
                <w:rFonts w:hint="eastAsia" w:ascii="宋体" w:hAnsi="宋体"/>
                <w:szCs w:val="21"/>
              </w:rPr>
            </w:pPr>
          </w:p>
        </w:tc>
        <w:tc>
          <w:tcPr>
            <w:tcW w:w="723" w:type="dxa"/>
            <w:noWrap w:val="0"/>
            <w:vAlign w:val="top"/>
          </w:tcPr>
          <w:p>
            <w:pPr>
              <w:jc w:val="center"/>
              <w:rPr>
                <w:rFonts w:hint="eastAsia" w:ascii="宋体" w:hAnsi="宋体"/>
                <w:szCs w:val="21"/>
              </w:rPr>
            </w:pPr>
          </w:p>
        </w:tc>
        <w:tc>
          <w:tcPr>
            <w:tcW w:w="809" w:type="dxa"/>
            <w:noWrap w:val="0"/>
            <w:vAlign w:val="center"/>
          </w:tcPr>
          <w:p>
            <w:pPr>
              <w:jc w:val="center"/>
              <w:rPr>
                <w:rFonts w:hint="eastAsia" w:ascii="宋体" w:hAnsi="宋体"/>
                <w:szCs w:val="21"/>
              </w:rPr>
            </w:pPr>
          </w:p>
        </w:tc>
        <w:tc>
          <w:tcPr>
            <w:tcW w:w="841"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805" w:type="dxa"/>
            <w:noWrap w:val="0"/>
            <w:vAlign w:val="center"/>
          </w:tcPr>
          <w:p>
            <w:pPr>
              <w:jc w:val="center"/>
              <w:rPr>
                <w:rFonts w:hint="eastAsia" w:ascii="宋体" w:hAnsi="宋体"/>
                <w:szCs w:val="21"/>
              </w:rPr>
            </w:pPr>
          </w:p>
        </w:tc>
        <w:tc>
          <w:tcPr>
            <w:tcW w:w="818" w:type="dxa"/>
            <w:noWrap w:val="0"/>
            <w:vAlign w:val="center"/>
          </w:tcPr>
          <w:p>
            <w:pPr>
              <w:jc w:val="center"/>
              <w:rPr>
                <w:rFonts w:hint="eastAsia" w:ascii="宋体" w:hAnsi="宋体"/>
                <w:szCs w:val="21"/>
              </w:rPr>
            </w:pPr>
          </w:p>
        </w:tc>
        <w:tc>
          <w:tcPr>
            <w:tcW w:w="739"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0" w:type="auto"/>
            <w:noWrap w:val="0"/>
            <w:vAlign w:val="center"/>
          </w:tcPr>
          <w:p>
            <w:pPr>
              <w:jc w:val="center"/>
              <w:rPr>
                <w:rFonts w:hint="eastAsia" w:ascii="宋体" w:hAnsi="宋体"/>
                <w:szCs w:val="21"/>
              </w:rPr>
            </w:pPr>
          </w:p>
        </w:tc>
        <w:tc>
          <w:tcPr>
            <w:tcW w:w="822" w:type="dxa"/>
            <w:noWrap w:val="0"/>
            <w:vAlign w:val="center"/>
          </w:tcPr>
          <w:p>
            <w:pPr>
              <w:jc w:val="center"/>
              <w:rPr>
                <w:rFonts w:hint="eastAsia" w:ascii="宋体" w:hAnsi="宋体"/>
                <w:szCs w:val="21"/>
              </w:rPr>
            </w:pPr>
          </w:p>
        </w:tc>
        <w:tc>
          <w:tcPr>
            <w:tcW w:w="723" w:type="dxa"/>
            <w:noWrap w:val="0"/>
            <w:vAlign w:val="top"/>
          </w:tcPr>
          <w:p>
            <w:pPr>
              <w:jc w:val="center"/>
              <w:rPr>
                <w:rFonts w:hint="eastAsia" w:ascii="宋体" w:hAnsi="宋体"/>
                <w:szCs w:val="21"/>
              </w:rPr>
            </w:pPr>
          </w:p>
        </w:tc>
        <w:tc>
          <w:tcPr>
            <w:tcW w:w="809" w:type="dxa"/>
            <w:noWrap w:val="0"/>
            <w:vAlign w:val="center"/>
          </w:tcPr>
          <w:p>
            <w:pPr>
              <w:jc w:val="center"/>
              <w:rPr>
                <w:rFonts w:hint="eastAsia" w:ascii="宋体" w:hAnsi="宋体"/>
                <w:szCs w:val="21"/>
              </w:rPr>
            </w:pPr>
          </w:p>
        </w:tc>
        <w:tc>
          <w:tcPr>
            <w:tcW w:w="841"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709" w:type="dxa"/>
            <w:noWrap w:val="0"/>
            <w:vAlign w:val="center"/>
          </w:tcPr>
          <w:p>
            <w:pPr>
              <w:jc w:val="center"/>
              <w:rPr>
                <w:rFonts w:hint="eastAsia" w:ascii="宋体" w:hAnsi="宋体"/>
                <w:szCs w:val="21"/>
              </w:rPr>
            </w:pPr>
          </w:p>
        </w:tc>
        <w:tc>
          <w:tcPr>
            <w:tcW w:w="805" w:type="dxa"/>
            <w:noWrap w:val="0"/>
            <w:vAlign w:val="center"/>
          </w:tcPr>
          <w:p>
            <w:pPr>
              <w:jc w:val="center"/>
              <w:rPr>
                <w:rFonts w:hint="eastAsia" w:ascii="宋体" w:hAnsi="宋体"/>
                <w:szCs w:val="21"/>
              </w:rPr>
            </w:pPr>
          </w:p>
        </w:tc>
        <w:tc>
          <w:tcPr>
            <w:tcW w:w="818" w:type="dxa"/>
            <w:noWrap w:val="0"/>
            <w:vAlign w:val="center"/>
          </w:tcPr>
          <w:p>
            <w:pPr>
              <w:jc w:val="center"/>
              <w:rPr>
                <w:rFonts w:hint="eastAsia" w:ascii="宋体" w:hAnsi="宋体"/>
                <w:szCs w:val="21"/>
              </w:rPr>
            </w:pPr>
          </w:p>
        </w:tc>
        <w:tc>
          <w:tcPr>
            <w:tcW w:w="739" w:type="dxa"/>
            <w:noWrap w:val="0"/>
            <w:vAlign w:val="center"/>
          </w:tcPr>
          <w:p>
            <w:pPr>
              <w:jc w:val="center"/>
              <w:rPr>
                <w:rFonts w:hint="eastAsia" w:ascii="宋体" w:hAnsi="宋体"/>
                <w:szCs w:val="21"/>
              </w:rPr>
            </w:pPr>
          </w:p>
        </w:tc>
      </w:tr>
    </w:tbl>
    <w:p>
      <w:pPr>
        <w:spacing w:before="156" w:beforeLines="50" w:after="312" w:afterLines="100" w:line="420" w:lineRule="exact"/>
        <w:ind w:firstLine="0" w:firstLineChars="0"/>
        <w:outlineLvl w:val="2"/>
        <w:rPr>
          <w:rFonts w:ascii="宋体" w:hAnsi="宋体"/>
          <w:szCs w:val="21"/>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531" w:right="1134" w:bottom="1531" w:left="1418" w:header="851" w:footer="992" w:gutter="0"/>
          <w:cols w:space="720" w:num="1"/>
          <w:docGrid w:type="lines" w:linePitch="312" w:charSpace="0"/>
        </w:sectPr>
      </w:pPr>
    </w:p>
    <w:p>
      <w:pPr>
        <w:spacing w:before="164" w:beforeLines="50" w:after="328" w:afterLines="100" w:line="420" w:lineRule="exact"/>
        <w:ind w:firstLine="0" w:firstLineChars="0"/>
        <w:outlineLvl w:val="0"/>
        <w:rPr>
          <w:rFonts w:hint="eastAsia" w:ascii="黑体" w:hAnsi="宋体" w:eastAsia="黑体"/>
          <w:b/>
          <w:sz w:val="30"/>
          <w:szCs w:val="30"/>
        </w:rPr>
      </w:pPr>
      <w:bookmarkStart w:id="608" w:name="_Toc49270495"/>
      <w:bookmarkStart w:id="609" w:name="_Toc3517"/>
      <w:bookmarkStart w:id="610" w:name="_Toc480387117"/>
      <w:r>
        <w:rPr>
          <w:rFonts w:hint="eastAsia" w:ascii="黑体" w:hAnsi="宋体" w:eastAsia="黑体"/>
        </w:rPr>
        <w:br w:type="page"/>
      </w:r>
      <w:bookmarkStart w:id="611" w:name="_Toc49347958"/>
      <w:r>
        <w:rPr>
          <w:rFonts w:hint="eastAsia" w:ascii="黑体" w:hAnsi="宋体" w:eastAsia="黑体"/>
          <w:b/>
          <w:sz w:val="30"/>
          <w:szCs w:val="30"/>
        </w:rPr>
        <w:t>附表四：计划开、竣工日期和施工进度网络图</w:t>
      </w:r>
      <w:bookmarkEnd w:id="608"/>
      <w:bookmarkEnd w:id="609"/>
      <w:bookmarkEnd w:id="610"/>
      <w:bookmarkEnd w:id="611"/>
    </w:p>
    <w:p>
      <w:pPr>
        <w:rPr>
          <w:rFonts w:hint="eastAsia" w:ascii="黑体" w:hAnsi="宋体" w:eastAsia="黑体"/>
        </w:rPr>
      </w:pPr>
      <w:r>
        <w:rPr>
          <w:rFonts w:hint="eastAsia" w:ascii="黑体" w:hAnsi="宋体" w:eastAsia="黑体"/>
        </w:rPr>
        <w:t>本工程计划开工日期为2020年9月10日，计划竣工日期为2021年01月28日。</w:t>
      </w:r>
    </w:p>
    <w:p>
      <w:pPr>
        <w:ind w:firstLine="0" w:firstLineChars="0"/>
        <w:jc w:val="left"/>
      </w:pPr>
      <w:r>
        <w:drawing>
          <wp:inline distT="0" distB="0" distL="0" distR="0">
            <wp:extent cx="5274310" cy="6094730"/>
            <wp:effectExtent l="0" t="0" r="2540" b="127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74310" cy="6094730"/>
                    </a:xfrm>
                    <a:prstGeom prst="rect">
                      <a:avLst/>
                    </a:prstGeom>
                    <a:noFill/>
                    <a:ln>
                      <a:noFill/>
                    </a:ln>
                  </pic:spPr>
                </pic:pic>
              </a:graphicData>
            </a:graphic>
          </wp:inline>
        </w:drawing>
      </w:r>
    </w:p>
    <w:p>
      <w:pPr>
        <w:ind w:firstLine="0" w:firstLineChars="0"/>
        <w:jc w:val="left"/>
      </w:pPr>
    </w:p>
    <w:p>
      <w:pPr>
        <w:pStyle w:val="2"/>
        <w:jc w:val="both"/>
      </w:pPr>
    </w:p>
    <w:p/>
    <w:p>
      <w:pPr>
        <w:pStyle w:val="2"/>
        <w:jc w:val="both"/>
        <w:rPr>
          <w:rFonts w:hint="eastAsia"/>
        </w:rPr>
      </w:pPr>
      <w:r>
        <w:br w:type="page"/>
      </w:r>
      <w:bookmarkStart w:id="612" w:name="_Toc49270496"/>
      <w:bookmarkStart w:id="613" w:name="_Toc480387118"/>
      <w:bookmarkStart w:id="614" w:name="_Toc49347959"/>
      <w:r>
        <w:rPr>
          <w:rFonts w:hint="eastAsia"/>
        </w:rPr>
        <w:t>附表五：施工总平面图</w:t>
      </w:r>
      <w:bookmarkEnd w:id="612"/>
      <w:bookmarkEnd w:id="613"/>
      <w:bookmarkEnd w:id="614"/>
    </w:p>
    <w:p>
      <w:pPr>
        <w:jc w:val="center"/>
        <w:rPr>
          <w:rFonts w:hint="eastAsia"/>
        </w:rPr>
      </w:pPr>
      <w:r>
        <mc:AlternateContent>
          <mc:Choice Requires="wps">
            <w:drawing>
              <wp:anchor distT="0" distB="0" distL="114300" distR="114300" simplePos="0" relativeHeight="251687936" behindDoc="0" locked="0" layoutInCell="1" allowOverlap="1">
                <wp:simplePos x="0" y="0"/>
                <wp:positionH relativeFrom="column">
                  <wp:posOffset>1524635</wp:posOffset>
                </wp:positionH>
                <wp:positionV relativeFrom="paragraph">
                  <wp:posOffset>2691765</wp:posOffset>
                </wp:positionV>
                <wp:extent cx="939800" cy="336550"/>
                <wp:effectExtent l="5080" t="4445" r="217170" b="459105"/>
                <wp:wrapNone/>
                <wp:docPr id="107" name="自选图形 2210"/>
                <wp:cNvGraphicFramePr/>
                <a:graphic xmlns:a="http://schemas.openxmlformats.org/drawingml/2006/main">
                  <a:graphicData uri="http://schemas.microsoft.com/office/word/2010/wordprocessingShape">
                    <wps:wsp>
                      <wps:cNvSpPr/>
                      <wps:spPr>
                        <a:xfrm>
                          <a:off x="0" y="0"/>
                          <a:ext cx="939800" cy="336550"/>
                        </a:xfrm>
                        <a:prstGeom prst="wedgeRoundRectCallout">
                          <a:avLst>
                            <a:gd name="adj1" fmla="val 70134"/>
                            <a:gd name="adj2" fmla="val 176417"/>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spacing w:line="240" w:lineRule="auto"/>
                              <w:ind w:firstLine="0" w:firstLineChars="0"/>
                            </w:pPr>
                            <w:r>
                              <w:rPr>
                                <w:rFonts w:hint="eastAsia"/>
                              </w:rPr>
                              <w:t>临时用电</w:t>
                            </w:r>
                          </w:p>
                        </w:txbxContent>
                      </wps:txbx>
                      <wps:bodyPr wrap="square" upright="1"/>
                    </wps:wsp>
                  </a:graphicData>
                </a:graphic>
              </wp:anchor>
            </w:drawing>
          </mc:Choice>
          <mc:Fallback>
            <w:pict>
              <v:shape id="自选图形 2210" o:spid="_x0000_s1026" o:spt="62" type="#_x0000_t62" style="position:absolute;left:0pt;margin-left:120.05pt;margin-top:211.95pt;height:26.5pt;width:74pt;z-index:251687936;mso-width-relative:page;mso-height-relative:page;" fillcolor="#FFFFFF" filled="t" stroked="t" coordsize="21600,21600" o:gfxdata="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bBVO9wAAAALAQAADwAAAAAAAAABACAAAAAiAAAAZHJz&#10;L2Rvd25yZXYueG1sUEsBAhQAFAAAAAgAh07iQGud+OQ5AgAAegQAAA4AAAAAAAAAAQAgAAAAKwEA&#10;AGRycy9lMm9Eb2MueG1sUEsFBgAAAAAGAAYAWQEAANYFAAAAAA==&#10;" adj="25949,48906,14400">
                <v:fill on="t" focussize="0,0"/>
                <v:stroke color="#FF0000" joinstyle="miter"/>
                <v:imagedata o:title=""/>
                <o:lock v:ext="edit" aspectratio="f"/>
                <v:textbox>
                  <w:txbxContent>
                    <w:p>
                      <w:pPr>
                        <w:spacing w:line="240" w:lineRule="auto"/>
                        <w:ind w:firstLine="0" w:firstLineChars="0"/>
                      </w:pPr>
                      <w:r>
                        <w:rPr>
                          <w:rFonts w:hint="eastAsia"/>
                        </w:rPr>
                        <w:t>临时用电</w:t>
                      </w: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2628265</wp:posOffset>
                </wp:positionH>
                <wp:positionV relativeFrom="paragraph">
                  <wp:posOffset>215900</wp:posOffset>
                </wp:positionV>
                <wp:extent cx="94615" cy="5934710"/>
                <wp:effectExtent l="12700" t="0" r="26035" b="8890"/>
                <wp:wrapNone/>
                <wp:docPr id="106" name="自选图形 2209"/>
                <wp:cNvGraphicFramePr/>
                <a:graphic xmlns:a="http://schemas.openxmlformats.org/drawingml/2006/main">
                  <a:graphicData uri="http://schemas.microsoft.com/office/word/2010/wordprocessingShape">
                    <wps:wsp>
                      <wps:cNvCnPr/>
                      <wps:spPr>
                        <a:xfrm flipH="1">
                          <a:off x="0" y="0"/>
                          <a:ext cx="94615" cy="5934710"/>
                        </a:xfrm>
                        <a:prstGeom prst="straightConnector1">
                          <a:avLst/>
                        </a:prstGeom>
                        <a:ln w="25400" cap="flat" cmpd="sng">
                          <a:solidFill>
                            <a:srgbClr val="FF0000"/>
                          </a:solidFill>
                          <a:prstDash val="dash"/>
                          <a:headEnd type="none" w="med" len="med"/>
                          <a:tailEnd type="none" w="med" len="med"/>
                        </a:ln>
                      </wps:spPr>
                      <wps:bodyPr/>
                    </wps:wsp>
                  </a:graphicData>
                </a:graphic>
              </wp:anchor>
            </w:drawing>
          </mc:Choice>
          <mc:Fallback>
            <w:pict>
              <v:shape id="自选图形 2209" o:spid="_x0000_s1026" o:spt="32" type="#_x0000_t32" style="position:absolute;left:0pt;flip:x;margin-left:206.95pt;margin-top:17pt;height:467.3pt;width:7.45pt;z-index:251686912;mso-width-relative:page;mso-height-relative:page;" filled="f" stroked="t" coordsize="21600,21600" o:gfxdata="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oR/02QAAAAoBAAAPAAAAAAAAAAEAIAAAACIAAABkcnMvZG93bnJldi54bWxQSwECFAAUAAAA&#10;CACHTuJApJDze+0BAACoAwAADgAAAAAAAAABACAAAAAoAQAAZHJzL2Uyb0RvYy54bWxQSwUGAAAA&#10;AAYABgBZAQAAhwUAAAAA&#10;">
                <v:fill on="f" focussize="0,0"/>
                <v:stroke weight="2pt" color="#FF0000" joinstyle="round" dashstyle="dash"/>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4086860</wp:posOffset>
                </wp:positionH>
                <wp:positionV relativeFrom="paragraph">
                  <wp:posOffset>1828800</wp:posOffset>
                </wp:positionV>
                <wp:extent cx="939800" cy="336550"/>
                <wp:effectExtent l="311150" t="5080" r="6350" b="325120"/>
                <wp:wrapNone/>
                <wp:docPr id="105" name="自选图形 2208"/>
                <wp:cNvGraphicFramePr/>
                <a:graphic xmlns:a="http://schemas.openxmlformats.org/drawingml/2006/main">
                  <a:graphicData uri="http://schemas.microsoft.com/office/word/2010/wordprocessingShape">
                    <wps:wsp>
                      <wps:cNvSpPr/>
                      <wps:spPr>
                        <a:xfrm>
                          <a:off x="0" y="0"/>
                          <a:ext cx="939800" cy="336550"/>
                        </a:xfrm>
                        <a:prstGeom prst="wedgeRoundRectCallout">
                          <a:avLst>
                            <a:gd name="adj1" fmla="val -79458"/>
                            <a:gd name="adj2" fmla="val 135472"/>
                            <a:gd name="adj3" fmla="val 16667"/>
                          </a:avLst>
                        </a:prstGeom>
                        <a:solidFill>
                          <a:srgbClr val="FFFFFF"/>
                        </a:solidFill>
                        <a:ln w="9525" cap="flat" cmpd="sng">
                          <a:solidFill>
                            <a:srgbClr val="00B0F0"/>
                          </a:solidFill>
                          <a:prstDash val="solid"/>
                          <a:miter/>
                          <a:headEnd type="none" w="med" len="med"/>
                          <a:tailEnd type="none" w="med" len="med"/>
                        </a:ln>
                      </wps:spPr>
                      <wps:txbx>
                        <w:txbxContent>
                          <w:p>
                            <w:pPr>
                              <w:spacing w:line="240" w:lineRule="auto"/>
                              <w:ind w:firstLine="0" w:firstLineChars="0"/>
                            </w:pPr>
                            <w:r>
                              <w:rPr>
                                <w:rFonts w:hint="eastAsia"/>
                              </w:rPr>
                              <w:t>临时用水</w:t>
                            </w:r>
                          </w:p>
                        </w:txbxContent>
                      </wps:txbx>
                      <wps:bodyPr wrap="square" upright="1"/>
                    </wps:wsp>
                  </a:graphicData>
                </a:graphic>
              </wp:anchor>
            </w:drawing>
          </mc:Choice>
          <mc:Fallback>
            <w:pict>
              <v:shape id="自选图形 2208" o:spid="_x0000_s1026" o:spt="62" type="#_x0000_t62" style="position:absolute;left:0pt;margin-left:321.8pt;margin-top:144pt;height:26.5pt;width:74pt;z-index:251685888;mso-width-relative:page;mso-height-relative:page;" fillcolor="#FFFFFF" filled="t" stroked="t" coordsize="21600,21600" o:gfxdata="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Aw6bE9oAAAALAQAADwAAAAAAAAABACAAAAAi&#10;AAAAZHJzL2Rvd25yZXYueG1sUEsBAhQAFAAAAAgAh07iQKNoF4hBAgAAewQAAA4AAAAAAAAAAQAg&#10;AAAAKQEAAGRycy9lMm9Eb2MueG1sUEsFBgAAAAAGAAYAWQEAANwFAAAAAA==&#10;" adj="-6363,40062,14400">
                <v:fill on="t" focussize="0,0"/>
                <v:stroke color="#00B0F0" joinstyle="miter"/>
                <v:imagedata o:title=""/>
                <o:lock v:ext="edit" aspectratio="f"/>
                <v:textbox>
                  <w:txbxContent>
                    <w:p>
                      <w:pPr>
                        <w:spacing w:line="240" w:lineRule="auto"/>
                        <w:ind w:firstLine="0" w:firstLineChars="0"/>
                      </w:pPr>
                      <w:r>
                        <w:rPr>
                          <w:rFonts w:hint="eastAsia"/>
                        </w:rPr>
                        <w:t>临时用水</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3741420</wp:posOffset>
                </wp:positionH>
                <wp:positionV relativeFrom="paragraph">
                  <wp:posOffset>172720</wp:posOffset>
                </wp:positionV>
                <wp:extent cx="94615" cy="5934710"/>
                <wp:effectExtent l="12700" t="0" r="26035" b="8890"/>
                <wp:wrapNone/>
                <wp:docPr id="104" name="自选图形 2206"/>
                <wp:cNvGraphicFramePr/>
                <a:graphic xmlns:a="http://schemas.openxmlformats.org/drawingml/2006/main">
                  <a:graphicData uri="http://schemas.microsoft.com/office/word/2010/wordprocessingShape">
                    <wps:wsp>
                      <wps:cNvCnPr/>
                      <wps:spPr>
                        <a:xfrm flipH="1">
                          <a:off x="0" y="0"/>
                          <a:ext cx="94615" cy="5934710"/>
                        </a:xfrm>
                        <a:prstGeom prst="straightConnector1">
                          <a:avLst/>
                        </a:prstGeom>
                        <a:ln w="25400" cap="flat" cmpd="sng">
                          <a:solidFill>
                            <a:srgbClr val="0070C0"/>
                          </a:solidFill>
                          <a:prstDash val="dash"/>
                          <a:headEnd type="none" w="med" len="med"/>
                          <a:tailEnd type="none" w="med" len="med"/>
                        </a:ln>
                      </wps:spPr>
                      <wps:bodyPr/>
                    </wps:wsp>
                  </a:graphicData>
                </a:graphic>
              </wp:anchor>
            </w:drawing>
          </mc:Choice>
          <mc:Fallback>
            <w:pict>
              <v:shape id="自选图形 2206" o:spid="_x0000_s1026" o:spt="32" type="#_x0000_t32" style="position:absolute;left:0pt;flip:x;margin-left:294.6pt;margin-top:13.6pt;height:467.3pt;width:7.45pt;z-index:251684864;mso-width-relative:page;mso-height-relative:page;" filled="f" stroked="t" coordsize="21600,21600" o:gfxdata="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ysOG2wAAAAoBAAAPAAAAAAAAAAEAIAAAACIAAABkcnMvZG93bnJldi54bWxQSwECFAAUAAAA&#10;CACHTuJAtb6suusBAACoAwAADgAAAAAAAAABACAAAAAqAQAAZHJzL2Uyb0RvYy54bWxQSwUGAAAA&#10;AAYABgBZAQAAhwUAAAAA&#10;">
                <v:fill on="f" focussize="0,0"/>
                <v:stroke weight="2pt" color="#0070C0" joinstyle="round" dashstyle="dash"/>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877570</wp:posOffset>
                </wp:positionH>
                <wp:positionV relativeFrom="paragraph">
                  <wp:posOffset>5271135</wp:posOffset>
                </wp:positionV>
                <wp:extent cx="1095375" cy="534670"/>
                <wp:effectExtent l="4445" t="4445" r="824230" b="260985"/>
                <wp:wrapNone/>
                <wp:docPr id="103" name="自选图形 2205"/>
                <wp:cNvGraphicFramePr/>
                <a:graphic xmlns:a="http://schemas.openxmlformats.org/drawingml/2006/main">
                  <a:graphicData uri="http://schemas.microsoft.com/office/word/2010/wordprocessingShape">
                    <wps:wsp>
                      <wps:cNvSpPr/>
                      <wps:spPr>
                        <a:xfrm>
                          <a:off x="0" y="0"/>
                          <a:ext cx="1095375" cy="534670"/>
                        </a:xfrm>
                        <a:prstGeom prst="wedgeRoundRectCallout">
                          <a:avLst>
                            <a:gd name="adj1" fmla="val 120843"/>
                            <a:gd name="adj2" fmla="val 9251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firstLine="0" w:firstLineChars="0"/>
                            </w:pPr>
                            <w:r>
                              <w:rPr>
                                <w:rFonts w:hint="eastAsia"/>
                              </w:rPr>
                              <w:t>项目部驻地及加工场</w:t>
                            </w:r>
                          </w:p>
                        </w:txbxContent>
                      </wps:txbx>
                      <wps:bodyPr wrap="square" upright="1"/>
                    </wps:wsp>
                  </a:graphicData>
                </a:graphic>
              </wp:anchor>
            </w:drawing>
          </mc:Choice>
          <mc:Fallback>
            <w:pict>
              <v:shape id="自选图形 2205" o:spid="_x0000_s1026" o:spt="62" type="#_x0000_t62" style="position:absolute;left:0pt;margin-left:69.1pt;margin-top:415.05pt;height:42.1pt;width:86.25pt;z-index:251683840;mso-width-relative:page;mso-height-relative:page;" fillcolor="#FFFFFF" filled="t" stroked="t" coordsize="21600,21600" o:gfxdata="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&#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J86e92wAAAAsBAAAPAAAAAAAAAAEAIAAAACIAAABk&#10;cnMvZG93bnJldi54bWxQSwECFAAUAAAACACHTuJAwp/nfDwCAAB7BAAADgAAAAAAAAABACAAAAAq&#10;AQAAZHJzL2Uyb0RvYy54bWxQSwUGAAAAAAYABgBZAQAA2AUAAAAA&#10;" adj="36902,30784,14400">
                <v:fill on="t" focussize="0,0"/>
                <v:stroke color="#000000" joinstyle="miter"/>
                <v:imagedata o:title=""/>
                <o:lock v:ext="edit" aspectratio="f"/>
                <v:textbox>
                  <w:txbxContent>
                    <w:p>
                      <w:pPr>
                        <w:spacing w:line="240" w:lineRule="auto"/>
                        <w:ind w:firstLine="0" w:firstLineChars="0"/>
                      </w:pPr>
                      <w:r>
                        <w:rPr>
                          <w:rFonts w:hint="eastAsia"/>
                        </w:rPr>
                        <w:t>项目部驻地及加工场</w:t>
                      </w:r>
                    </w:p>
                  </w:txbxContent>
                </v:textbox>
              </v:shape>
            </w:pict>
          </mc:Fallback>
        </mc:AlternateContent>
      </w:r>
      <w:r>
        <w:drawing>
          <wp:inline distT="0" distB="0" distL="114300" distR="114300">
            <wp:extent cx="7157720" cy="3204210"/>
            <wp:effectExtent l="0" t="0" r="15240" b="5080"/>
            <wp:docPr id="11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29"/>
                    <pic:cNvPicPr>
                      <a:picLocks noChangeAspect="1"/>
                    </pic:cNvPicPr>
                  </pic:nvPicPr>
                  <pic:blipFill>
                    <a:blip r:embed="rId29"/>
                    <a:stretch>
                      <a:fillRect/>
                    </a:stretch>
                  </pic:blipFill>
                  <pic:spPr>
                    <a:xfrm rot="-5400000">
                      <a:off x="0" y="0"/>
                      <a:ext cx="7157720" cy="3204210"/>
                    </a:xfrm>
                    <a:prstGeom prst="rect">
                      <a:avLst/>
                    </a:prstGeom>
                    <a:noFill/>
                    <a:ln>
                      <a:noFill/>
                    </a:ln>
                  </pic:spPr>
                </pic:pic>
              </a:graphicData>
            </a:graphic>
          </wp:inline>
        </w:drawing>
      </w:r>
    </w:p>
    <w:p>
      <w:pPr>
        <w:spacing w:line="240" w:lineRule="auto"/>
        <w:rPr>
          <w:rFonts w:hint="eastAsia"/>
        </w:rPr>
      </w:pPr>
      <w:r>
        <w:rPr>
          <w:rFonts w:hint="eastAsia"/>
        </w:rPr>
        <w:t>说明：</w:t>
      </w:r>
    </w:p>
    <w:p>
      <w:pPr>
        <w:spacing w:line="240" w:lineRule="auto"/>
        <w:rPr>
          <w:rFonts w:hint="eastAsia"/>
        </w:rPr>
      </w:pPr>
      <w:r>
        <w:rPr>
          <w:rFonts w:hint="eastAsia"/>
        </w:rPr>
        <w:t>1、施工临时用水、用电根据工程进展情况沿线设置。</w:t>
      </w:r>
    </w:p>
    <w:p>
      <w:pPr>
        <w:spacing w:line="240" w:lineRule="auto"/>
        <w:rPr>
          <w:rFonts w:hint="eastAsia"/>
        </w:rPr>
      </w:pPr>
      <w:r>
        <w:rPr>
          <w:rFonts w:hint="eastAsia"/>
        </w:rPr>
        <w:t>2、驻地内设办公区、生活区和加工场。</w:t>
      </w:r>
    </w:p>
    <w:p>
      <w:r>
        <w:drawing>
          <wp:inline distT="0" distB="0" distL="114300" distR="114300">
            <wp:extent cx="8731885" cy="5297805"/>
            <wp:effectExtent l="0" t="0" r="0" b="0"/>
            <wp:docPr id="11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35"/>
                    <pic:cNvPicPr>
                      <a:picLocks noChangeAspect="1"/>
                    </pic:cNvPicPr>
                  </pic:nvPicPr>
                  <pic:blipFill>
                    <a:blip r:embed="rId30"/>
                    <a:srcRect l="28262" t="21890" r="26129" b="17940"/>
                    <a:stretch>
                      <a:fillRect/>
                    </a:stretch>
                  </pic:blipFill>
                  <pic:spPr>
                    <a:xfrm rot="5400000">
                      <a:off x="0" y="0"/>
                      <a:ext cx="8731885" cy="5297805"/>
                    </a:xfrm>
                    <a:prstGeom prst="rect">
                      <a:avLst/>
                    </a:prstGeom>
                    <a:noFill/>
                    <a:ln>
                      <a:noFill/>
                    </a:ln>
                  </pic:spPr>
                </pic:pic>
              </a:graphicData>
            </a:graphic>
          </wp:inline>
        </w:drawing>
      </w:r>
    </w:p>
    <w:p>
      <w:pPr>
        <w:sectPr>
          <w:type w:val="continuous"/>
          <w:pgSz w:w="11906" w:h="16838"/>
          <w:pgMar w:top="1531" w:right="1134" w:bottom="1531" w:left="1417" w:header="851" w:footer="992" w:gutter="0"/>
          <w:cols w:space="720" w:num="1"/>
          <w:docGrid w:type="lines" w:linePitch="328" w:charSpace="0"/>
        </w:sectPr>
      </w:pPr>
      <w:r>
        <w:rPr>
          <w:rFonts w:hint="eastAsia"/>
        </w:rPr>
        <w:t xml:space="preserve">          </w:t>
      </w:r>
    </w:p>
    <w:p>
      <w:pPr>
        <w:spacing w:before="164" w:beforeLines="50" w:after="328" w:afterLines="100" w:line="420" w:lineRule="exact"/>
        <w:ind w:firstLine="0" w:firstLineChars="0"/>
        <w:outlineLvl w:val="0"/>
        <w:rPr>
          <w:rFonts w:hint="eastAsia" w:ascii="黑体" w:hAnsi="宋体" w:eastAsia="黑体"/>
          <w:b/>
          <w:sz w:val="30"/>
          <w:szCs w:val="30"/>
        </w:rPr>
      </w:pPr>
      <w:bookmarkStart w:id="615" w:name="_Toc480387119"/>
      <w:bookmarkStart w:id="616" w:name="_Toc49347960"/>
      <w:bookmarkStart w:id="617" w:name="_Toc21770"/>
      <w:bookmarkStart w:id="618" w:name="_Toc49270497"/>
      <w:r>
        <w:rPr>
          <w:rFonts w:hint="eastAsia" w:ascii="黑体" w:hAnsi="宋体" w:eastAsia="黑体"/>
          <w:b/>
          <w:sz w:val="30"/>
          <w:szCs w:val="30"/>
        </w:rPr>
        <w:t>附表六：临时用地表</w:t>
      </w:r>
      <w:bookmarkEnd w:id="615"/>
      <w:bookmarkEnd w:id="616"/>
      <w:bookmarkEnd w:id="617"/>
      <w:bookmarkEnd w:id="618"/>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center"/>
          </w:tcPr>
          <w:p>
            <w:pPr>
              <w:jc w:val="center"/>
              <w:rPr>
                <w:rFonts w:ascii="宋体" w:hAnsi="宋体"/>
                <w:szCs w:val="21"/>
              </w:rPr>
            </w:pPr>
            <w:r>
              <w:rPr>
                <w:rFonts w:hint="eastAsia" w:ascii="宋体" w:hAnsi="宋体"/>
                <w:szCs w:val="21"/>
              </w:rPr>
              <w:t>用  途</w:t>
            </w:r>
          </w:p>
        </w:tc>
        <w:tc>
          <w:tcPr>
            <w:tcW w:w="2079" w:type="dxa"/>
            <w:noWrap w:val="0"/>
            <w:vAlign w:val="center"/>
          </w:tcPr>
          <w:p>
            <w:pPr>
              <w:ind w:firstLine="0" w:firstLineChars="0"/>
              <w:rPr>
                <w:rFonts w:ascii="宋体" w:hAnsi="宋体"/>
                <w:szCs w:val="21"/>
              </w:rPr>
            </w:pPr>
            <w:r>
              <w:rPr>
                <w:rFonts w:hint="eastAsia" w:ascii="宋体" w:hAnsi="宋体"/>
                <w:szCs w:val="21"/>
              </w:rPr>
              <w:t>面 积（平方米）</w:t>
            </w:r>
          </w:p>
        </w:tc>
        <w:tc>
          <w:tcPr>
            <w:tcW w:w="2079" w:type="dxa"/>
            <w:noWrap w:val="0"/>
            <w:vAlign w:val="center"/>
          </w:tcPr>
          <w:p>
            <w:pPr>
              <w:jc w:val="center"/>
              <w:rPr>
                <w:rFonts w:ascii="宋体" w:hAnsi="宋体"/>
                <w:szCs w:val="21"/>
              </w:rPr>
            </w:pPr>
            <w:r>
              <w:rPr>
                <w:rFonts w:hint="eastAsia" w:ascii="宋体" w:hAnsi="宋体"/>
                <w:szCs w:val="21"/>
              </w:rPr>
              <w:t>位  置</w:t>
            </w:r>
          </w:p>
        </w:tc>
        <w:tc>
          <w:tcPr>
            <w:tcW w:w="2079" w:type="dxa"/>
            <w:noWrap w:val="0"/>
            <w:vAlign w:val="center"/>
          </w:tcPr>
          <w:p>
            <w:pPr>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r>
              <w:rPr>
                <w:rFonts w:hint="eastAsia" w:ascii="宋体" w:hAnsi="宋体"/>
                <w:szCs w:val="21"/>
              </w:rPr>
              <w:t>项目部驻地</w:t>
            </w:r>
          </w:p>
        </w:tc>
        <w:tc>
          <w:tcPr>
            <w:tcW w:w="2079" w:type="dxa"/>
            <w:noWrap w:val="0"/>
            <w:vAlign w:val="top"/>
          </w:tcPr>
          <w:p>
            <w:pPr>
              <w:rPr>
                <w:rFonts w:ascii="宋体" w:hAnsi="宋体"/>
                <w:szCs w:val="21"/>
              </w:rPr>
            </w:pPr>
            <w:r>
              <w:rPr>
                <w:rFonts w:ascii="宋体" w:hAnsi="宋体"/>
                <w:szCs w:val="21"/>
              </w:rPr>
              <w:t>2500</w:t>
            </w:r>
          </w:p>
        </w:tc>
        <w:tc>
          <w:tcPr>
            <w:tcW w:w="2079" w:type="dxa"/>
            <w:noWrap w:val="0"/>
            <w:vAlign w:val="top"/>
          </w:tcPr>
          <w:p>
            <w:pPr>
              <w:ind w:firstLine="0" w:firstLineChars="0"/>
              <w:rPr>
                <w:rFonts w:hint="eastAsia" w:ascii="宋体" w:hAnsi="宋体"/>
                <w:szCs w:val="21"/>
              </w:rPr>
            </w:pPr>
            <w:r>
              <w:rPr>
                <w:rFonts w:hint="eastAsia" w:ascii="宋体" w:hAnsi="宋体"/>
                <w:szCs w:val="21"/>
              </w:rPr>
              <w:t>天山路北侧、西环路西侧空地</w:t>
            </w:r>
          </w:p>
        </w:tc>
        <w:tc>
          <w:tcPr>
            <w:tcW w:w="2079" w:type="dxa"/>
            <w:noWrap w:val="0"/>
            <w:vAlign w:val="top"/>
          </w:tcPr>
          <w:p>
            <w:pPr>
              <w:rPr>
                <w:rFonts w:hint="eastAsia" w:ascii="宋体" w:hAnsi="宋体"/>
                <w:szCs w:val="21"/>
              </w:rPr>
            </w:pPr>
            <w:r>
              <w:rPr>
                <w:rFonts w:hint="eastAsia" w:ascii="宋体" w:hAnsi="宋体"/>
                <w:szCs w:val="21"/>
              </w:rPr>
              <w:t>141天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hint="eastAsia" w:ascii="宋体" w:hAnsi="宋体"/>
                <w:szCs w:val="21"/>
              </w:rPr>
            </w:pPr>
            <w:r>
              <w:rPr>
                <w:rFonts w:hint="eastAsia" w:ascii="宋体" w:hAnsi="宋体"/>
                <w:szCs w:val="21"/>
              </w:rPr>
              <w:t>材料堆场</w:t>
            </w:r>
          </w:p>
        </w:tc>
        <w:tc>
          <w:tcPr>
            <w:tcW w:w="2079" w:type="dxa"/>
            <w:noWrap w:val="0"/>
            <w:vAlign w:val="top"/>
          </w:tcPr>
          <w:p>
            <w:pPr>
              <w:rPr>
                <w:rFonts w:ascii="宋体" w:hAnsi="宋体"/>
                <w:szCs w:val="21"/>
              </w:rPr>
            </w:pPr>
            <w:r>
              <w:rPr>
                <w:rFonts w:ascii="宋体" w:hAnsi="宋体"/>
                <w:szCs w:val="21"/>
              </w:rPr>
              <w:t>1</w:t>
            </w:r>
            <w:r>
              <w:rPr>
                <w:rFonts w:hint="eastAsia" w:ascii="宋体" w:hAnsi="宋体"/>
                <w:szCs w:val="21"/>
              </w:rPr>
              <w:t>500</w:t>
            </w:r>
          </w:p>
        </w:tc>
        <w:tc>
          <w:tcPr>
            <w:tcW w:w="2079" w:type="dxa"/>
            <w:noWrap w:val="0"/>
            <w:vAlign w:val="top"/>
          </w:tcPr>
          <w:p>
            <w:pPr>
              <w:ind w:firstLine="0" w:firstLineChars="0"/>
              <w:rPr>
                <w:rFonts w:hint="eastAsia" w:ascii="宋体" w:hAnsi="宋体"/>
                <w:szCs w:val="21"/>
              </w:rPr>
            </w:pPr>
            <w:r>
              <w:rPr>
                <w:rFonts w:hint="eastAsia" w:ascii="宋体" w:hAnsi="宋体"/>
                <w:szCs w:val="21"/>
              </w:rPr>
              <w:t>项目部院内北侧</w:t>
            </w:r>
          </w:p>
        </w:tc>
        <w:tc>
          <w:tcPr>
            <w:tcW w:w="2079" w:type="dxa"/>
            <w:noWrap w:val="0"/>
            <w:vAlign w:val="top"/>
          </w:tcPr>
          <w:p>
            <w:pPr>
              <w:rPr>
                <w:rFonts w:hint="eastAsia" w:ascii="宋体" w:hAnsi="宋体"/>
                <w:szCs w:val="21"/>
              </w:rPr>
            </w:pPr>
            <w:r>
              <w:rPr>
                <w:rFonts w:hint="eastAsia" w:ascii="宋体" w:hAnsi="宋体"/>
                <w:szCs w:val="21"/>
              </w:rPr>
              <w:t>141天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8"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c>
          <w:tcPr>
            <w:tcW w:w="2079" w:type="dxa"/>
            <w:noWrap w:val="0"/>
            <w:vAlign w:val="top"/>
          </w:tcPr>
          <w:p>
            <w:pPr>
              <w:rPr>
                <w:rFonts w:ascii="宋体" w:hAnsi="宋体"/>
                <w:szCs w:val="21"/>
              </w:rPr>
            </w:pPr>
          </w:p>
        </w:tc>
      </w:tr>
    </w:tbl>
    <w:p>
      <w:pPr>
        <w:ind w:firstLine="0" w:firstLineChars="0"/>
      </w:pPr>
    </w:p>
    <w:p>
      <w:pPr>
        <w:ind w:firstLine="0" w:firstLineChars="0"/>
      </w:pPr>
    </w:p>
    <w:sectPr>
      <w:headerReference r:id="rId9" w:type="default"/>
      <w:footerReference r:id="rId10" w:type="default"/>
      <w:type w:val="continuous"/>
      <w:pgSz w:w="11906" w:h="16838"/>
      <w:pgMar w:top="1531" w:right="1134" w:bottom="1531" w:left="1417"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FZLTXHJW--GB1-0">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3615"/>
      </w:tabs>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left" w:pos="3615"/>
      </w:tabs>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2EBE"/>
    <w:multiLevelType w:val="multilevel"/>
    <w:tmpl w:val="07352EBE"/>
    <w:lvl w:ilvl="0" w:tentative="0">
      <w:start w:val="1"/>
      <w:numFmt w:val="decimal"/>
      <w:lvlText w:val="%1、"/>
      <w:lvlJc w:val="left"/>
      <w:pPr>
        <w:tabs>
          <w:tab w:val="left" w:pos="720"/>
        </w:tabs>
        <w:ind w:left="720" w:hanging="720"/>
      </w:pPr>
      <w:rPr>
        <w:rFonts w:hint="eastAsia"/>
      </w:rPr>
    </w:lvl>
    <w:lvl w:ilvl="1" w:tentative="0">
      <w:start w:val="1"/>
      <w:numFmt w:val="upperLetter"/>
      <w:pStyle w:val="5"/>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47A425E"/>
    <w:multiLevelType w:val="multilevel"/>
    <w:tmpl w:val="147A425E"/>
    <w:lvl w:ilvl="0" w:tentative="0">
      <w:start w:val="2"/>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2104E1"/>
    <w:multiLevelType w:val="multilevel"/>
    <w:tmpl w:val="2D2104E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BA55C97"/>
    <w:multiLevelType w:val="multilevel"/>
    <w:tmpl w:val="3BA55C97"/>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602A633C"/>
    <w:multiLevelType w:val="multilevel"/>
    <w:tmpl w:val="602A633C"/>
    <w:lvl w:ilvl="0" w:tentative="0">
      <w:start w:val="5"/>
      <w:numFmt w:val="chineseCountingThousand"/>
      <w:lvlText w:val="第%1章、"/>
      <w:lvlJc w:val="left"/>
      <w:pPr>
        <w:tabs>
          <w:tab w:val="left" w:pos="1440"/>
        </w:tabs>
        <w:ind w:left="0" w:firstLine="0"/>
      </w:pPr>
      <w:rPr>
        <w:rFonts w:hint="eastAsia"/>
      </w:rPr>
    </w:lvl>
    <w:lvl w:ilvl="1" w:tentative="0">
      <w:start w:val="1"/>
      <w:numFmt w:val="chineseCountingThousand"/>
      <w:lvlText w:val="第%2节、"/>
      <w:lvlJc w:val="left"/>
      <w:pPr>
        <w:tabs>
          <w:tab w:val="left" w:pos="1865"/>
        </w:tabs>
        <w:ind w:left="0" w:firstLine="425"/>
      </w:pPr>
      <w:rPr>
        <w:rFonts w:hint="eastAsia"/>
      </w:rPr>
    </w:lvl>
    <w:lvl w:ilvl="2" w:tentative="0">
      <w:start w:val="1"/>
      <w:numFmt w:val="chineseCountingThousand"/>
      <w:lvlText w:val="%3、"/>
      <w:lvlJc w:val="left"/>
      <w:pPr>
        <w:tabs>
          <w:tab w:val="left" w:pos="1145"/>
        </w:tabs>
        <w:ind w:left="0" w:firstLine="425"/>
      </w:pPr>
      <w:rPr>
        <w:rFonts w:hint="eastAsia"/>
      </w:rPr>
    </w:lvl>
    <w:lvl w:ilvl="3" w:tentative="0">
      <w:start w:val="1"/>
      <w:numFmt w:val="chineseCountingThousand"/>
      <w:lvlText w:val="（%4）、"/>
      <w:lvlJc w:val="left"/>
      <w:pPr>
        <w:tabs>
          <w:tab w:val="left" w:pos="1505"/>
        </w:tabs>
        <w:ind w:left="0" w:firstLine="425"/>
      </w:pPr>
      <w:rPr>
        <w:rFonts w:hint="eastAsia"/>
      </w:rPr>
    </w:lvl>
    <w:lvl w:ilvl="4" w:tentative="0">
      <w:start w:val="1"/>
      <w:numFmt w:val="decimal"/>
      <w:pStyle w:val="6"/>
      <w:lvlText w:val="%5、"/>
      <w:lvlJc w:val="left"/>
      <w:pPr>
        <w:tabs>
          <w:tab w:val="left" w:pos="1145"/>
        </w:tabs>
        <w:ind w:left="0" w:firstLine="425"/>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2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55"/>
    <w:rsid w:val="00000D95"/>
    <w:rsid w:val="00000DDE"/>
    <w:rsid w:val="0000101B"/>
    <w:rsid w:val="000014FB"/>
    <w:rsid w:val="0000183B"/>
    <w:rsid w:val="000027D8"/>
    <w:rsid w:val="00003480"/>
    <w:rsid w:val="00003DC9"/>
    <w:rsid w:val="00005065"/>
    <w:rsid w:val="0000547C"/>
    <w:rsid w:val="00005AED"/>
    <w:rsid w:val="00006CDE"/>
    <w:rsid w:val="00007241"/>
    <w:rsid w:val="00007644"/>
    <w:rsid w:val="000078AF"/>
    <w:rsid w:val="00007EBA"/>
    <w:rsid w:val="00010FE6"/>
    <w:rsid w:val="00011D30"/>
    <w:rsid w:val="0001215F"/>
    <w:rsid w:val="00012F77"/>
    <w:rsid w:val="000142D2"/>
    <w:rsid w:val="00015509"/>
    <w:rsid w:val="00016149"/>
    <w:rsid w:val="00016C70"/>
    <w:rsid w:val="000200FF"/>
    <w:rsid w:val="000204D7"/>
    <w:rsid w:val="00020D81"/>
    <w:rsid w:val="00021FB3"/>
    <w:rsid w:val="00022A76"/>
    <w:rsid w:val="00022B93"/>
    <w:rsid w:val="00023A94"/>
    <w:rsid w:val="000256F4"/>
    <w:rsid w:val="00025F9E"/>
    <w:rsid w:val="00027704"/>
    <w:rsid w:val="00030752"/>
    <w:rsid w:val="000307C0"/>
    <w:rsid w:val="000310F7"/>
    <w:rsid w:val="0003129E"/>
    <w:rsid w:val="00031789"/>
    <w:rsid w:val="0003261A"/>
    <w:rsid w:val="00032EBF"/>
    <w:rsid w:val="000353EA"/>
    <w:rsid w:val="0003547E"/>
    <w:rsid w:val="0003718E"/>
    <w:rsid w:val="00037837"/>
    <w:rsid w:val="0004036C"/>
    <w:rsid w:val="0004089F"/>
    <w:rsid w:val="00046165"/>
    <w:rsid w:val="0005263D"/>
    <w:rsid w:val="000536D2"/>
    <w:rsid w:val="00054251"/>
    <w:rsid w:val="000548B2"/>
    <w:rsid w:val="00054F5F"/>
    <w:rsid w:val="00055587"/>
    <w:rsid w:val="00055A2E"/>
    <w:rsid w:val="00055D06"/>
    <w:rsid w:val="00056F19"/>
    <w:rsid w:val="00060E1F"/>
    <w:rsid w:val="00061E5E"/>
    <w:rsid w:val="00065207"/>
    <w:rsid w:val="00065489"/>
    <w:rsid w:val="00072615"/>
    <w:rsid w:val="00072F37"/>
    <w:rsid w:val="0007370D"/>
    <w:rsid w:val="00073FC8"/>
    <w:rsid w:val="0007464D"/>
    <w:rsid w:val="000753CF"/>
    <w:rsid w:val="00076A39"/>
    <w:rsid w:val="000773BD"/>
    <w:rsid w:val="00080433"/>
    <w:rsid w:val="000815B3"/>
    <w:rsid w:val="0008278A"/>
    <w:rsid w:val="00083702"/>
    <w:rsid w:val="000857A7"/>
    <w:rsid w:val="00086639"/>
    <w:rsid w:val="00086A2D"/>
    <w:rsid w:val="000876AA"/>
    <w:rsid w:val="00090E99"/>
    <w:rsid w:val="00091354"/>
    <w:rsid w:val="000920B6"/>
    <w:rsid w:val="0009407B"/>
    <w:rsid w:val="00094571"/>
    <w:rsid w:val="000959D3"/>
    <w:rsid w:val="00095C4C"/>
    <w:rsid w:val="000A0085"/>
    <w:rsid w:val="000A0209"/>
    <w:rsid w:val="000A1D57"/>
    <w:rsid w:val="000A302B"/>
    <w:rsid w:val="000A46D3"/>
    <w:rsid w:val="000A5672"/>
    <w:rsid w:val="000A6671"/>
    <w:rsid w:val="000A6FB8"/>
    <w:rsid w:val="000A74B0"/>
    <w:rsid w:val="000B0870"/>
    <w:rsid w:val="000B210E"/>
    <w:rsid w:val="000B2C5A"/>
    <w:rsid w:val="000B310F"/>
    <w:rsid w:val="000B37A0"/>
    <w:rsid w:val="000C0C0F"/>
    <w:rsid w:val="000C1333"/>
    <w:rsid w:val="000C2506"/>
    <w:rsid w:val="000C42CC"/>
    <w:rsid w:val="000C48ED"/>
    <w:rsid w:val="000C515F"/>
    <w:rsid w:val="000C54D1"/>
    <w:rsid w:val="000C5CDA"/>
    <w:rsid w:val="000C68D2"/>
    <w:rsid w:val="000C6CD9"/>
    <w:rsid w:val="000C7A24"/>
    <w:rsid w:val="000C7CDF"/>
    <w:rsid w:val="000D1708"/>
    <w:rsid w:val="000D1B31"/>
    <w:rsid w:val="000D2A21"/>
    <w:rsid w:val="000D552D"/>
    <w:rsid w:val="000D5FD9"/>
    <w:rsid w:val="000D6B92"/>
    <w:rsid w:val="000D6FC0"/>
    <w:rsid w:val="000E0A35"/>
    <w:rsid w:val="000E0F79"/>
    <w:rsid w:val="000E3582"/>
    <w:rsid w:val="000E5E3D"/>
    <w:rsid w:val="000F0C32"/>
    <w:rsid w:val="000F0E0C"/>
    <w:rsid w:val="000F1420"/>
    <w:rsid w:val="000F2264"/>
    <w:rsid w:val="000F451F"/>
    <w:rsid w:val="000F5B85"/>
    <w:rsid w:val="000F71C0"/>
    <w:rsid w:val="001014D2"/>
    <w:rsid w:val="00101CC6"/>
    <w:rsid w:val="00103749"/>
    <w:rsid w:val="00103859"/>
    <w:rsid w:val="00103D1A"/>
    <w:rsid w:val="00103F28"/>
    <w:rsid w:val="0010468B"/>
    <w:rsid w:val="0010683D"/>
    <w:rsid w:val="001068A4"/>
    <w:rsid w:val="00110E68"/>
    <w:rsid w:val="00113651"/>
    <w:rsid w:val="0011423A"/>
    <w:rsid w:val="00114E3B"/>
    <w:rsid w:val="001165DE"/>
    <w:rsid w:val="00116651"/>
    <w:rsid w:val="00116800"/>
    <w:rsid w:val="001178B1"/>
    <w:rsid w:val="001206CE"/>
    <w:rsid w:val="00121E52"/>
    <w:rsid w:val="00121EC1"/>
    <w:rsid w:val="00122E66"/>
    <w:rsid w:val="00122EA8"/>
    <w:rsid w:val="0012317F"/>
    <w:rsid w:val="00123AD8"/>
    <w:rsid w:val="00124495"/>
    <w:rsid w:val="00130035"/>
    <w:rsid w:val="001306DC"/>
    <w:rsid w:val="0013467D"/>
    <w:rsid w:val="001352C3"/>
    <w:rsid w:val="001352EC"/>
    <w:rsid w:val="001363DA"/>
    <w:rsid w:val="00137AEE"/>
    <w:rsid w:val="001409DD"/>
    <w:rsid w:val="00140BE1"/>
    <w:rsid w:val="00142C6C"/>
    <w:rsid w:val="001450AD"/>
    <w:rsid w:val="00145C40"/>
    <w:rsid w:val="0014652A"/>
    <w:rsid w:val="00147DDB"/>
    <w:rsid w:val="00150FC4"/>
    <w:rsid w:val="00153542"/>
    <w:rsid w:val="00154336"/>
    <w:rsid w:val="00155A0B"/>
    <w:rsid w:val="001567B7"/>
    <w:rsid w:val="00156EE6"/>
    <w:rsid w:val="00157A1B"/>
    <w:rsid w:val="00163A45"/>
    <w:rsid w:val="00163EDB"/>
    <w:rsid w:val="00164278"/>
    <w:rsid w:val="0016466D"/>
    <w:rsid w:val="001678C5"/>
    <w:rsid w:val="00167D8B"/>
    <w:rsid w:val="0017110A"/>
    <w:rsid w:val="001716AA"/>
    <w:rsid w:val="001728F1"/>
    <w:rsid w:val="001743E5"/>
    <w:rsid w:val="00176C5E"/>
    <w:rsid w:val="00176D02"/>
    <w:rsid w:val="00177554"/>
    <w:rsid w:val="00177558"/>
    <w:rsid w:val="001839FE"/>
    <w:rsid w:val="00190078"/>
    <w:rsid w:val="00191421"/>
    <w:rsid w:val="00192B63"/>
    <w:rsid w:val="00193682"/>
    <w:rsid w:val="00193C4F"/>
    <w:rsid w:val="00194D50"/>
    <w:rsid w:val="00195A2A"/>
    <w:rsid w:val="0019746E"/>
    <w:rsid w:val="001A2335"/>
    <w:rsid w:val="001A3985"/>
    <w:rsid w:val="001A4468"/>
    <w:rsid w:val="001A494D"/>
    <w:rsid w:val="001B1176"/>
    <w:rsid w:val="001B4ED1"/>
    <w:rsid w:val="001B5E5B"/>
    <w:rsid w:val="001B69DF"/>
    <w:rsid w:val="001B77FC"/>
    <w:rsid w:val="001C11FA"/>
    <w:rsid w:val="001C1665"/>
    <w:rsid w:val="001C1DD1"/>
    <w:rsid w:val="001C3C57"/>
    <w:rsid w:val="001C6EC5"/>
    <w:rsid w:val="001C7B88"/>
    <w:rsid w:val="001C7D14"/>
    <w:rsid w:val="001D027F"/>
    <w:rsid w:val="001D1510"/>
    <w:rsid w:val="001D1C4A"/>
    <w:rsid w:val="001D3D1D"/>
    <w:rsid w:val="001D4FDD"/>
    <w:rsid w:val="001D77C0"/>
    <w:rsid w:val="001E0DC6"/>
    <w:rsid w:val="001E2446"/>
    <w:rsid w:val="001E2655"/>
    <w:rsid w:val="001E2D62"/>
    <w:rsid w:val="001E3804"/>
    <w:rsid w:val="001E3A13"/>
    <w:rsid w:val="001E474E"/>
    <w:rsid w:val="001E4A01"/>
    <w:rsid w:val="001E4AD6"/>
    <w:rsid w:val="001E52B9"/>
    <w:rsid w:val="001E695F"/>
    <w:rsid w:val="001E709B"/>
    <w:rsid w:val="001E7A71"/>
    <w:rsid w:val="001E7C5D"/>
    <w:rsid w:val="001F0D62"/>
    <w:rsid w:val="001F27A9"/>
    <w:rsid w:val="001F5116"/>
    <w:rsid w:val="001F63EE"/>
    <w:rsid w:val="001F63F3"/>
    <w:rsid w:val="00200147"/>
    <w:rsid w:val="0020041E"/>
    <w:rsid w:val="00200BA2"/>
    <w:rsid w:val="00201964"/>
    <w:rsid w:val="00204771"/>
    <w:rsid w:val="00204AC6"/>
    <w:rsid w:val="002052A9"/>
    <w:rsid w:val="002059B4"/>
    <w:rsid w:val="00205AE2"/>
    <w:rsid w:val="00205C7F"/>
    <w:rsid w:val="002060CF"/>
    <w:rsid w:val="00207E9A"/>
    <w:rsid w:val="002101B0"/>
    <w:rsid w:val="0021036E"/>
    <w:rsid w:val="00212B2D"/>
    <w:rsid w:val="00213864"/>
    <w:rsid w:val="00216FE2"/>
    <w:rsid w:val="00217A3A"/>
    <w:rsid w:val="002205AC"/>
    <w:rsid w:val="002217F1"/>
    <w:rsid w:val="002223C3"/>
    <w:rsid w:val="00225D21"/>
    <w:rsid w:val="00225DBD"/>
    <w:rsid w:val="00227A65"/>
    <w:rsid w:val="00227D41"/>
    <w:rsid w:val="00231316"/>
    <w:rsid w:val="00232DB7"/>
    <w:rsid w:val="0023549F"/>
    <w:rsid w:val="0023571B"/>
    <w:rsid w:val="00236E05"/>
    <w:rsid w:val="002378EB"/>
    <w:rsid w:val="00237D55"/>
    <w:rsid w:val="00240177"/>
    <w:rsid w:val="002409BD"/>
    <w:rsid w:val="002429F8"/>
    <w:rsid w:val="00242ADE"/>
    <w:rsid w:val="00242F1F"/>
    <w:rsid w:val="002436AE"/>
    <w:rsid w:val="002459BB"/>
    <w:rsid w:val="00245CF6"/>
    <w:rsid w:val="00245E93"/>
    <w:rsid w:val="00247318"/>
    <w:rsid w:val="002513AA"/>
    <w:rsid w:val="0025162E"/>
    <w:rsid w:val="00251FCA"/>
    <w:rsid w:val="00252289"/>
    <w:rsid w:val="00252563"/>
    <w:rsid w:val="00252B4F"/>
    <w:rsid w:val="00252C5B"/>
    <w:rsid w:val="0025439B"/>
    <w:rsid w:val="00255978"/>
    <w:rsid w:val="00256119"/>
    <w:rsid w:val="0025731E"/>
    <w:rsid w:val="00257A64"/>
    <w:rsid w:val="00260202"/>
    <w:rsid w:val="00262781"/>
    <w:rsid w:val="002648FC"/>
    <w:rsid w:val="002652E0"/>
    <w:rsid w:val="00265C38"/>
    <w:rsid w:val="002665ED"/>
    <w:rsid w:val="0026794C"/>
    <w:rsid w:val="00271B41"/>
    <w:rsid w:val="00274BA1"/>
    <w:rsid w:val="0027569F"/>
    <w:rsid w:val="002756E5"/>
    <w:rsid w:val="002759D0"/>
    <w:rsid w:val="00275FAE"/>
    <w:rsid w:val="002760E6"/>
    <w:rsid w:val="002762A4"/>
    <w:rsid w:val="002768D1"/>
    <w:rsid w:val="00276A2E"/>
    <w:rsid w:val="0027764B"/>
    <w:rsid w:val="00280EAF"/>
    <w:rsid w:val="00281109"/>
    <w:rsid w:val="002823CB"/>
    <w:rsid w:val="002825C7"/>
    <w:rsid w:val="00282F9A"/>
    <w:rsid w:val="00285C76"/>
    <w:rsid w:val="00286282"/>
    <w:rsid w:val="0028683C"/>
    <w:rsid w:val="002871E5"/>
    <w:rsid w:val="002879C6"/>
    <w:rsid w:val="00287D1F"/>
    <w:rsid w:val="0029019F"/>
    <w:rsid w:val="002904F5"/>
    <w:rsid w:val="0029230D"/>
    <w:rsid w:val="00292604"/>
    <w:rsid w:val="00292F93"/>
    <w:rsid w:val="002953A9"/>
    <w:rsid w:val="00295AEE"/>
    <w:rsid w:val="00295F6B"/>
    <w:rsid w:val="00296879"/>
    <w:rsid w:val="002A0028"/>
    <w:rsid w:val="002A06D0"/>
    <w:rsid w:val="002A0762"/>
    <w:rsid w:val="002A199E"/>
    <w:rsid w:val="002A3B5D"/>
    <w:rsid w:val="002A49B0"/>
    <w:rsid w:val="002A5655"/>
    <w:rsid w:val="002A592F"/>
    <w:rsid w:val="002A5F23"/>
    <w:rsid w:val="002A7629"/>
    <w:rsid w:val="002A7962"/>
    <w:rsid w:val="002B2954"/>
    <w:rsid w:val="002B455F"/>
    <w:rsid w:val="002C0154"/>
    <w:rsid w:val="002C087F"/>
    <w:rsid w:val="002C3320"/>
    <w:rsid w:val="002C3601"/>
    <w:rsid w:val="002C3CA3"/>
    <w:rsid w:val="002C3F31"/>
    <w:rsid w:val="002C6D74"/>
    <w:rsid w:val="002C6E50"/>
    <w:rsid w:val="002D0F97"/>
    <w:rsid w:val="002D15B0"/>
    <w:rsid w:val="002D23A7"/>
    <w:rsid w:val="002D3C90"/>
    <w:rsid w:val="002D5E7C"/>
    <w:rsid w:val="002E1299"/>
    <w:rsid w:val="002E266A"/>
    <w:rsid w:val="002E36FC"/>
    <w:rsid w:val="002E3DD6"/>
    <w:rsid w:val="002E4133"/>
    <w:rsid w:val="002E4477"/>
    <w:rsid w:val="002E4A51"/>
    <w:rsid w:val="002E4D49"/>
    <w:rsid w:val="002E5B62"/>
    <w:rsid w:val="002E60C1"/>
    <w:rsid w:val="002F0277"/>
    <w:rsid w:val="002F0C5B"/>
    <w:rsid w:val="002F3DA0"/>
    <w:rsid w:val="002F460A"/>
    <w:rsid w:val="002F54D4"/>
    <w:rsid w:val="002F5763"/>
    <w:rsid w:val="002F62A2"/>
    <w:rsid w:val="002F79DA"/>
    <w:rsid w:val="00300044"/>
    <w:rsid w:val="003029D4"/>
    <w:rsid w:val="00302E17"/>
    <w:rsid w:val="00305B30"/>
    <w:rsid w:val="003122AF"/>
    <w:rsid w:val="003131C1"/>
    <w:rsid w:val="00314605"/>
    <w:rsid w:val="00314AD0"/>
    <w:rsid w:val="00315E1F"/>
    <w:rsid w:val="00317016"/>
    <w:rsid w:val="0031752F"/>
    <w:rsid w:val="003177F5"/>
    <w:rsid w:val="00321773"/>
    <w:rsid w:val="00322978"/>
    <w:rsid w:val="003242A7"/>
    <w:rsid w:val="00324381"/>
    <w:rsid w:val="003253B4"/>
    <w:rsid w:val="00331828"/>
    <w:rsid w:val="003330E6"/>
    <w:rsid w:val="003346E4"/>
    <w:rsid w:val="00334F12"/>
    <w:rsid w:val="00335073"/>
    <w:rsid w:val="003350CD"/>
    <w:rsid w:val="00335389"/>
    <w:rsid w:val="00336D66"/>
    <w:rsid w:val="003371B0"/>
    <w:rsid w:val="003379AE"/>
    <w:rsid w:val="00340212"/>
    <w:rsid w:val="00343D5E"/>
    <w:rsid w:val="00345C92"/>
    <w:rsid w:val="00347034"/>
    <w:rsid w:val="0034758C"/>
    <w:rsid w:val="00347862"/>
    <w:rsid w:val="00350399"/>
    <w:rsid w:val="00351DEA"/>
    <w:rsid w:val="00352675"/>
    <w:rsid w:val="00352859"/>
    <w:rsid w:val="00353741"/>
    <w:rsid w:val="00353940"/>
    <w:rsid w:val="00353C51"/>
    <w:rsid w:val="00353EC3"/>
    <w:rsid w:val="00354844"/>
    <w:rsid w:val="0035671B"/>
    <w:rsid w:val="00357AD0"/>
    <w:rsid w:val="00357D8C"/>
    <w:rsid w:val="003617B3"/>
    <w:rsid w:val="00364B2C"/>
    <w:rsid w:val="00365303"/>
    <w:rsid w:val="00366C26"/>
    <w:rsid w:val="00366CC7"/>
    <w:rsid w:val="00367192"/>
    <w:rsid w:val="00371849"/>
    <w:rsid w:val="00372B02"/>
    <w:rsid w:val="0037375F"/>
    <w:rsid w:val="00374E25"/>
    <w:rsid w:val="00374E41"/>
    <w:rsid w:val="00374F43"/>
    <w:rsid w:val="003757E1"/>
    <w:rsid w:val="00375C26"/>
    <w:rsid w:val="00380B80"/>
    <w:rsid w:val="00382F45"/>
    <w:rsid w:val="00383DF8"/>
    <w:rsid w:val="00384947"/>
    <w:rsid w:val="00384BCC"/>
    <w:rsid w:val="00386683"/>
    <w:rsid w:val="00386C71"/>
    <w:rsid w:val="00386FFB"/>
    <w:rsid w:val="00387198"/>
    <w:rsid w:val="00387FE4"/>
    <w:rsid w:val="003930DF"/>
    <w:rsid w:val="003933F2"/>
    <w:rsid w:val="00394097"/>
    <w:rsid w:val="00394350"/>
    <w:rsid w:val="003965C3"/>
    <w:rsid w:val="00397642"/>
    <w:rsid w:val="003A1FCD"/>
    <w:rsid w:val="003A321D"/>
    <w:rsid w:val="003A5CB4"/>
    <w:rsid w:val="003A5F68"/>
    <w:rsid w:val="003A6049"/>
    <w:rsid w:val="003A612B"/>
    <w:rsid w:val="003A6909"/>
    <w:rsid w:val="003B19B3"/>
    <w:rsid w:val="003B2117"/>
    <w:rsid w:val="003B2B4D"/>
    <w:rsid w:val="003B35F6"/>
    <w:rsid w:val="003B4048"/>
    <w:rsid w:val="003B5AD4"/>
    <w:rsid w:val="003B6606"/>
    <w:rsid w:val="003B69F3"/>
    <w:rsid w:val="003B7E29"/>
    <w:rsid w:val="003C0592"/>
    <w:rsid w:val="003C1029"/>
    <w:rsid w:val="003C1C66"/>
    <w:rsid w:val="003C4993"/>
    <w:rsid w:val="003C6F81"/>
    <w:rsid w:val="003D11FE"/>
    <w:rsid w:val="003D15FA"/>
    <w:rsid w:val="003D3C66"/>
    <w:rsid w:val="003D52DF"/>
    <w:rsid w:val="003D7B57"/>
    <w:rsid w:val="003E016E"/>
    <w:rsid w:val="003E0CA8"/>
    <w:rsid w:val="003E1178"/>
    <w:rsid w:val="003E1B10"/>
    <w:rsid w:val="003E738F"/>
    <w:rsid w:val="003E7AAA"/>
    <w:rsid w:val="003F1085"/>
    <w:rsid w:val="003F4AAE"/>
    <w:rsid w:val="003F57FB"/>
    <w:rsid w:val="003F5839"/>
    <w:rsid w:val="003F60BC"/>
    <w:rsid w:val="003F63B4"/>
    <w:rsid w:val="003F6480"/>
    <w:rsid w:val="0040315C"/>
    <w:rsid w:val="004041D3"/>
    <w:rsid w:val="004057EE"/>
    <w:rsid w:val="00406644"/>
    <w:rsid w:val="00407207"/>
    <w:rsid w:val="004118F1"/>
    <w:rsid w:val="00413511"/>
    <w:rsid w:val="00414175"/>
    <w:rsid w:val="00415523"/>
    <w:rsid w:val="00416DB6"/>
    <w:rsid w:val="004239A6"/>
    <w:rsid w:val="00424E44"/>
    <w:rsid w:val="004256F3"/>
    <w:rsid w:val="0042573B"/>
    <w:rsid w:val="00425ABD"/>
    <w:rsid w:val="0042651F"/>
    <w:rsid w:val="004270E8"/>
    <w:rsid w:val="004271B2"/>
    <w:rsid w:val="00430EF2"/>
    <w:rsid w:val="004313D3"/>
    <w:rsid w:val="00431A57"/>
    <w:rsid w:val="00431E1C"/>
    <w:rsid w:val="004345C1"/>
    <w:rsid w:val="00435D03"/>
    <w:rsid w:val="004400B0"/>
    <w:rsid w:val="004412DF"/>
    <w:rsid w:val="004427B6"/>
    <w:rsid w:val="00443B1B"/>
    <w:rsid w:val="00444A17"/>
    <w:rsid w:val="00445CEB"/>
    <w:rsid w:val="00446C0F"/>
    <w:rsid w:val="00450031"/>
    <w:rsid w:val="00450049"/>
    <w:rsid w:val="004509BD"/>
    <w:rsid w:val="00450D4D"/>
    <w:rsid w:val="00451028"/>
    <w:rsid w:val="004517F9"/>
    <w:rsid w:val="004520D4"/>
    <w:rsid w:val="00453088"/>
    <w:rsid w:val="00453A83"/>
    <w:rsid w:val="00454613"/>
    <w:rsid w:val="00456D1B"/>
    <w:rsid w:val="00456D48"/>
    <w:rsid w:val="00456F39"/>
    <w:rsid w:val="00457051"/>
    <w:rsid w:val="0045727C"/>
    <w:rsid w:val="004610D7"/>
    <w:rsid w:val="004624C9"/>
    <w:rsid w:val="0046312A"/>
    <w:rsid w:val="00463A14"/>
    <w:rsid w:val="00464137"/>
    <w:rsid w:val="00464B8E"/>
    <w:rsid w:val="00465A0D"/>
    <w:rsid w:val="00466019"/>
    <w:rsid w:val="004660CB"/>
    <w:rsid w:val="0047021E"/>
    <w:rsid w:val="00470CF8"/>
    <w:rsid w:val="004713D5"/>
    <w:rsid w:val="00471CA7"/>
    <w:rsid w:val="00472DC6"/>
    <w:rsid w:val="00474000"/>
    <w:rsid w:val="00476527"/>
    <w:rsid w:val="00476E41"/>
    <w:rsid w:val="004810B8"/>
    <w:rsid w:val="00481453"/>
    <w:rsid w:val="00481B30"/>
    <w:rsid w:val="00482C3D"/>
    <w:rsid w:val="00484E86"/>
    <w:rsid w:val="00484FF9"/>
    <w:rsid w:val="00485300"/>
    <w:rsid w:val="00486325"/>
    <w:rsid w:val="0048650D"/>
    <w:rsid w:val="00487436"/>
    <w:rsid w:val="004876F8"/>
    <w:rsid w:val="00490235"/>
    <w:rsid w:val="00492BC0"/>
    <w:rsid w:val="004934C6"/>
    <w:rsid w:val="00493B15"/>
    <w:rsid w:val="00494A74"/>
    <w:rsid w:val="00495122"/>
    <w:rsid w:val="004954B7"/>
    <w:rsid w:val="00497822"/>
    <w:rsid w:val="00497C2C"/>
    <w:rsid w:val="004A27F5"/>
    <w:rsid w:val="004A2EFE"/>
    <w:rsid w:val="004A3A9C"/>
    <w:rsid w:val="004A43D7"/>
    <w:rsid w:val="004A4BFA"/>
    <w:rsid w:val="004A5C35"/>
    <w:rsid w:val="004A7251"/>
    <w:rsid w:val="004A746A"/>
    <w:rsid w:val="004A7E15"/>
    <w:rsid w:val="004B0190"/>
    <w:rsid w:val="004B08DC"/>
    <w:rsid w:val="004B4FE1"/>
    <w:rsid w:val="004B60E6"/>
    <w:rsid w:val="004B7186"/>
    <w:rsid w:val="004B730D"/>
    <w:rsid w:val="004C08B8"/>
    <w:rsid w:val="004C09F1"/>
    <w:rsid w:val="004C0C47"/>
    <w:rsid w:val="004C64B6"/>
    <w:rsid w:val="004D016C"/>
    <w:rsid w:val="004D078C"/>
    <w:rsid w:val="004D191C"/>
    <w:rsid w:val="004D24E9"/>
    <w:rsid w:val="004D41A4"/>
    <w:rsid w:val="004D4820"/>
    <w:rsid w:val="004D4C10"/>
    <w:rsid w:val="004D51CD"/>
    <w:rsid w:val="004D609D"/>
    <w:rsid w:val="004D633F"/>
    <w:rsid w:val="004E0E6F"/>
    <w:rsid w:val="004E218B"/>
    <w:rsid w:val="004E25F2"/>
    <w:rsid w:val="004E3040"/>
    <w:rsid w:val="004E4A66"/>
    <w:rsid w:val="004E5D3C"/>
    <w:rsid w:val="004E6DF7"/>
    <w:rsid w:val="004F0264"/>
    <w:rsid w:val="004F0493"/>
    <w:rsid w:val="004F0816"/>
    <w:rsid w:val="004F3F4D"/>
    <w:rsid w:val="004F47B6"/>
    <w:rsid w:val="004F7D02"/>
    <w:rsid w:val="00502465"/>
    <w:rsid w:val="00502D94"/>
    <w:rsid w:val="005036DF"/>
    <w:rsid w:val="00503922"/>
    <w:rsid w:val="00504473"/>
    <w:rsid w:val="00504A8E"/>
    <w:rsid w:val="0050636E"/>
    <w:rsid w:val="00506BEC"/>
    <w:rsid w:val="00506F7E"/>
    <w:rsid w:val="00507436"/>
    <w:rsid w:val="00507E62"/>
    <w:rsid w:val="00513965"/>
    <w:rsid w:val="00513D41"/>
    <w:rsid w:val="005150D9"/>
    <w:rsid w:val="00515B03"/>
    <w:rsid w:val="00516146"/>
    <w:rsid w:val="005176AD"/>
    <w:rsid w:val="0052075E"/>
    <w:rsid w:val="00520F2B"/>
    <w:rsid w:val="0052207E"/>
    <w:rsid w:val="00522692"/>
    <w:rsid w:val="00522F0C"/>
    <w:rsid w:val="0052310F"/>
    <w:rsid w:val="00523779"/>
    <w:rsid w:val="00525100"/>
    <w:rsid w:val="00526EF6"/>
    <w:rsid w:val="0052725D"/>
    <w:rsid w:val="00530F79"/>
    <w:rsid w:val="00531B05"/>
    <w:rsid w:val="00534254"/>
    <w:rsid w:val="00535428"/>
    <w:rsid w:val="005357D8"/>
    <w:rsid w:val="005364C0"/>
    <w:rsid w:val="00537FE5"/>
    <w:rsid w:val="005416B2"/>
    <w:rsid w:val="0054215D"/>
    <w:rsid w:val="0054253D"/>
    <w:rsid w:val="00542A62"/>
    <w:rsid w:val="00542A77"/>
    <w:rsid w:val="0054363C"/>
    <w:rsid w:val="00547401"/>
    <w:rsid w:val="005501F7"/>
    <w:rsid w:val="0055041A"/>
    <w:rsid w:val="00550CA1"/>
    <w:rsid w:val="00553F6C"/>
    <w:rsid w:val="005601AF"/>
    <w:rsid w:val="005610D4"/>
    <w:rsid w:val="005618B1"/>
    <w:rsid w:val="00564457"/>
    <w:rsid w:val="00564F12"/>
    <w:rsid w:val="00565B03"/>
    <w:rsid w:val="00566937"/>
    <w:rsid w:val="00567216"/>
    <w:rsid w:val="0056782E"/>
    <w:rsid w:val="00570AF6"/>
    <w:rsid w:val="0057133A"/>
    <w:rsid w:val="00571836"/>
    <w:rsid w:val="00573185"/>
    <w:rsid w:val="00574C26"/>
    <w:rsid w:val="0057689E"/>
    <w:rsid w:val="00577FB7"/>
    <w:rsid w:val="00580BAB"/>
    <w:rsid w:val="005813D3"/>
    <w:rsid w:val="00581DF4"/>
    <w:rsid w:val="00582681"/>
    <w:rsid w:val="00582E2F"/>
    <w:rsid w:val="00583E0A"/>
    <w:rsid w:val="00584EF2"/>
    <w:rsid w:val="005851DD"/>
    <w:rsid w:val="005915CC"/>
    <w:rsid w:val="00591611"/>
    <w:rsid w:val="00592469"/>
    <w:rsid w:val="00592925"/>
    <w:rsid w:val="00594C00"/>
    <w:rsid w:val="0059519C"/>
    <w:rsid w:val="00595483"/>
    <w:rsid w:val="00596063"/>
    <w:rsid w:val="005A26BF"/>
    <w:rsid w:val="005A489C"/>
    <w:rsid w:val="005A4F24"/>
    <w:rsid w:val="005A4F95"/>
    <w:rsid w:val="005A4FB0"/>
    <w:rsid w:val="005A5590"/>
    <w:rsid w:val="005A6116"/>
    <w:rsid w:val="005A6659"/>
    <w:rsid w:val="005A6B74"/>
    <w:rsid w:val="005A7F92"/>
    <w:rsid w:val="005B057D"/>
    <w:rsid w:val="005B101E"/>
    <w:rsid w:val="005B1FA8"/>
    <w:rsid w:val="005B2849"/>
    <w:rsid w:val="005B2CD2"/>
    <w:rsid w:val="005B49D4"/>
    <w:rsid w:val="005B4B62"/>
    <w:rsid w:val="005B4D44"/>
    <w:rsid w:val="005B5175"/>
    <w:rsid w:val="005B5449"/>
    <w:rsid w:val="005B660E"/>
    <w:rsid w:val="005B791F"/>
    <w:rsid w:val="005C0228"/>
    <w:rsid w:val="005C583E"/>
    <w:rsid w:val="005C6212"/>
    <w:rsid w:val="005C62FC"/>
    <w:rsid w:val="005C72EF"/>
    <w:rsid w:val="005D4540"/>
    <w:rsid w:val="005D5219"/>
    <w:rsid w:val="005D5581"/>
    <w:rsid w:val="005D669F"/>
    <w:rsid w:val="005D693B"/>
    <w:rsid w:val="005D7C86"/>
    <w:rsid w:val="005E2169"/>
    <w:rsid w:val="005E2619"/>
    <w:rsid w:val="005E2B13"/>
    <w:rsid w:val="005E6592"/>
    <w:rsid w:val="005E65C3"/>
    <w:rsid w:val="005F08BA"/>
    <w:rsid w:val="005F1D32"/>
    <w:rsid w:val="005F2D66"/>
    <w:rsid w:val="005F38FB"/>
    <w:rsid w:val="005F3EEB"/>
    <w:rsid w:val="005F4EAD"/>
    <w:rsid w:val="005F5251"/>
    <w:rsid w:val="005F53A7"/>
    <w:rsid w:val="005F65D0"/>
    <w:rsid w:val="006008D9"/>
    <w:rsid w:val="00600E88"/>
    <w:rsid w:val="00601C91"/>
    <w:rsid w:val="006029E4"/>
    <w:rsid w:val="006031E9"/>
    <w:rsid w:val="00604110"/>
    <w:rsid w:val="00606D99"/>
    <w:rsid w:val="006123DF"/>
    <w:rsid w:val="006142A3"/>
    <w:rsid w:val="00614553"/>
    <w:rsid w:val="00614926"/>
    <w:rsid w:val="006157A0"/>
    <w:rsid w:val="00616FD8"/>
    <w:rsid w:val="00617DCC"/>
    <w:rsid w:val="00620762"/>
    <w:rsid w:val="006214CE"/>
    <w:rsid w:val="006218E9"/>
    <w:rsid w:val="006227FA"/>
    <w:rsid w:val="00622BAB"/>
    <w:rsid w:val="00622BCE"/>
    <w:rsid w:val="00623795"/>
    <w:rsid w:val="00623F8E"/>
    <w:rsid w:val="00625613"/>
    <w:rsid w:val="00626633"/>
    <w:rsid w:val="00627B45"/>
    <w:rsid w:val="00630B56"/>
    <w:rsid w:val="0063127A"/>
    <w:rsid w:val="006331E8"/>
    <w:rsid w:val="006335CB"/>
    <w:rsid w:val="00633A65"/>
    <w:rsid w:val="00634754"/>
    <w:rsid w:val="00635633"/>
    <w:rsid w:val="006365DB"/>
    <w:rsid w:val="00637893"/>
    <w:rsid w:val="00637FF1"/>
    <w:rsid w:val="0064134F"/>
    <w:rsid w:val="00641848"/>
    <w:rsid w:val="006432F4"/>
    <w:rsid w:val="00652F3A"/>
    <w:rsid w:val="00652F54"/>
    <w:rsid w:val="0065361D"/>
    <w:rsid w:val="00654370"/>
    <w:rsid w:val="00654A5C"/>
    <w:rsid w:val="00654E68"/>
    <w:rsid w:val="00655170"/>
    <w:rsid w:val="00655899"/>
    <w:rsid w:val="00655AC2"/>
    <w:rsid w:val="00656BBC"/>
    <w:rsid w:val="00657DA0"/>
    <w:rsid w:val="006617E6"/>
    <w:rsid w:val="006618D3"/>
    <w:rsid w:val="00662DAC"/>
    <w:rsid w:val="00664AB2"/>
    <w:rsid w:val="00664B27"/>
    <w:rsid w:val="00665039"/>
    <w:rsid w:val="00666579"/>
    <w:rsid w:val="006703F0"/>
    <w:rsid w:val="00670804"/>
    <w:rsid w:val="00674508"/>
    <w:rsid w:val="00677E0B"/>
    <w:rsid w:val="00680741"/>
    <w:rsid w:val="00681620"/>
    <w:rsid w:val="00681910"/>
    <w:rsid w:val="00682381"/>
    <w:rsid w:val="00682E35"/>
    <w:rsid w:val="006840B8"/>
    <w:rsid w:val="0068432A"/>
    <w:rsid w:val="006849ED"/>
    <w:rsid w:val="00685218"/>
    <w:rsid w:val="00685D3E"/>
    <w:rsid w:val="0068618B"/>
    <w:rsid w:val="006864DE"/>
    <w:rsid w:val="00686595"/>
    <w:rsid w:val="00686FD2"/>
    <w:rsid w:val="00687897"/>
    <w:rsid w:val="006912BF"/>
    <w:rsid w:val="00691711"/>
    <w:rsid w:val="006927F6"/>
    <w:rsid w:val="00693922"/>
    <w:rsid w:val="006A20C5"/>
    <w:rsid w:val="006A33B6"/>
    <w:rsid w:val="006A38B8"/>
    <w:rsid w:val="006A3CBA"/>
    <w:rsid w:val="006A69E7"/>
    <w:rsid w:val="006A752D"/>
    <w:rsid w:val="006A7B74"/>
    <w:rsid w:val="006B1043"/>
    <w:rsid w:val="006B34EB"/>
    <w:rsid w:val="006B5877"/>
    <w:rsid w:val="006B5CF4"/>
    <w:rsid w:val="006B7B0E"/>
    <w:rsid w:val="006B7BB4"/>
    <w:rsid w:val="006C09B1"/>
    <w:rsid w:val="006C3925"/>
    <w:rsid w:val="006C3E7B"/>
    <w:rsid w:val="006C4A13"/>
    <w:rsid w:val="006C4EEF"/>
    <w:rsid w:val="006C5517"/>
    <w:rsid w:val="006C6CA8"/>
    <w:rsid w:val="006C7945"/>
    <w:rsid w:val="006D140F"/>
    <w:rsid w:val="006D2AB4"/>
    <w:rsid w:val="006D3A32"/>
    <w:rsid w:val="006D794F"/>
    <w:rsid w:val="006E11A0"/>
    <w:rsid w:val="006E1CC8"/>
    <w:rsid w:val="006E1EF8"/>
    <w:rsid w:val="006E2C2E"/>
    <w:rsid w:val="006E4F41"/>
    <w:rsid w:val="006F0CFF"/>
    <w:rsid w:val="006F1341"/>
    <w:rsid w:val="006F16CA"/>
    <w:rsid w:val="006F1D80"/>
    <w:rsid w:val="006F1EE8"/>
    <w:rsid w:val="006F26A9"/>
    <w:rsid w:val="006F3D63"/>
    <w:rsid w:val="006F6762"/>
    <w:rsid w:val="00702147"/>
    <w:rsid w:val="00703A5A"/>
    <w:rsid w:val="00703DA1"/>
    <w:rsid w:val="00704464"/>
    <w:rsid w:val="00705608"/>
    <w:rsid w:val="0070609D"/>
    <w:rsid w:val="00707A39"/>
    <w:rsid w:val="00707D06"/>
    <w:rsid w:val="00710FC9"/>
    <w:rsid w:val="00714369"/>
    <w:rsid w:val="007210C0"/>
    <w:rsid w:val="007216BA"/>
    <w:rsid w:val="007240A6"/>
    <w:rsid w:val="007313B2"/>
    <w:rsid w:val="00733E71"/>
    <w:rsid w:val="00734DAB"/>
    <w:rsid w:val="0073720C"/>
    <w:rsid w:val="00741C8D"/>
    <w:rsid w:val="007450F7"/>
    <w:rsid w:val="00747F4A"/>
    <w:rsid w:val="00752A53"/>
    <w:rsid w:val="00753282"/>
    <w:rsid w:val="007547AC"/>
    <w:rsid w:val="00755891"/>
    <w:rsid w:val="007602F0"/>
    <w:rsid w:val="007610C4"/>
    <w:rsid w:val="00761B59"/>
    <w:rsid w:val="00761D7A"/>
    <w:rsid w:val="007641D9"/>
    <w:rsid w:val="00764440"/>
    <w:rsid w:val="00764CEF"/>
    <w:rsid w:val="00765C8E"/>
    <w:rsid w:val="00765EA1"/>
    <w:rsid w:val="00766B48"/>
    <w:rsid w:val="00767E7F"/>
    <w:rsid w:val="00767EEA"/>
    <w:rsid w:val="00772E05"/>
    <w:rsid w:val="007739C1"/>
    <w:rsid w:val="00777DC4"/>
    <w:rsid w:val="00781ABC"/>
    <w:rsid w:val="00781B34"/>
    <w:rsid w:val="00785D4B"/>
    <w:rsid w:val="007904C2"/>
    <w:rsid w:val="0079090F"/>
    <w:rsid w:val="0079463D"/>
    <w:rsid w:val="0079523C"/>
    <w:rsid w:val="007959C9"/>
    <w:rsid w:val="0079616B"/>
    <w:rsid w:val="007967A4"/>
    <w:rsid w:val="007A15BF"/>
    <w:rsid w:val="007A2F24"/>
    <w:rsid w:val="007A47A6"/>
    <w:rsid w:val="007B287C"/>
    <w:rsid w:val="007B2A85"/>
    <w:rsid w:val="007B61EF"/>
    <w:rsid w:val="007B718E"/>
    <w:rsid w:val="007B766D"/>
    <w:rsid w:val="007C1B42"/>
    <w:rsid w:val="007C1D5C"/>
    <w:rsid w:val="007C313F"/>
    <w:rsid w:val="007C5744"/>
    <w:rsid w:val="007C7051"/>
    <w:rsid w:val="007C7930"/>
    <w:rsid w:val="007C7DFB"/>
    <w:rsid w:val="007D081B"/>
    <w:rsid w:val="007D16A8"/>
    <w:rsid w:val="007D1938"/>
    <w:rsid w:val="007D3B53"/>
    <w:rsid w:val="007D4023"/>
    <w:rsid w:val="007D6EB1"/>
    <w:rsid w:val="007D7EB2"/>
    <w:rsid w:val="007E0C78"/>
    <w:rsid w:val="007E1FE5"/>
    <w:rsid w:val="007E3125"/>
    <w:rsid w:val="007E32B1"/>
    <w:rsid w:val="007E4837"/>
    <w:rsid w:val="007E4D00"/>
    <w:rsid w:val="007E6A7E"/>
    <w:rsid w:val="007E7CE1"/>
    <w:rsid w:val="007E7D07"/>
    <w:rsid w:val="007F0D0C"/>
    <w:rsid w:val="007F243D"/>
    <w:rsid w:val="007F570E"/>
    <w:rsid w:val="007F63DE"/>
    <w:rsid w:val="007F7987"/>
    <w:rsid w:val="00800F8C"/>
    <w:rsid w:val="008025DC"/>
    <w:rsid w:val="0080599E"/>
    <w:rsid w:val="008070FC"/>
    <w:rsid w:val="0080744B"/>
    <w:rsid w:val="00807857"/>
    <w:rsid w:val="00807B29"/>
    <w:rsid w:val="00811D41"/>
    <w:rsid w:val="00812E0D"/>
    <w:rsid w:val="008177EE"/>
    <w:rsid w:val="00817DF9"/>
    <w:rsid w:val="00820181"/>
    <w:rsid w:val="00820ECE"/>
    <w:rsid w:val="00820F4D"/>
    <w:rsid w:val="008227EE"/>
    <w:rsid w:val="00823508"/>
    <w:rsid w:val="00824CC8"/>
    <w:rsid w:val="00825A6C"/>
    <w:rsid w:val="0082683F"/>
    <w:rsid w:val="00827274"/>
    <w:rsid w:val="00827451"/>
    <w:rsid w:val="0083033D"/>
    <w:rsid w:val="00830B6F"/>
    <w:rsid w:val="00830CEC"/>
    <w:rsid w:val="00832B75"/>
    <w:rsid w:val="00836A3E"/>
    <w:rsid w:val="0083794F"/>
    <w:rsid w:val="008404AF"/>
    <w:rsid w:val="0084138F"/>
    <w:rsid w:val="008426CF"/>
    <w:rsid w:val="00843889"/>
    <w:rsid w:val="00847119"/>
    <w:rsid w:val="00847E90"/>
    <w:rsid w:val="00847ED2"/>
    <w:rsid w:val="008508D1"/>
    <w:rsid w:val="00851477"/>
    <w:rsid w:val="00851953"/>
    <w:rsid w:val="00853100"/>
    <w:rsid w:val="008535F2"/>
    <w:rsid w:val="00853991"/>
    <w:rsid w:val="008557FC"/>
    <w:rsid w:val="0085611F"/>
    <w:rsid w:val="00861899"/>
    <w:rsid w:val="00862F2E"/>
    <w:rsid w:val="00862FF3"/>
    <w:rsid w:val="00863DE7"/>
    <w:rsid w:val="00865372"/>
    <w:rsid w:val="00867A98"/>
    <w:rsid w:val="008716DC"/>
    <w:rsid w:val="00872DB2"/>
    <w:rsid w:val="00873B76"/>
    <w:rsid w:val="0087457B"/>
    <w:rsid w:val="00874591"/>
    <w:rsid w:val="008748FF"/>
    <w:rsid w:val="00875219"/>
    <w:rsid w:val="00876933"/>
    <w:rsid w:val="00876C0D"/>
    <w:rsid w:val="00877749"/>
    <w:rsid w:val="00877A28"/>
    <w:rsid w:val="00877C97"/>
    <w:rsid w:val="008805AC"/>
    <w:rsid w:val="00880855"/>
    <w:rsid w:val="00881845"/>
    <w:rsid w:val="008820F3"/>
    <w:rsid w:val="008838E7"/>
    <w:rsid w:val="008839F4"/>
    <w:rsid w:val="00883E00"/>
    <w:rsid w:val="00884003"/>
    <w:rsid w:val="00884F76"/>
    <w:rsid w:val="00885CCF"/>
    <w:rsid w:val="00886A53"/>
    <w:rsid w:val="008875CA"/>
    <w:rsid w:val="00891666"/>
    <w:rsid w:val="00892171"/>
    <w:rsid w:val="00893D58"/>
    <w:rsid w:val="00893E2E"/>
    <w:rsid w:val="0089425A"/>
    <w:rsid w:val="008942D3"/>
    <w:rsid w:val="00896439"/>
    <w:rsid w:val="008A180E"/>
    <w:rsid w:val="008A2494"/>
    <w:rsid w:val="008A2FF1"/>
    <w:rsid w:val="008A30CA"/>
    <w:rsid w:val="008A6029"/>
    <w:rsid w:val="008A6E36"/>
    <w:rsid w:val="008A7CDE"/>
    <w:rsid w:val="008B11F8"/>
    <w:rsid w:val="008B12A5"/>
    <w:rsid w:val="008B1D47"/>
    <w:rsid w:val="008B21DB"/>
    <w:rsid w:val="008B3347"/>
    <w:rsid w:val="008B3381"/>
    <w:rsid w:val="008B3507"/>
    <w:rsid w:val="008B6897"/>
    <w:rsid w:val="008C0AC7"/>
    <w:rsid w:val="008C3BA2"/>
    <w:rsid w:val="008C5266"/>
    <w:rsid w:val="008D17FF"/>
    <w:rsid w:val="008D2117"/>
    <w:rsid w:val="008D3C42"/>
    <w:rsid w:val="008D3E11"/>
    <w:rsid w:val="008D523D"/>
    <w:rsid w:val="008D5BF8"/>
    <w:rsid w:val="008D763E"/>
    <w:rsid w:val="008E1056"/>
    <w:rsid w:val="008E2F74"/>
    <w:rsid w:val="008E3674"/>
    <w:rsid w:val="008E409D"/>
    <w:rsid w:val="008E538E"/>
    <w:rsid w:val="008E7893"/>
    <w:rsid w:val="008E7BB0"/>
    <w:rsid w:val="008F126F"/>
    <w:rsid w:val="008F349E"/>
    <w:rsid w:val="008F3892"/>
    <w:rsid w:val="008F3CC6"/>
    <w:rsid w:val="008F410C"/>
    <w:rsid w:val="008F45DA"/>
    <w:rsid w:val="008F4824"/>
    <w:rsid w:val="008F6298"/>
    <w:rsid w:val="008F6EB5"/>
    <w:rsid w:val="00900336"/>
    <w:rsid w:val="009007A0"/>
    <w:rsid w:val="00900F89"/>
    <w:rsid w:val="0090147D"/>
    <w:rsid w:val="00904D3B"/>
    <w:rsid w:val="00905356"/>
    <w:rsid w:val="00905D5A"/>
    <w:rsid w:val="009072F3"/>
    <w:rsid w:val="009111BD"/>
    <w:rsid w:val="0091167E"/>
    <w:rsid w:val="009129E4"/>
    <w:rsid w:val="0091363B"/>
    <w:rsid w:val="00913E19"/>
    <w:rsid w:val="00914A9D"/>
    <w:rsid w:val="0091504A"/>
    <w:rsid w:val="009218DD"/>
    <w:rsid w:val="0092221A"/>
    <w:rsid w:val="0092399D"/>
    <w:rsid w:val="00923BB7"/>
    <w:rsid w:val="00932620"/>
    <w:rsid w:val="009338C7"/>
    <w:rsid w:val="0093493C"/>
    <w:rsid w:val="00936160"/>
    <w:rsid w:val="00936B0F"/>
    <w:rsid w:val="0093758E"/>
    <w:rsid w:val="009464AC"/>
    <w:rsid w:val="00947241"/>
    <w:rsid w:val="00950931"/>
    <w:rsid w:val="00953DBF"/>
    <w:rsid w:val="00953DED"/>
    <w:rsid w:val="00955EBD"/>
    <w:rsid w:val="00956724"/>
    <w:rsid w:val="0095739F"/>
    <w:rsid w:val="00957D44"/>
    <w:rsid w:val="00960116"/>
    <w:rsid w:val="009603FD"/>
    <w:rsid w:val="00961F7C"/>
    <w:rsid w:val="00961F8D"/>
    <w:rsid w:val="0096201E"/>
    <w:rsid w:val="009625DE"/>
    <w:rsid w:val="00962697"/>
    <w:rsid w:val="00962A83"/>
    <w:rsid w:val="00962EF3"/>
    <w:rsid w:val="0096440C"/>
    <w:rsid w:val="009672BF"/>
    <w:rsid w:val="00971016"/>
    <w:rsid w:val="009713F6"/>
    <w:rsid w:val="009718E5"/>
    <w:rsid w:val="00972A6D"/>
    <w:rsid w:val="0097424D"/>
    <w:rsid w:val="00975111"/>
    <w:rsid w:val="00977034"/>
    <w:rsid w:val="00977D67"/>
    <w:rsid w:val="009805CF"/>
    <w:rsid w:val="0098313F"/>
    <w:rsid w:val="0098406F"/>
    <w:rsid w:val="00985A42"/>
    <w:rsid w:val="00985ED0"/>
    <w:rsid w:val="009871A9"/>
    <w:rsid w:val="00990327"/>
    <w:rsid w:val="00992EC8"/>
    <w:rsid w:val="00993A74"/>
    <w:rsid w:val="00994098"/>
    <w:rsid w:val="009942EF"/>
    <w:rsid w:val="00994B0A"/>
    <w:rsid w:val="00996230"/>
    <w:rsid w:val="009967EA"/>
    <w:rsid w:val="00996C0F"/>
    <w:rsid w:val="00997812"/>
    <w:rsid w:val="00997824"/>
    <w:rsid w:val="009A0E22"/>
    <w:rsid w:val="009A0EC1"/>
    <w:rsid w:val="009A10E1"/>
    <w:rsid w:val="009A167A"/>
    <w:rsid w:val="009A3536"/>
    <w:rsid w:val="009A424F"/>
    <w:rsid w:val="009A4D98"/>
    <w:rsid w:val="009A5AF0"/>
    <w:rsid w:val="009A6169"/>
    <w:rsid w:val="009B1032"/>
    <w:rsid w:val="009B270E"/>
    <w:rsid w:val="009B33D2"/>
    <w:rsid w:val="009B34D7"/>
    <w:rsid w:val="009B40DF"/>
    <w:rsid w:val="009B492E"/>
    <w:rsid w:val="009B750E"/>
    <w:rsid w:val="009C07D5"/>
    <w:rsid w:val="009C0D78"/>
    <w:rsid w:val="009C17C2"/>
    <w:rsid w:val="009C1FA9"/>
    <w:rsid w:val="009C241C"/>
    <w:rsid w:val="009C2506"/>
    <w:rsid w:val="009C2802"/>
    <w:rsid w:val="009C340A"/>
    <w:rsid w:val="009C397D"/>
    <w:rsid w:val="009C3CEA"/>
    <w:rsid w:val="009C4617"/>
    <w:rsid w:val="009C5B92"/>
    <w:rsid w:val="009C7E3B"/>
    <w:rsid w:val="009D0F35"/>
    <w:rsid w:val="009D27E6"/>
    <w:rsid w:val="009D3BB6"/>
    <w:rsid w:val="009D7A66"/>
    <w:rsid w:val="009E1A98"/>
    <w:rsid w:val="009E1B82"/>
    <w:rsid w:val="009E1DFD"/>
    <w:rsid w:val="009E2486"/>
    <w:rsid w:val="009E3CA2"/>
    <w:rsid w:val="009E3D31"/>
    <w:rsid w:val="009F2A9E"/>
    <w:rsid w:val="009F39C9"/>
    <w:rsid w:val="009F4BBD"/>
    <w:rsid w:val="009F644F"/>
    <w:rsid w:val="00A0018A"/>
    <w:rsid w:val="00A0302E"/>
    <w:rsid w:val="00A03874"/>
    <w:rsid w:val="00A04E51"/>
    <w:rsid w:val="00A10245"/>
    <w:rsid w:val="00A11254"/>
    <w:rsid w:val="00A11A93"/>
    <w:rsid w:val="00A13600"/>
    <w:rsid w:val="00A13E91"/>
    <w:rsid w:val="00A15A90"/>
    <w:rsid w:val="00A1633A"/>
    <w:rsid w:val="00A174D8"/>
    <w:rsid w:val="00A17591"/>
    <w:rsid w:val="00A20939"/>
    <w:rsid w:val="00A216A1"/>
    <w:rsid w:val="00A220EF"/>
    <w:rsid w:val="00A22A39"/>
    <w:rsid w:val="00A22D59"/>
    <w:rsid w:val="00A236AC"/>
    <w:rsid w:val="00A25145"/>
    <w:rsid w:val="00A26289"/>
    <w:rsid w:val="00A263CF"/>
    <w:rsid w:val="00A27891"/>
    <w:rsid w:val="00A3027F"/>
    <w:rsid w:val="00A32AFA"/>
    <w:rsid w:val="00A34DE5"/>
    <w:rsid w:val="00A35400"/>
    <w:rsid w:val="00A35A9A"/>
    <w:rsid w:val="00A36969"/>
    <w:rsid w:val="00A36D6F"/>
    <w:rsid w:val="00A378E2"/>
    <w:rsid w:val="00A42BA5"/>
    <w:rsid w:val="00A4523F"/>
    <w:rsid w:val="00A452C2"/>
    <w:rsid w:val="00A459FD"/>
    <w:rsid w:val="00A50973"/>
    <w:rsid w:val="00A5333D"/>
    <w:rsid w:val="00A55ACF"/>
    <w:rsid w:val="00A56AB2"/>
    <w:rsid w:val="00A570C3"/>
    <w:rsid w:val="00A6031F"/>
    <w:rsid w:val="00A61204"/>
    <w:rsid w:val="00A620C1"/>
    <w:rsid w:val="00A63C99"/>
    <w:rsid w:val="00A64989"/>
    <w:rsid w:val="00A64EE4"/>
    <w:rsid w:val="00A6519A"/>
    <w:rsid w:val="00A65989"/>
    <w:rsid w:val="00A65B9D"/>
    <w:rsid w:val="00A66E30"/>
    <w:rsid w:val="00A67F4E"/>
    <w:rsid w:val="00A70504"/>
    <w:rsid w:val="00A7099C"/>
    <w:rsid w:val="00A73C20"/>
    <w:rsid w:val="00A73C3A"/>
    <w:rsid w:val="00A744A5"/>
    <w:rsid w:val="00A75497"/>
    <w:rsid w:val="00A76116"/>
    <w:rsid w:val="00A7715B"/>
    <w:rsid w:val="00A8105E"/>
    <w:rsid w:val="00A822DC"/>
    <w:rsid w:val="00A82945"/>
    <w:rsid w:val="00A84702"/>
    <w:rsid w:val="00A851AC"/>
    <w:rsid w:val="00A853C3"/>
    <w:rsid w:val="00A87E1D"/>
    <w:rsid w:val="00A9044A"/>
    <w:rsid w:val="00A908B6"/>
    <w:rsid w:val="00A9121F"/>
    <w:rsid w:val="00A93F99"/>
    <w:rsid w:val="00A944F4"/>
    <w:rsid w:val="00A94BF7"/>
    <w:rsid w:val="00A96456"/>
    <w:rsid w:val="00A965F8"/>
    <w:rsid w:val="00A9663C"/>
    <w:rsid w:val="00A96DCA"/>
    <w:rsid w:val="00AA171E"/>
    <w:rsid w:val="00AA2F66"/>
    <w:rsid w:val="00AA3FAA"/>
    <w:rsid w:val="00AA4043"/>
    <w:rsid w:val="00AA71B5"/>
    <w:rsid w:val="00AA7357"/>
    <w:rsid w:val="00AB0E7D"/>
    <w:rsid w:val="00AB1C8E"/>
    <w:rsid w:val="00AB2106"/>
    <w:rsid w:val="00AB3235"/>
    <w:rsid w:val="00AB37BB"/>
    <w:rsid w:val="00AB52A4"/>
    <w:rsid w:val="00AB532D"/>
    <w:rsid w:val="00AB53F5"/>
    <w:rsid w:val="00AB6B5A"/>
    <w:rsid w:val="00AB6F2D"/>
    <w:rsid w:val="00AB7004"/>
    <w:rsid w:val="00AB73F7"/>
    <w:rsid w:val="00AC06BA"/>
    <w:rsid w:val="00AC2043"/>
    <w:rsid w:val="00AC3268"/>
    <w:rsid w:val="00AC424B"/>
    <w:rsid w:val="00AC539C"/>
    <w:rsid w:val="00AD0DE8"/>
    <w:rsid w:val="00AD1436"/>
    <w:rsid w:val="00AD23EC"/>
    <w:rsid w:val="00AD3D47"/>
    <w:rsid w:val="00AD3FDD"/>
    <w:rsid w:val="00AD5CF8"/>
    <w:rsid w:val="00AD6962"/>
    <w:rsid w:val="00AD7126"/>
    <w:rsid w:val="00AE076E"/>
    <w:rsid w:val="00AE14DE"/>
    <w:rsid w:val="00AE7893"/>
    <w:rsid w:val="00AE7ECA"/>
    <w:rsid w:val="00AF015D"/>
    <w:rsid w:val="00AF0742"/>
    <w:rsid w:val="00B00719"/>
    <w:rsid w:val="00B010D1"/>
    <w:rsid w:val="00B02112"/>
    <w:rsid w:val="00B02AD6"/>
    <w:rsid w:val="00B02EDC"/>
    <w:rsid w:val="00B04DB7"/>
    <w:rsid w:val="00B050E4"/>
    <w:rsid w:val="00B116E3"/>
    <w:rsid w:val="00B157A6"/>
    <w:rsid w:val="00B2118F"/>
    <w:rsid w:val="00B21306"/>
    <w:rsid w:val="00B21F03"/>
    <w:rsid w:val="00B22D48"/>
    <w:rsid w:val="00B23640"/>
    <w:rsid w:val="00B23B60"/>
    <w:rsid w:val="00B23B91"/>
    <w:rsid w:val="00B24935"/>
    <w:rsid w:val="00B2493C"/>
    <w:rsid w:val="00B250E6"/>
    <w:rsid w:val="00B265DA"/>
    <w:rsid w:val="00B31444"/>
    <w:rsid w:val="00B31D0B"/>
    <w:rsid w:val="00B320BE"/>
    <w:rsid w:val="00B33899"/>
    <w:rsid w:val="00B341F8"/>
    <w:rsid w:val="00B344EE"/>
    <w:rsid w:val="00B34D33"/>
    <w:rsid w:val="00B36A98"/>
    <w:rsid w:val="00B406BF"/>
    <w:rsid w:val="00B40C4D"/>
    <w:rsid w:val="00B413B8"/>
    <w:rsid w:val="00B4168C"/>
    <w:rsid w:val="00B43776"/>
    <w:rsid w:val="00B448E5"/>
    <w:rsid w:val="00B453F0"/>
    <w:rsid w:val="00B4633C"/>
    <w:rsid w:val="00B50784"/>
    <w:rsid w:val="00B51232"/>
    <w:rsid w:val="00B5207B"/>
    <w:rsid w:val="00B52357"/>
    <w:rsid w:val="00B5247A"/>
    <w:rsid w:val="00B52DEE"/>
    <w:rsid w:val="00B53022"/>
    <w:rsid w:val="00B54CD4"/>
    <w:rsid w:val="00B56D0C"/>
    <w:rsid w:val="00B57D76"/>
    <w:rsid w:val="00B6033B"/>
    <w:rsid w:val="00B6178F"/>
    <w:rsid w:val="00B629C1"/>
    <w:rsid w:val="00B632B8"/>
    <w:rsid w:val="00B66099"/>
    <w:rsid w:val="00B66150"/>
    <w:rsid w:val="00B670C2"/>
    <w:rsid w:val="00B67295"/>
    <w:rsid w:val="00B7093C"/>
    <w:rsid w:val="00B70B09"/>
    <w:rsid w:val="00B70CDD"/>
    <w:rsid w:val="00B724F8"/>
    <w:rsid w:val="00B727C4"/>
    <w:rsid w:val="00B73E0C"/>
    <w:rsid w:val="00B745E2"/>
    <w:rsid w:val="00B7516D"/>
    <w:rsid w:val="00B759AD"/>
    <w:rsid w:val="00B76FA7"/>
    <w:rsid w:val="00B8034C"/>
    <w:rsid w:val="00B80F47"/>
    <w:rsid w:val="00B8233E"/>
    <w:rsid w:val="00B84471"/>
    <w:rsid w:val="00B84D2D"/>
    <w:rsid w:val="00B85C09"/>
    <w:rsid w:val="00B85D65"/>
    <w:rsid w:val="00B92DCF"/>
    <w:rsid w:val="00B930B3"/>
    <w:rsid w:val="00B935D1"/>
    <w:rsid w:val="00B939AD"/>
    <w:rsid w:val="00B96D7D"/>
    <w:rsid w:val="00B96EA7"/>
    <w:rsid w:val="00BA49DD"/>
    <w:rsid w:val="00BA5965"/>
    <w:rsid w:val="00BA725E"/>
    <w:rsid w:val="00BB2948"/>
    <w:rsid w:val="00BB411D"/>
    <w:rsid w:val="00BB42DC"/>
    <w:rsid w:val="00BB74FB"/>
    <w:rsid w:val="00BB751E"/>
    <w:rsid w:val="00BC02AC"/>
    <w:rsid w:val="00BC1759"/>
    <w:rsid w:val="00BC1871"/>
    <w:rsid w:val="00BC24E8"/>
    <w:rsid w:val="00BC41AA"/>
    <w:rsid w:val="00BC51FA"/>
    <w:rsid w:val="00BC6B3D"/>
    <w:rsid w:val="00BC6CB2"/>
    <w:rsid w:val="00BC78E9"/>
    <w:rsid w:val="00BC7BC1"/>
    <w:rsid w:val="00BC7E7D"/>
    <w:rsid w:val="00BD08C5"/>
    <w:rsid w:val="00BD09EA"/>
    <w:rsid w:val="00BD0AEB"/>
    <w:rsid w:val="00BD0EAA"/>
    <w:rsid w:val="00BD10CF"/>
    <w:rsid w:val="00BD4817"/>
    <w:rsid w:val="00BD77C4"/>
    <w:rsid w:val="00BD793E"/>
    <w:rsid w:val="00BD7A05"/>
    <w:rsid w:val="00BE0517"/>
    <w:rsid w:val="00BE0990"/>
    <w:rsid w:val="00BE1704"/>
    <w:rsid w:val="00BE4BD6"/>
    <w:rsid w:val="00BE5F82"/>
    <w:rsid w:val="00BF072B"/>
    <w:rsid w:val="00BF0C3E"/>
    <w:rsid w:val="00BF1445"/>
    <w:rsid w:val="00BF1C73"/>
    <w:rsid w:val="00BF2168"/>
    <w:rsid w:val="00BF4168"/>
    <w:rsid w:val="00BF42CA"/>
    <w:rsid w:val="00BF49DC"/>
    <w:rsid w:val="00BF5D0C"/>
    <w:rsid w:val="00BF61A4"/>
    <w:rsid w:val="00BF66B6"/>
    <w:rsid w:val="00BF7425"/>
    <w:rsid w:val="00C002D0"/>
    <w:rsid w:val="00C00DFB"/>
    <w:rsid w:val="00C0537A"/>
    <w:rsid w:val="00C07074"/>
    <w:rsid w:val="00C071B8"/>
    <w:rsid w:val="00C105F8"/>
    <w:rsid w:val="00C11200"/>
    <w:rsid w:val="00C11888"/>
    <w:rsid w:val="00C12080"/>
    <w:rsid w:val="00C12AFE"/>
    <w:rsid w:val="00C1321D"/>
    <w:rsid w:val="00C1487C"/>
    <w:rsid w:val="00C14B42"/>
    <w:rsid w:val="00C15AAD"/>
    <w:rsid w:val="00C204D6"/>
    <w:rsid w:val="00C206FD"/>
    <w:rsid w:val="00C208A7"/>
    <w:rsid w:val="00C20AA2"/>
    <w:rsid w:val="00C2103F"/>
    <w:rsid w:val="00C21FF9"/>
    <w:rsid w:val="00C222B1"/>
    <w:rsid w:val="00C22A54"/>
    <w:rsid w:val="00C24E71"/>
    <w:rsid w:val="00C305ED"/>
    <w:rsid w:val="00C30BEA"/>
    <w:rsid w:val="00C31330"/>
    <w:rsid w:val="00C343B7"/>
    <w:rsid w:val="00C34EC8"/>
    <w:rsid w:val="00C352AC"/>
    <w:rsid w:val="00C37061"/>
    <w:rsid w:val="00C40729"/>
    <w:rsid w:val="00C44155"/>
    <w:rsid w:val="00C45837"/>
    <w:rsid w:val="00C46A61"/>
    <w:rsid w:val="00C46CFC"/>
    <w:rsid w:val="00C46E7F"/>
    <w:rsid w:val="00C473EE"/>
    <w:rsid w:val="00C47827"/>
    <w:rsid w:val="00C50673"/>
    <w:rsid w:val="00C50D43"/>
    <w:rsid w:val="00C51AFB"/>
    <w:rsid w:val="00C52035"/>
    <w:rsid w:val="00C5231E"/>
    <w:rsid w:val="00C52C47"/>
    <w:rsid w:val="00C57A42"/>
    <w:rsid w:val="00C609D8"/>
    <w:rsid w:val="00C61DA4"/>
    <w:rsid w:val="00C62477"/>
    <w:rsid w:val="00C6373E"/>
    <w:rsid w:val="00C63C4C"/>
    <w:rsid w:val="00C66250"/>
    <w:rsid w:val="00C66797"/>
    <w:rsid w:val="00C67126"/>
    <w:rsid w:val="00C71F7E"/>
    <w:rsid w:val="00C7237E"/>
    <w:rsid w:val="00C7304D"/>
    <w:rsid w:val="00C75668"/>
    <w:rsid w:val="00C7647B"/>
    <w:rsid w:val="00C805FD"/>
    <w:rsid w:val="00C80B75"/>
    <w:rsid w:val="00C8152D"/>
    <w:rsid w:val="00C86122"/>
    <w:rsid w:val="00C861A3"/>
    <w:rsid w:val="00C8656E"/>
    <w:rsid w:val="00C90C10"/>
    <w:rsid w:val="00C90C62"/>
    <w:rsid w:val="00C92579"/>
    <w:rsid w:val="00C9452E"/>
    <w:rsid w:val="00C94B20"/>
    <w:rsid w:val="00C95C36"/>
    <w:rsid w:val="00C9607F"/>
    <w:rsid w:val="00CA3E77"/>
    <w:rsid w:val="00CA5A79"/>
    <w:rsid w:val="00CA60BF"/>
    <w:rsid w:val="00CA6359"/>
    <w:rsid w:val="00CA6D07"/>
    <w:rsid w:val="00CA7359"/>
    <w:rsid w:val="00CA7F59"/>
    <w:rsid w:val="00CB0139"/>
    <w:rsid w:val="00CB0AE3"/>
    <w:rsid w:val="00CB15FA"/>
    <w:rsid w:val="00CB2CB7"/>
    <w:rsid w:val="00CB49B0"/>
    <w:rsid w:val="00CB4AD0"/>
    <w:rsid w:val="00CC10A9"/>
    <w:rsid w:val="00CC19BD"/>
    <w:rsid w:val="00CC3456"/>
    <w:rsid w:val="00CC3A76"/>
    <w:rsid w:val="00CC58FD"/>
    <w:rsid w:val="00CC732E"/>
    <w:rsid w:val="00CC7D97"/>
    <w:rsid w:val="00CD009C"/>
    <w:rsid w:val="00CD1145"/>
    <w:rsid w:val="00CD121C"/>
    <w:rsid w:val="00CD2125"/>
    <w:rsid w:val="00CD2222"/>
    <w:rsid w:val="00CD2A27"/>
    <w:rsid w:val="00CD2BC6"/>
    <w:rsid w:val="00CD3B0E"/>
    <w:rsid w:val="00CD438B"/>
    <w:rsid w:val="00CD45E7"/>
    <w:rsid w:val="00CD4B69"/>
    <w:rsid w:val="00CD4C60"/>
    <w:rsid w:val="00CD5FC6"/>
    <w:rsid w:val="00CD6648"/>
    <w:rsid w:val="00CE26FB"/>
    <w:rsid w:val="00CE2EEF"/>
    <w:rsid w:val="00CE31F2"/>
    <w:rsid w:val="00CE51D0"/>
    <w:rsid w:val="00CE6DD8"/>
    <w:rsid w:val="00CE79E9"/>
    <w:rsid w:val="00CF01D4"/>
    <w:rsid w:val="00CF3F13"/>
    <w:rsid w:val="00CF54D2"/>
    <w:rsid w:val="00D01743"/>
    <w:rsid w:val="00D02C10"/>
    <w:rsid w:val="00D0578A"/>
    <w:rsid w:val="00D110C3"/>
    <w:rsid w:val="00D1162A"/>
    <w:rsid w:val="00D11A89"/>
    <w:rsid w:val="00D1542A"/>
    <w:rsid w:val="00D16233"/>
    <w:rsid w:val="00D23B6E"/>
    <w:rsid w:val="00D2471B"/>
    <w:rsid w:val="00D2693E"/>
    <w:rsid w:val="00D26EC3"/>
    <w:rsid w:val="00D31356"/>
    <w:rsid w:val="00D3446C"/>
    <w:rsid w:val="00D352D7"/>
    <w:rsid w:val="00D36B6A"/>
    <w:rsid w:val="00D40D3D"/>
    <w:rsid w:val="00D40EE5"/>
    <w:rsid w:val="00D43610"/>
    <w:rsid w:val="00D438B7"/>
    <w:rsid w:val="00D448E5"/>
    <w:rsid w:val="00D4606A"/>
    <w:rsid w:val="00D4770B"/>
    <w:rsid w:val="00D47E80"/>
    <w:rsid w:val="00D47FC1"/>
    <w:rsid w:val="00D50039"/>
    <w:rsid w:val="00D50D85"/>
    <w:rsid w:val="00D513B6"/>
    <w:rsid w:val="00D524E5"/>
    <w:rsid w:val="00D5289B"/>
    <w:rsid w:val="00D52EE0"/>
    <w:rsid w:val="00D536CA"/>
    <w:rsid w:val="00D5394C"/>
    <w:rsid w:val="00D5412D"/>
    <w:rsid w:val="00D5713A"/>
    <w:rsid w:val="00D61025"/>
    <w:rsid w:val="00D62B5A"/>
    <w:rsid w:val="00D62E2D"/>
    <w:rsid w:val="00D63D20"/>
    <w:rsid w:val="00D63DC3"/>
    <w:rsid w:val="00D65C0B"/>
    <w:rsid w:val="00D65DD9"/>
    <w:rsid w:val="00D67B60"/>
    <w:rsid w:val="00D70131"/>
    <w:rsid w:val="00D71AF9"/>
    <w:rsid w:val="00D72098"/>
    <w:rsid w:val="00D73BFC"/>
    <w:rsid w:val="00D746D7"/>
    <w:rsid w:val="00D74B02"/>
    <w:rsid w:val="00D75B7E"/>
    <w:rsid w:val="00D7614F"/>
    <w:rsid w:val="00D765C1"/>
    <w:rsid w:val="00D777E3"/>
    <w:rsid w:val="00D80963"/>
    <w:rsid w:val="00D81BCC"/>
    <w:rsid w:val="00D81EB7"/>
    <w:rsid w:val="00D828AE"/>
    <w:rsid w:val="00D84F40"/>
    <w:rsid w:val="00D85CDF"/>
    <w:rsid w:val="00D85CF2"/>
    <w:rsid w:val="00D8681A"/>
    <w:rsid w:val="00D877C6"/>
    <w:rsid w:val="00D90618"/>
    <w:rsid w:val="00D90694"/>
    <w:rsid w:val="00D906EB"/>
    <w:rsid w:val="00D90BD0"/>
    <w:rsid w:val="00D92073"/>
    <w:rsid w:val="00D92F18"/>
    <w:rsid w:val="00D93038"/>
    <w:rsid w:val="00D955DE"/>
    <w:rsid w:val="00D95622"/>
    <w:rsid w:val="00D970AE"/>
    <w:rsid w:val="00D97848"/>
    <w:rsid w:val="00DA2020"/>
    <w:rsid w:val="00DA3B73"/>
    <w:rsid w:val="00DA62A5"/>
    <w:rsid w:val="00DA6900"/>
    <w:rsid w:val="00DA6B82"/>
    <w:rsid w:val="00DA7C03"/>
    <w:rsid w:val="00DB1CD5"/>
    <w:rsid w:val="00DB1EE9"/>
    <w:rsid w:val="00DB2732"/>
    <w:rsid w:val="00DB3360"/>
    <w:rsid w:val="00DB342C"/>
    <w:rsid w:val="00DB4B92"/>
    <w:rsid w:val="00DB54C8"/>
    <w:rsid w:val="00DB5D48"/>
    <w:rsid w:val="00DB5D94"/>
    <w:rsid w:val="00DB662E"/>
    <w:rsid w:val="00DB6A7E"/>
    <w:rsid w:val="00DB70F7"/>
    <w:rsid w:val="00DC1C8A"/>
    <w:rsid w:val="00DC1CBF"/>
    <w:rsid w:val="00DC239D"/>
    <w:rsid w:val="00DC28C6"/>
    <w:rsid w:val="00DC4FBB"/>
    <w:rsid w:val="00DC5739"/>
    <w:rsid w:val="00DC636A"/>
    <w:rsid w:val="00DC65E2"/>
    <w:rsid w:val="00DC7155"/>
    <w:rsid w:val="00DC77C9"/>
    <w:rsid w:val="00DD009D"/>
    <w:rsid w:val="00DD2245"/>
    <w:rsid w:val="00DD48C1"/>
    <w:rsid w:val="00DD4C08"/>
    <w:rsid w:val="00DD4DCF"/>
    <w:rsid w:val="00DD529D"/>
    <w:rsid w:val="00DD5C95"/>
    <w:rsid w:val="00DE0912"/>
    <w:rsid w:val="00DE12D7"/>
    <w:rsid w:val="00DE5B46"/>
    <w:rsid w:val="00DE6E0E"/>
    <w:rsid w:val="00DE7A78"/>
    <w:rsid w:val="00DE7BAC"/>
    <w:rsid w:val="00DF2BCF"/>
    <w:rsid w:val="00DF31B5"/>
    <w:rsid w:val="00DF3CA8"/>
    <w:rsid w:val="00DF70D7"/>
    <w:rsid w:val="00DF7646"/>
    <w:rsid w:val="00E00AEF"/>
    <w:rsid w:val="00E00D6E"/>
    <w:rsid w:val="00E012C9"/>
    <w:rsid w:val="00E019DA"/>
    <w:rsid w:val="00E01ECC"/>
    <w:rsid w:val="00E02F5A"/>
    <w:rsid w:val="00E0389E"/>
    <w:rsid w:val="00E0535E"/>
    <w:rsid w:val="00E05414"/>
    <w:rsid w:val="00E1195D"/>
    <w:rsid w:val="00E14632"/>
    <w:rsid w:val="00E15109"/>
    <w:rsid w:val="00E155A5"/>
    <w:rsid w:val="00E16CA5"/>
    <w:rsid w:val="00E17E13"/>
    <w:rsid w:val="00E20332"/>
    <w:rsid w:val="00E22684"/>
    <w:rsid w:val="00E27B0F"/>
    <w:rsid w:val="00E329D8"/>
    <w:rsid w:val="00E3432F"/>
    <w:rsid w:val="00E346A8"/>
    <w:rsid w:val="00E34D05"/>
    <w:rsid w:val="00E400ED"/>
    <w:rsid w:val="00E40C95"/>
    <w:rsid w:val="00E4171A"/>
    <w:rsid w:val="00E418C9"/>
    <w:rsid w:val="00E4237D"/>
    <w:rsid w:val="00E430CB"/>
    <w:rsid w:val="00E43E16"/>
    <w:rsid w:val="00E4589A"/>
    <w:rsid w:val="00E46A33"/>
    <w:rsid w:val="00E47E5F"/>
    <w:rsid w:val="00E52645"/>
    <w:rsid w:val="00E5280A"/>
    <w:rsid w:val="00E53136"/>
    <w:rsid w:val="00E53986"/>
    <w:rsid w:val="00E54BFE"/>
    <w:rsid w:val="00E554E2"/>
    <w:rsid w:val="00E56852"/>
    <w:rsid w:val="00E56A5C"/>
    <w:rsid w:val="00E57AF0"/>
    <w:rsid w:val="00E61861"/>
    <w:rsid w:val="00E6201D"/>
    <w:rsid w:val="00E6286B"/>
    <w:rsid w:val="00E631FF"/>
    <w:rsid w:val="00E6584C"/>
    <w:rsid w:val="00E665E8"/>
    <w:rsid w:val="00E71354"/>
    <w:rsid w:val="00E71635"/>
    <w:rsid w:val="00E738FE"/>
    <w:rsid w:val="00E73E74"/>
    <w:rsid w:val="00E7433D"/>
    <w:rsid w:val="00E747B5"/>
    <w:rsid w:val="00E75594"/>
    <w:rsid w:val="00E8049C"/>
    <w:rsid w:val="00E81853"/>
    <w:rsid w:val="00E82568"/>
    <w:rsid w:val="00E834A2"/>
    <w:rsid w:val="00E83681"/>
    <w:rsid w:val="00E83AD5"/>
    <w:rsid w:val="00E848C9"/>
    <w:rsid w:val="00E84F09"/>
    <w:rsid w:val="00E85D5D"/>
    <w:rsid w:val="00E86A69"/>
    <w:rsid w:val="00E87B9A"/>
    <w:rsid w:val="00E87EAA"/>
    <w:rsid w:val="00E91464"/>
    <w:rsid w:val="00E91BA1"/>
    <w:rsid w:val="00E9305F"/>
    <w:rsid w:val="00E94A4A"/>
    <w:rsid w:val="00E95063"/>
    <w:rsid w:val="00E959C5"/>
    <w:rsid w:val="00E97082"/>
    <w:rsid w:val="00EA0183"/>
    <w:rsid w:val="00EA038E"/>
    <w:rsid w:val="00EA0448"/>
    <w:rsid w:val="00EA1342"/>
    <w:rsid w:val="00EA1D82"/>
    <w:rsid w:val="00EA26D7"/>
    <w:rsid w:val="00EA3256"/>
    <w:rsid w:val="00EA3814"/>
    <w:rsid w:val="00EA3C72"/>
    <w:rsid w:val="00EA56F7"/>
    <w:rsid w:val="00EA5D81"/>
    <w:rsid w:val="00EA67EF"/>
    <w:rsid w:val="00EB06A2"/>
    <w:rsid w:val="00EB2648"/>
    <w:rsid w:val="00EB4966"/>
    <w:rsid w:val="00EB497B"/>
    <w:rsid w:val="00EB4D10"/>
    <w:rsid w:val="00EB5F5E"/>
    <w:rsid w:val="00EC03D8"/>
    <w:rsid w:val="00EC1FC4"/>
    <w:rsid w:val="00EC2DE1"/>
    <w:rsid w:val="00EC5478"/>
    <w:rsid w:val="00EC6AC4"/>
    <w:rsid w:val="00ED46FD"/>
    <w:rsid w:val="00ED72F9"/>
    <w:rsid w:val="00EE00B2"/>
    <w:rsid w:val="00EE0243"/>
    <w:rsid w:val="00EE1982"/>
    <w:rsid w:val="00EE2D3E"/>
    <w:rsid w:val="00EE5859"/>
    <w:rsid w:val="00EE5C1F"/>
    <w:rsid w:val="00EE615A"/>
    <w:rsid w:val="00EE6548"/>
    <w:rsid w:val="00EE6923"/>
    <w:rsid w:val="00EF0A47"/>
    <w:rsid w:val="00EF2F06"/>
    <w:rsid w:val="00EF3717"/>
    <w:rsid w:val="00EF3F8E"/>
    <w:rsid w:val="00EF3FE7"/>
    <w:rsid w:val="00EF4B55"/>
    <w:rsid w:val="00EF6DC6"/>
    <w:rsid w:val="00EF7C4D"/>
    <w:rsid w:val="00F00A2B"/>
    <w:rsid w:val="00F01F51"/>
    <w:rsid w:val="00F03304"/>
    <w:rsid w:val="00F041E1"/>
    <w:rsid w:val="00F04608"/>
    <w:rsid w:val="00F051C5"/>
    <w:rsid w:val="00F07539"/>
    <w:rsid w:val="00F101E7"/>
    <w:rsid w:val="00F10337"/>
    <w:rsid w:val="00F120F5"/>
    <w:rsid w:val="00F16954"/>
    <w:rsid w:val="00F200D4"/>
    <w:rsid w:val="00F2066F"/>
    <w:rsid w:val="00F21537"/>
    <w:rsid w:val="00F22A5E"/>
    <w:rsid w:val="00F241BE"/>
    <w:rsid w:val="00F24FBB"/>
    <w:rsid w:val="00F25409"/>
    <w:rsid w:val="00F27F3F"/>
    <w:rsid w:val="00F303D6"/>
    <w:rsid w:val="00F3073B"/>
    <w:rsid w:val="00F308B4"/>
    <w:rsid w:val="00F31184"/>
    <w:rsid w:val="00F31467"/>
    <w:rsid w:val="00F32B2A"/>
    <w:rsid w:val="00F32CFB"/>
    <w:rsid w:val="00F333D4"/>
    <w:rsid w:val="00F33A50"/>
    <w:rsid w:val="00F356BE"/>
    <w:rsid w:val="00F3581E"/>
    <w:rsid w:val="00F371EF"/>
    <w:rsid w:val="00F37BA2"/>
    <w:rsid w:val="00F4084B"/>
    <w:rsid w:val="00F412FD"/>
    <w:rsid w:val="00F43986"/>
    <w:rsid w:val="00F43BD3"/>
    <w:rsid w:val="00F447B8"/>
    <w:rsid w:val="00F4594D"/>
    <w:rsid w:val="00F542A4"/>
    <w:rsid w:val="00F570FD"/>
    <w:rsid w:val="00F579BA"/>
    <w:rsid w:val="00F57D52"/>
    <w:rsid w:val="00F60473"/>
    <w:rsid w:val="00F60E52"/>
    <w:rsid w:val="00F617B0"/>
    <w:rsid w:val="00F63687"/>
    <w:rsid w:val="00F63E4E"/>
    <w:rsid w:val="00F64792"/>
    <w:rsid w:val="00F664ED"/>
    <w:rsid w:val="00F71700"/>
    <w:rsid w:val="00F71B2C"/>
    <w:rsid w:val="00F72ECC"/>
    <w:rsid w:val="00F75F13"/>
    <w:rsid w:val="00F809AF"/>
    <w:rsid w:val="00F84047"/>
    <w:rsid w:val="00F841DD"/>
    <w:rsid w:val="00F84475"/>
    <w:rsid w:val="00F84B7D"/>
    <w:rsid w:val="00F852F2"/>
    <w:rsid w:val="00F856F4"/>
    <w:rsid w:val="00F860E9"/>
    <w:rsid w:val="00F86518"/>
    <w:rsid w:val="00F90719"/>
    <w:rsid w:val="00F91371"/>
    <w:rsid w:val="00F915EF"/>
    <w:rsid w:val="00F93706"/>
    <w:rsid w:val="00F94356"/>
    <w:rsid w:val="00F94933"/>
    <w:rsid w:val="00F94DBF"/>
    <w:rsid w:val="00F95C72"/>
    <w:rsid w:val="00F95E8F"/>
    <w:rsid w:val="00F96542"/>
    <w:rsid w:val="00F96B28"/>
    <w:rsid w:val="00F96C89"/>
    <w:rsid w:val="00FA0CC5"/>
    <w:rsid w:val="00FA123D"/>
    <w:rsid w:val="00FA4735"/>
    <w:rsid w:val="00FA5326"/>
    <w:rsid w:val="00FA63EC"/>
    <w:rsid w:val="00FB01CB"/>
    <w:rsid w:val="00FB2A13"/>
    <w:rsid w:val="00FB3C18"/>
    <w:rsid w:val="00FB3F25"/>
    <w:rsid w:val="00FB4409"/>
    <w:rsid w:val="00FB4426"/>
    <w:rsid w:val="00FB54DA"/>
    <w:rsid w:val="00FB7831"/>
    <w:rsid w:val="00FC19EB"/>
    <w:rsid w:val="00FC2271"/>
    <w:rsid w:val="00FC2969"/>
    <w:rsid w:val="00FC2984"/>
    <w:rsid w:val="00FC2DCA"/>
    <w:rsid w:val="00FC409C"/>
    <w:rsid w:val="00FC62BC"/>
    <w:rsid w:val="00FC6679"/>
    <w:rsid w:val="00FC70BE"/>
    <w:rsid w:val="00FC7963"/>
    <w:rsid w:val="00FC7D15"/>
    <w:rsid w:val="00FD16C4"/>
    <w:rsid w:val="00FD31EC"/>
    <w:rsid w:val="00FD3876"/>
    <w:rsid w:val="00FD6311"/>
    <w:rsid w:val="00FD6329"/>
    <w:rsid w:val="00FE011C"/>
    <w:rsid w:val="00FE1001"/>
    <w:rsid w:val="00FE3388"/>
    <w:rsid w:val="00FE33E8"/>
    <w:rsid w:val="00FE43C0"/>
    <w:rsid w:val="00FE5052"/>
    <w:rsid w:val="00FE54F0"/>
    <w:rsid w:val="00FE7DD3"/>
    <w:rsid w:val="00FF17D2"/>
    <w:rsid w:val="00FF3620"/>
    <w:rsid w:val="00FF39D0"/>
    <w:rsid w:val="00FF4735"/>
    <w:rsid w:val="00FF5078"/>
    <w:rsid w:val="00FF7AA9"/>
    <w:rsid w:val="0A3E1473"/>
    <w:rsid w:val="0B231053"/>
    <w:rsid w:val="0B424692"/>
    <w:rsid w:val="0B5C77D3"/>
    <w:rsid w:val="0C1B0913"/>
    <w:rsid w:val="0E524352"/>
    <w:rsid w:val="12BF77D0"/>
    <w:rsid w:val="167F495A"/>
    <w:rsid w:val="172749CA"/>
    <w:rsid w:val="18636EFF"/>
    <w:rsid w:val="1BE1720A"/>
    <w:rsid w:val="1C377329"/>
    <w:rsid w:val="1DEF6DFA"/>
    <w:rsid w:val="1DFB45F8"/>
    <w:rsid w:val="1E79614E"/>
    <w:rsid w:val="20D0685E"/>
    <w:rsid w:val="245D14C0"/>
    <w:rsid w:val="25A264BB"/>
    <w:rsid w:val="2DB336C4"/>
    <w:rsid w:val="2E2119FF"/>
    <w:rsid w:val="2F394824"/>
    <w:rsid w:val="31D90F65"/>
    <w:rsid w:val="32DF5F2E"/>
    <w:rsid w:val="355D08CA"/>
    <w:rsid w:val="3633411A"/>
    <w:rsid w:val="393E3764"/>
    <w:rsid w:val="414F5192"/>
    <w:rsid w:val="415B3BC8"/>
    <w:rsid w:val="444B4DF7"/>
    <w:rsid w:val="477D1821"/>
    <w:rsid w:val="47F67E1C"/>
    <w:rsid w:val="489A4EEF"/>
    <w:rsid w:val="4A316375"/>
    <w:rsid w:val="4B1D72F4"/>
    <w:rsid w:val="4BEC79FB"/>
    <w:rsid w:val="4E5D3C1D"/>
    <w:rsid w:val="529268E8"/>
    <w:rsid w:val="5550468C"/>
    <w:rsid w:val="59915D5E"/>
    <w:rsid w:val="59A32D57"/>
    <w:rsid w:val="5C9D74BD"/>
    <w:rsid w:val="5CEA5017"/>
    <w:rsid w:val="5D8A79EA"/>
    <w:rsid w:val="5F7A44F4"/>
    <w:rsid w:val="5F802F53"/>
    <w:rsid w:val="611567D4"/>
    <w:rsid w:val="616F6542"/>
    <w:rsid w:val="668050E6"/>
    <w:rsid w:val="66DA6998"/>
    <w:rsid w:val="69AD0145"/>
    <w:rsid w:val="6E415447"/>
    <w:rsid w:val="724D7A9F"/>
    <w:rsid w:val="72D30786"/>
    <w:rsid w:val="73012CD9"/>
    <w:rsid w:val="750122A8"/>
    <w:rsid w:val="75605681"/>
    <w:rsid w:val="77A0183D"/>
    <w:rsid w:val="78FC246E"/>
    <w:rsid w:val="7C9A3F76"/>
    <w:rsid w:val="7DB71A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4"/>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0" w:name="Body Text 2"/>
    <w:lsdException w:uiPriority="0" w:name="Body Text 3"/>
    <w:lsdException w:qFormat="1" w:unhideWhenUsed="0" w:uiPriority="0" w:semiHidden="0" w:name="Body Text Indent 2"/>
    <w:lsdException w:uiPriority="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8"/>
    <w:qFormat/>
    <w:uiPriority w:val="0"/>
    <w:pPr>
      <w:keepNext/>
      <w:tabs>
        <w:tab w:val="left" w:pos="831"/>
      </w:tabs>
      <w:ind w:left="358" w:hanging="358" w:hangingChars="119"/>
      <w:jc w:val="center"/>
      <w:outlineLvl w:val="0"/>
    </w:pPr>
    <w:rPr>
      <w:b/>
      <w:sz w:val="30"/>
      <w:szCs w:val="30"/>
    </w:rPr>
  </w:style>
  <w:style w:type="paragraph" w:styleId="3">
    <w:name w:val="heading 2"/>
    <w:basedOn w:val="1"/>
    <w:next w:val="1"/>
    <w:qFormat/>
    <w:uiPriority w:val="0"/>
    <w:pPr>
      <w:keepNext/>
      <w:tabs>
        <w:tab w:val="left" w:pos="540"/>
        <w:tab w:val="left" w:pos="831"/>
      </w:tabs>
      <w:ind w:left="675" w:hanging="675" w:hangingChars="240"/>
      <w:outlineLvl w:val="1"/>
    </w:pPr>
    <w:rPr>
      <w:rFonts w:ascii="宋体"/>
      <w:b/>
      <w:sz w:val="28"/>
      <w:szCs w:val="28"/>
    </w:rPr>
  </w:style>
  <w:style w:type="paragraph" w:styleId="4">
    <w:name w:val="heading 3"/>
    <w:basedOn w:val="1"/>
    <w:next w:val="1"/>
    <w:link w:val="75"/>
    <w:qFormat/>
    <w:uiPriority w:val="0"/>
    <w:pPr>
      <w:keepNext/>
      <w:keepLines/>
      <w:ind w:firstLine="0" w:firstLineChars="0"/>
      <w:outlineLvl w:val="2"/>
    </w:pPr>
    <w:rPr>
      <w:b/>
      <w:bCs/>
      <w:sz w:val="28"/>
      <w:szCs w:val="28"/>
    </w:rPr>
  </w:style>
  <w:style w:type="paragraph" w:styleId="5">
    <w:name w:val="heading 4"/>
    <w:basedOn w:val="1"/>
    <w:next w:val="1"/>
    <w:link w:val="72"/>
    <w:qFormat/>
    <w:uiPriority w:val="0"/>
    <w:pPr>
      <w:keepNext/>
      <w:numPr>
        <w:ilvl w:val="1"/>
        <w:numId w:val="1"/>
      </w:numPr>
      <w:spacing w:line="240" w:lineRule="auto"/>
      <w:ind w:firstLineChars="0"/>
      <w:outlineLvl w:val="3"/>
    </w:pPr>
    <w:rPr>
      <w:rFonts w:eastAsia="仿宋_GB2312"/>
      <w:sz w:val="28"/>
      <w:szCs w:val="20"/>
    </w:rPr>
  </w:style>
  <w:style w:type="paragraph" w:styleId="6">
    <w:name w:val="heading 5"/>
    <w:basedOn w:val="1"/>
    <w:next w:val="1"/>
    <w:link w:val="74"/>
    <w:qFormat/>
    <w:uiPriority w:val="0"/>
    <w:pPr>
      <w:numPr>
        <w:ilvl w:val="4"/>
        <w:numId w:val="2"/>
      </w:numPr>
      <w:adjustRightInd w:val="0"/>
      <w:snapToGrid w:val="0"/>
      <w:spacing w:line="300" w:lineRule="auto"/>
      <w:ind w:firstLine="0" w:firstLineChars="0"/>
      <w:outlineLvl w:val="4"/>
    </w:pPr>
    <w:rPr>
      <w:rFonts w:eastAsia="仿宋_GB2312"/>
      <w:bCs/>
      <w:sz w:val="28"/>
      <w:szCs w:val="28"/>
    </w:rPr>
  </w:style>
  <w:style w:type="paragraph" w:styleId="7">
    <w:name w:val="heading 6"/>
    <w:basedOn w:val="1"/>
    <w:next w:val="1"/>
    <w:link w:val="71"/>
    <w:qFormat/>
    <w:uiPriority w:val="0"/>
    <w:pPr>
      <w:keepNext/>
      <w:keepLines/>
      <w:adjustRightInd w:val="0"/>
      <w:snapToGrid w:val="0"/>
      <w:spacing w:before="240" w:after="64" w:line="320" w:lineRule="atLeast"/>
      <w:ind w:firstLine="200"/>
      <w:outlineLvl w:val="5"/>
    </w:pPr>
    <w:rPr>
      <w:rFonts w:ascii="Arial" w:hAnsi="Arial" w:eastAsia="黑体"/>
      <w:b/>
      <w:bCs/>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8">
    <w:name w:val="List 3"/>
    <w:basedOn w:val="1"/>
    <w:qFormat/>
    <w:uiPriority w:val="0"/>
    <w:pPr>
      <w:ind w:left="1260" w:hanging="420"/>
    </w:pPr>
    <w:rPr>
      <w:sz w:val="28"/>
    </w:rPr>
  </w:style>
  <w:style w:type="paragraph" w:styleId="9">
    <w:name w:val="toc 7"/>
    <w:basedOn w:val="1"/>
    <w:next w:val="1"/>
    <w:qFormat/>
    <w:uiPriority w:val="39"/>
    <w:pPr>
      <w:ind w:left="1440"/>
      <w:jc w:val="left"/>
    </w:pPr>
    <w:rPr>
      <w:rFonts w:ascii="Calibri" w:hAnsi="Calibri"/>
      <w:sz w:val="18"/>
      <w:szCs w:val="18"/>
    </w:rPr>
  </w:style>
  <w:style w:type="paragraph" w:styleId="10">
    <w:name w:val="caption"/>
    <w:basedOn w:val="1"/>
    <w:next w:val="1"/>
    <w:qFormat/>
    <w:uiPriority w:val="0"/>
    <w:pPr>
      <w:spacing w:before="152" w:after="160"/>
    </w:pPr>
    <w:rPr>
      <w:rFonts w:ascii="Arial" w:hAnsi="Arial" w:eastAsia="黑体" w:cs="Arial"/>
      <w:sz w:val="20"/>
    </w:rPr>
  </w:style>
  <w:style w:type="paragraph" w:styleId="11">
    <w:name w:val="Document Map"/>
    <w:basedOn w:val="1"/>
    <w:link w:val="66"/>
    <w:unhideWhenUsed/>
    <w:qFormat/>
    <w:uiPriority w:val="99"/>
    <w:rPr>
      <w:rFonts w:ascii="宋体"/>
      <w:sz w:val="18"/>
      <w:szCs w:val="18"/>
    </w:rPr>
  </w:style>
  <w:style w:type="paragraph" w:styleId="12">
    <w:name w:val="annotation text"/>
    <w:basedOn w:val="1"/>
    <w:unhideWhenUsed/>
    <w:qFormat/>
    <w:uiPriority w:val="99"/>
    <w:pPr>
      <w:jc w:val="left"/>
    </w:pPr>
  </w:style>
  <w:style w:type="paragraph" w:styleId="13">
    <w:name w:val="Body Text"/>
    <w:basedOn w:val="1"/>
    <w:link w:val="77"/>
    <w:unhideWhenUsed/>
    <w:qFormat/>
    <w:uiPriority w:val="0"/>
    <w:pPr>
      <w:widowControl/>
      <w:spacing w:after="120" w:line="276" w:lineRule="auto"/>
      <w:ind w:firstLine="0" w:firstLineChars="0"/>
      <w:jc w:val="left"/>
    </w:pPr>
    <w:rPr>
      <w:rFonts w:ascii="Calibri" w:hAnsi="Calibri"/>
      <w:kern w:val="0"/>
      <w:sz w:val="22"/>
      <w:szCs w:val="22"/>
    </w:rPr>
  </w:style>
  <w:style w:type="paragraph" w:styleId="14">
    <w:name w:val="Body Text Indent"/>
    <w:basedOn w:val="1"/>
    <w:link w:val="78"/>
    <w:qFormat/>
    <w:uiPriority w:val="0"/>
    <w:pPr>
      <w:spacing w:after="120" w:line="240" w:lineRule="auto"/>
      <w:ind w:left="420" w:leftChars="200" w:firstLine="0" w:firstLineChars="0"/>
    </w:pPr>
    <w:rPr>
      <w:sz w:val="21"/>
    </w:rPr>
  </w:style>
  <w:style w:type="paragraph" w:styleId="15">
    <w:name w:val="List 2"/>
    <w:basedOn w:val="1"/>
    <w:qFormat/>
    <w:uiPriority w:val="0"/>
    <w:pPr>
      <w:ind w:left="840" w:hanging="420"/>
    </w:pPr>
    <w:rPr>
      <w:sz w:val="28"/>
    </w:rPr>
  </w:style>
  <w:style w:type="paragraph" w:styleId="16">
    <w:name w:val="toc 5"/>
    <w:basedOn w:val="1"/>
    <w:next w:val="1"/>
    <w:qFormat/>
    <w:uiPriority w:val="39"/>
    <w:pPr>
      <w:ind w:left="960"/>
      <w:jc w:val="left"/>
    </w:pPr>
    <w:rPr>
      <w:rFonts w:ascii="Calibri" w:hAnsi="Calibri"/>
      <w:sz w:val="18"/>
      <w:szCs w:val="18"/>
    </w:rPr>
  </w:style>
  <w:style w:type="paragraph" w:styleId="17">
    <w:name w:val="toc 3"/>
    <w:basedOn w:val="1"/>
    <w:next w:val="1"/>
    <w:qFormat/>
    <w:uiPriority w:val="39"/>
    <w:pPr>
      <w:ind w:left="480"/>
      <w:jc w:val="left"/>
    </w:pPr>
    <w:rPr>
      <w:rFonts w:ascii="Calibri" w:hAnsi="Calibri"/>
      <w:i/>
      <w:iCs/>
      <w:sz w:val="20"/>
      <w:szCs w:val="20"/>
    </w:rPr>
  </w:style>
  <w:style w:type="paragraph" w:styleId="18">
    <w:name w:val="Plain Text"/>
    <w:basedOn w:val="1"/>
    <w:qFormat/>
    <w:uiPriority w:val="0"/>
    <w:rPr>
      <w:rFonts w:ascii="宋体" w:hAnsi="Courier New"/>
    </w:rPr>
  </w:style>
  <w:style w:type="paragraph" w:styleId="19">
    <w:name w:val="toc 8"/>
    <w:basedOn w:val="1"/>
    <w:next w:val="1"/>
    <w:qFormat/>
    <w:uiPriority w:val="39"/>
    <w:pPr>
      <w:ind w:left="1680"/>
      <w:jc w:val="left"/>
    </w:pPr>
    <w:rPr>
      <w:rFonts w:ascii="Calibri" w:hAnsi="Calibri"/>
      <w:sz w:val="18"/>
      <w:szCs w:val="18"/>
    </w:rPr>
  </w:style>
  <w:style w:type="paragraph" w:styleId="20">
    <w:name w:val="Date"/>
    <w:basedOn w:val="1"/>
    <w:next w:val="1"/>
    <w:qFormat/>
    <w:uiPriority w:val="0"/>
    <w:rPr>
      <w:rFonts w:ascii="宋体"/>
    </w:rPr>
  </w:style>
  <w:style w:type="paragraph" w:styleId="21">
    <w:name w:val="Body Text Indent 2"/>
    <w:basedOn w:val="1"/>
    <w:link w:val="79"/>
    <w:qFormat/>
    <w:uiPriority w:val="0"/>
    <w:pPr>
      <w:spacing w:after="120" w:line="480" w:lineRule="auto"/>
      <w:ind w:left="420" w:leftChars="200" w:firstLine="0" w:firstLineChars="0"/>
    </w:pPr>
    <w:rPr>
      <w:sz w:val="21"/>
      <w:szCs w:val="20"/>
    </w:rPr>
  </w:style>
  <w:style w:type="paragraph" w:styleId="22">
    <w:name w:val="Balloon Text"/>
    <w:basedOn w:val="1"/>
    <w:link w:val="70"/>
    <w:semiHidden/>
    <w:qFormat/>
    <w:uiPriority w:val="0"/>
    <w:pPr>
      <w:spacing w:line="240" w:lineRule="auto"/>
      <w:ind w:firstLine="0" w:firstLineChars="0"/>
    </w:pPr>
    <w:rPr>
      <w:sz w:val="18"/>
      <w:szCs w:val="18"/>
    </w:rPr>
  </w:style>
  <w:style w:type="paragraph" w:styleId="23">
    <w:name w:val="footer"/>
    <w:basedOn w:val="1"/>
    <w:link w:val="67"/>
    <w:qFormat/>
    <w:uiPriority w:val="99"/>
    <w:pPr>
      <w:tabs>
        <w:tab w:val="center" w:pos="4153"/>
        <w:tab w:val="right" w:pos="8306"/>
      </w:tabs>
      <w:snapToGrid w:val="0"/>
      <w:jc w:val="left"/>
    </w:pPr>
    <w:rPr>
      <w:sz w:val="18"/>
      <w:szCs w:val="18"/>
    </w:rPr>
  </w:style>
  <w:style w:type="paragraph" w:styleId="24">
    <w:name w:val="header"/>
    <w:basedOn w:val="1"/>
    <w:link w:val="73"/>
    <w:qFormat/>
    <w:uiPriority w:val="99"/>
    <w:pPr>
      <w:tabs>
        <w:tab w:val="center" w:pos="4153"/>
        <w:tab w:val="right" w:pos="8306"/>
      </w:tabs>
      <w:snapToGrid w:val="0"/>
      <w:jc w:val="center"/>
    </w:pPr>
    <w:rPr>
      <w:sz w:val="18"/>
      <w:szCs w:val="18"/>
    </w:rPr>
  </w:style>
  <w:style w:type="paragraph" w:styleId="25">
    <w:name w:val="toc 1"/>
    <w:basedOn w:val="1"/>
    <w:next w:val="1"/>
    <w:qFormat/>
    <w:uiPriority w:val="39"/>
    <w:pPr>
      <w:spacing w:before="120" w:after="120"/>
      <w:jc w:val="left"/>
    </w:pPr>
    <w:rPr>
      <w:rFonts w:ascii="Calibri" w:hAnsi="Calibri"/>
      <w:b/>
      <w:bCs/>
      <w:caps/>
      <w:sz w:val="20"/>
      <w:szCs w:val="20"/>
    </w:rPr>
  </w:style>
  <w:style w:type="paragraph" w:styleId="26">
    <w:name w:val="toc 4"/>
    <w:basedOn w:val="1"/>
    <w:next w:val="1"/>
    <w:qFormat/>
    <w:uiPriority w:val="39"/>
    <w:pPr>
      <w:ind w:left="720"/>
      <w:jc w:val="left"/>
    </w:pPr>
    <w:rPr>
      <w:rFonts w:ascii="Calibri" w:hAnsi="Calibri"/>
      <w:sz w:val="18"/>
      <w:szCs w:val="18"/>
    </w:rPr>
  </w:style>
  <w:style w:type="paragraph" w:styleId="27">
    <w:name w:val="List"/>
    <w:basedOn w:val="1"/>
    <w:qFormat/>
    <w:uiPriority w:val="0"/>
    <w:pPr>
      <w:ind w:left="200" w:hanging="200" w:hangingChars="200"/>
    </w:pPr>
  </w:style>
  <w:style w:type="paragraph" w:styleId="28">
    <w:name w:val="toc 6"/>
    <w:basedOn w:val="1"/>
    <w:next w:val="1"/>
    <w:qFormat/>
    <w:uiPriority w:val="39"/>
    <w:pPr>
      <w:ind w:left="1200"/>
      <w:jc w:val="left"/>
    </w:pPr>
    <w:rPr>
      <w:rFonts w:ascii="Calibri" w:hAnsi="Calibri"/>
      <w:sz w:val="18"/>
      <w:szCs w:val="18"/>
    </w:rPr>
  </w:style>
  <w:style w:type="paragraph" w:styleId="29">
    <w:name w:val="toc 2"/>
    <w:basedOn w:val="1"/>
    <w:next w:val="1"/>
    <w:qFormat/>
    <w:uiPriority w:val="39"/>
    <w:pPr>
      <w:ind w:left="240"/>
      <w:jc w:val="left"/>
    </w:pPr>
    <w:rPr>
      <w:rFonts w:ascii="Calibri" w:hAnsi="Calibri"/>
      <w:smallCaps/>
      <w:sz w:val="20"/>
      <w:szCs w:val="20"/>
    </w:rPr>
  </w:style>
  <w:style w:type="paragraph" w:styleId="30">
    <w:name w:val="toc 9"/>
    <w:basedOn w:val="1"/>
    <w:next w:val="1"/>
    <w:qFormat/>
    <w:uiPriority w:val="39"/>
    <w:pPr>
      <w:ind w:left="1920"/>
      <w:jc w:val="left"/>
    </w:pPr>
    <w:rPr>
      <w:rFonts w:ascii="Calibri" w:hAnsi="Calibri"/>
      <w:sz w:val="18"/>
      <w:szCs w:val="18"/>
    </w:rPr>
  </w:style>
  <w:style w:type="paragraph" w:styleId="31">
    <w:name w:val="List 4"/>
    <w:basedOn w:val="1"/>
    <w:qFormat/>
    <w:uiPriority w:val="0"/>
    <w:pPr>
      <w:ind w:left="1680" w:hanging="420"/>
    </w:pPr>
    <w:rPr>
      <w:sz w:val="28"/>
    </w:rPr>
  </w:style>
  <w:style w:type="paragraph" w:styleId="32">
    <w:name w:val="List Continue 2"/>
    <w:basedOn w:val="1"/>
    <w:qFormat/>
    <w:uiPriority w:val="0"/>
    <w:pPr>
      <w:spacing w:after="120"/>
      <w:ind w:left="840"/>
    </w:pPr>
    <w:rPr>
      <w:sz w:val="28"/>
    </w:rPr>
  </w:style>
  <w:style w:type="paragraph" w:styleId="33">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34">
    <w:name w:val="index 1"/>
    <w:basedOn w:val="2"/>
    <w:next w:val="1"/>
    <w:semiHidden/>
    <w:qFormat/>
    <w:uiPriority w:val="0"/>
    <w:pPr>
      <w:keepLines/>
      <w:tabs>
        <w:tab w:val="clear" w:pos="831"/>
      </w:tabs>
      <w:spacing w:before="340" w:after="330" w:line="578" w:lineRule="auto"/>
      <w:ind w:left="0" w:firstLine="0" w:firstLineChars="0"/>
      <w:jc w:val="both"/>
    </w:pPr>
    <w:rPr>
      <w:bCs/>
      <w:kern w:val="44"/>
      <w:sz w:val="44"/>
      <w:szCs w:val="44"/>
    </w:rPr>
  </w:style>
  <w:style w:type="paragraph" w:styleId="35">
    <w:name w:val="Title"/>
    <w:basedOn w:val="1"/>
    <w:next w:val="1"/>
    <w:link w:val="69"/>
    <w:qFormat/>
    <w:uiPriority w:val="10"/>
    <w:pPr>
      <w:spacing w:before="240" w:after="60"/>
      <w:jc w:val="center"/>
      <w:outlineLvl w:val="0"/>
    </w:pPr>
    <w:rPr>
      <w:rFonts w:ascii="Cambria" w:hAnsi="Cambria"/>
      <w:b/>
      <w:bCs/>
      <w:sz w:val="32"/>
      <w:szCs w:val="32"/>
    </w:rPr>
  </w:style>
  <w:style w:type="table" w:styleId="37">
    <w:name w:val="Table Grid"/>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paragraph" w:customStyle="1" w:styleId="43">
    <w:name w:val="强调内容样式"/>
    <w:basedOn w:val="1"/>
    <w:qFormat/>
    <w:uiPriority w:val="0"/>
    <w:pPr>
      <w:ind w:firstLine="0" w:firstLineChars="0"/>
    </w:pPr>
    <w:rPr>
      <w:rFonts w:eastAsia="楷体_GB2312"/>
      <w:color w:val="0000FF"/>
      <w:szCs w:val="20"/>
    </w:rPr>
  </w:style>
  <w:style w:type="paragraph" w:customStyle="1" w:styleId="44">
    <w:name w:val="图名"/>
    <w:basedOn w:val="45"/>
    <w:qFormat/>
    <w:uiPriority w:val="0"/>
    <w:pPr>
      <w:spacing w:line="240" w:lineRule="auto"/>
    </w:pPr>
    <w:rPr>
      <w:rFonts w:ascii="宋体" w:hAnsi="宋体" w:eastAsia="宋体"/>
      <w:b/>
    </w:rPr>
  </w:style>
  <w:style w:type="paragraph" w:customStyle="1" w:styleId="45">
    <w:name w:val="表名"/>
    <w:basedOn w:val="1"/>
    <w:qFormat/>
    <w:uiPriority w:val="0"/>
    <w:pPr>
      <w:adjustRightInd w:val="0"/>
      <w:snapToGrid w:val="0"/>
      <w:spacing w:line="440" w:lineRule="exact"/>
      <w:ind w:firstLine="0" w:firstLineChars="0"/>
      <w:jc w:val="center"/>
    </w:pPr>
    <w:rPr>
      <w:rFonts w:ascii="仿宋_GB2312" w:eastAsia="仿宋_GB2312"/>
      <w:color w:val="000000"/>
    </w:rPr>
  </w:style>
  <w:style w:type="paragraph" w:customStyle="1" w:styleId="46">
    <w:name w:val="List Paragraph"/>
    <w:basedOn w:val="1"/>
    <w:qFormat/>
    <w:uiPriority w:val="34"/>
    <w:pPr>
      <w:ind w:firstLine="420"/>
    </w:pPr>
  </w:style>
  <w:style w:type="paragraph" w:customStyle="1" w:styleId="47">
    <w:name w:val="样式t"/>
    <w:basedOn w:val="1"/>
    <w:qFormat/>
    <w:uiPriority w:val="0"/>
    <w:pPr>
      <w:tabs>
        <w:tab w:val="left" w:pos="831"/>
      </w:tabs>
      <w:wordWrap w:val="0"/>
      <w:adjustRightInd w:val="0"/>
      <w:snapToGrid w:val="0"/>
      <w:spacing w:line="300" w:lineRule="auto"/>
      <w:ind w:left="831" w:firstLine="0" w:firstLineChars="0"/>
    </w:pPr>
    <w:rPr>
      <w:rFonts w:ascii="仿宋_GB2312" w:eastAsia="仿宋_GB2312"/>
      <w:snapToGrid w:val="0"/>
      <w:kern w:val="0"/>
      <w:sz w:val="28"/>
    </w:rPr>
  </w:style>
  <w:style w:type="paragraph" w:customStyle="1" w:styleId="48">
    <w:name w:val="正文文字（框图）"/>
    <w:basedOn w:val="1"/>
    <w:next w:val="1"/>
    <w:qFormat/>
    <w:uiPriority w:val="0"/>
    <w:pPr>
      <w:spacing w:after="120" w:line="480" w:lineRule="auto"/>
      <w:ind w:firstLine="0" w:firstLineChars="0"/>
    </w:pPr>
    <w:rPr>
      <w:sz w:val="21"/>
    </w:rPr>
  </w:style>
  <w:style w:type="paragraph" w:customStyle="1" w:styleId="49">
    <w:name w:val="图表文字（居中）"/>
    <w:qFormat/>
    <w:uiPriority w:val="0"/>
    <w:pPr>
      <w:widowControl w:val="0"/>
      <w:adjustRightInd w:val="0"/>
      <w:snapToGrid w:val="0"/>
      <w:jc w:val="center"/>
    </w:pPr>
    <w:rPr>
      <w:rFonts w:ascii="仿宋_GB2312" w:hAnsi="Times New Roman" w:eastAsia="仿宋_GB2312" w:cs="Times New Roman"/>
      <w:snapToGrid w:val="0"/>
      <w:sz w:val="21"/>
      <w:lang w:val="en-US" w:eastAsia="zh-CN" w:bidi="ar-SA"/>
    </w:rPr>
  </w:style>
  <w:style w:type="paragraph" w:customStyle="1" w:styleId="50">
    <w:name w:val="样式2"/>
    <w:basedOn w:val="1"/>
    <w:qFormat/>
    <w:uiPriority w:val="0"/>
    <w:pPr>
      <w:adjustRightInd w:val="0"/>
      <w:snapToGrid w:val="0"/>
      <w:spacing w:line="520" w:lineRule="exact"/>
      <w:ind w:firstLine="562"/>
      <w:textAlignment w:val="baseline"/>
    </w:pPr>
    <w:rPr>
      <w:b/>
      <w:bCs/>
      <w:kern w:val="0"/>
      <w:sz w:val="28"/>
      <w:szCs w:val="28"/>
    </w:rPr>
  </w:style>
  <w:style w:type="paragraph" w:customStyle="1" w:styleId="51">
    <w:name w:val="xl23"/>
    <w:basedOn w:val="24"/>
    <w:qFormat/>
    <w:uiPriority w:val="0"/>
    <w:pPr>
      <w:widowControl/>
      <w:spacing w:before="100" w:after="100"/>
    </w:pPr>
    <w:rPr>
      <w:rFonts w:ascii="宋体" w:hAnsi="宋体"/>
      <w:b/>
      <w:snapToGrid w:val="0"/>
      <w:kern w:val="0"/>
      <w:sz w:val="24"/>
      <w:szCs w:val="20"/>
    </w:rPr>
  </w:style>
  <w:style w:type="paragraph" w:customStyle="1" w:styleId="52">
    <w:name w:val="简单回函地址"/>
    <w:basedOn w:val="1"/>
    <w:qFormat/>
    <w:uiPriority w:val="0"/>
  </w:style>
  <w:style w:type="paragraph" w:customStyle="1" w:styleId="53">
    <w:name w:val="标题一章节号"/>
    <w:basedOn w:val="1"/>
    <w:qFormat/>
    <w:uiPriority w:val="0"/>
    <w:pPr>
      <w:adjustRightInd w:val="0"/>
      <w:snapToGrid w:val="0"/>
      <w:spacing w:line="440" w:lineRule="exact"/>
      <w:ind w:firstLine="0" w:firstLineChars="0"/>
      <w:jc w:val="center"/>
    </w:pPr>
    <w:rPr>
      <w:rFonts w:ascii="仿宋_GB2312" w:eastAsia="仿宋_GB2312"/>
      <w:szCs w:val="28"/>
    </w:rPr>
  </w:style>
  <w:style w:type="paragraph" w:customStyle="1" w:styleId="54">
    <w:name w:val="图表文字"/>
    <w:basedOn w:val="1"/>
    <w:qFormat/>
    <w:uiPriority w:val="0"/>
    <w:pPr>
      <w:adjustRightInd w:val="0"/>
      <w:snapToGrid w:val="0"/>
      <w:spacing w:line="240" w:lineRule="auto"/>
      <w:ind w:firstLine="0" w:firstLineChars="0"/>
      <w:jc w:val="center"/>
    </w:pPr>
    <w:rPr>
      <w:rFonts w:ascii="仿宋_GB2312" w:eastAsia="仿宋_GB2312"/>
      <w:sz w:val="21"/>
      <w:szCs w:val="21"/>
    </w:rPr>
  </w:style>
  <w:style w:type="paragraph" w:customStyle="1" w:styleId="55">
    <w:name w:val="标题1"/>
    <w:qFormat/>
    <w:uiPriority w:val="0"/>
    <w:pPr>
      <w:adjustRightInd w:val="0"/>
      <w:snapToGrid w:val="0"/>
      <w:spacing w:line="360" w:lineRule="auto"/>
      <w:jc w:val="center"/>
    </w:pPr>
    <w:rPr>
      <w:rFonts w:ascii="宋体" w:hAnsi="宋体" w:eastAsia="宋体" w:cs="Times New Roman"/>
      <w:b/>
      <w:kern w:val="2"/>
      <w:sz w:val="24"/>
      <w:szCs w:val="24"/>
      <w:lang w:val="en-US" w:eastAsia="zh-CN" w:bidi="ar-SA"/>
    </w:rPr>
  </w:style>
  <w:style w:type="paragraph" w:customStyle="1" w:styleId="56">
    <w:name w:val="标题1章节号"/>
    <w:basedOn w:val="4"/>
    <w:qFormat/>
    <w:uiPriority w:val="0"/>
    <w:pPr>
      <w:keepNext w:val="0"/>
      <w:keepLines w:val="0"/>
      <w:adjustRightInd w:val="0"/>
      <w:snapToGrid w:val="0"/>
      <w:spacing w:line="440" w:lineRule="exact"/>
      <w:jc w:val="center"/>
    </w:pPr>
    <w:rPr>
      <w:rFonts w:ascii="仿宋_GB2312" w:hAnsi="宋体" w:eastAsia="仿宋_GB2312"/>
      <w:bCs w:val="0"/>
      <w:sz w:val="24"/>
    </w:rPr>
  </w:style>
  <w:style w:type="paragraph" w:customStyle="1" w:styleId="57">
    <w:name w:val="二级目录"/>
    <w:basedOn w:val="1"/>
    <w:qFormat/>
    <w:uiPriority w:val="0"/>
    <w:pPr>
      <w:adjustRightInd w:val="0"/>
      <w:snapToGrid w:val="0"/>
      <w:spacing w:line="300" w:lineRule="auto"/>
      <w:ind w:firstLine="200"/>
      <w:jc w:val="left"/>
      <w:outlineLvl w:val="1"/>
    </w:pPr>
    <w:rPr>
      <w:rFonts w:ascii="黑体" w:hAnsi="宋体" w:eastAsia="黑体"/>
      <w:sz w:val="28"/>
    </w:rPr>
  </w:style>
  <w:style w:type="paragraph" w:customStyle="1" w:styleId="58">
    <w:name w:val="标题一二三"/>
    <w:basedOn w:val="4"/>
    <w:qFormat/>
    <w:uiPriority w:val="0"/>
    <w:pPr>
      <w:keepNext w:val="0"/>
      <w:keepLines w:val="0"/>
      <w:adjustRightInd w:val="0"/>
      <w:snapToGrid w:val="0"/>
      <w:spacing w:line="440" w:lineRule="exact"/>
      <w:ind w:firstLine="200"/>
      <w:jc w:val="left"/>
    </w:pPr>
    <w:rPr>
      <w:rFonts w:ascii="仿宋_GB2312" w:hAnsi="宋体" w:eastAsia="仿宋_GB2312"/>
      <w:sz w:val="24"/>
      <w:szCs w:val="32"/>
    </w:rPr>
  </w:style>
  <w:style w:type="paragraph" w:customStyle="1" w:styleId="59">
    <w:name w:val="一级目录"/>
    <w:basedOn w:val="1"/>
    <w:qFormat/>
    <w:uiPriority w:val="0"/>
    <w:pPr>
      <w:adjustRightInd w:val="0"/>
      <w:snapToGrid w:val="0"/>
      <w:spacing w:line="300" w:lineRule="auto"/>
      <w:ind w:firstLine="200"/>
      <w:outlineLvl w:val="0"/>
    </w:pPr>
    <w:rPr>
      <w:rFonts w:ascii="仿宋_GB2312" w:eastAsia="黑体"/>
      <w:sz w:val="32"/>
    </w:rPr>
  </w:style>
  <w:style w:type="paragraph" w:customStyle="1" w:styleId="60">
    <w:name w:val="标题章、节号"/>
    <w:basedOn w:val="7"/>
    <w:qFormat/>
    <w:uiPriority w:val="0"/>
    <w:pPr>
      <w:autoSpaceDE w:val="0"/>
      <w:autoSpaceDN w:val="0"/>
      <w:spacing w:before="0" w:after="0" w:line="440" w:lineRule="atLeast"/>
      <w:ind w:firstLine="0" w:firstLineChars="0"/>
      <w:jc w:val="center"/>
    </w:pPr>
    <w:rPr>
      <w:rFonts w:ascii="仿宋_GB2312" w:eastAsia="仿宋_GB2312"/>
      <w:b w:val="0"/>
      <w:spacing w:val="-10"/>
    </w:rPr>
  </w:style>
  <w:style w:type="paragraph" w:customStyle="1" w:styleId="61">
    <w:name w:val="样式1"/>
    <w:basedOn w:val="1"/>
    <w:link w:val="76"/>
    <w:qFormat/>
    <w:uiPriority w:val="0"/>
    <w:pPr>
      <w:ind w:firstLine="200"/>
      <w:jc w:val="left"/>
    </w:pPr>
    <w:rPr>
      <w:rFonts w:eastAsia="仿宋_GB2312"/>
      <w:sz w:val="32"/>
    </w:rPr>
  </w:style>
  <w:style w:type="paragraph" w:customStyle="1" w:styleId="62">
    <w:name w:val="小标题"/>
    <w:basedOn w:val="1"/>
    <w:qFormat/>
    <w:uiPriority w:val="0"/>
    <w:pPr>
      <w:tabs>
        <w:tab w:val="left" w:pos="831"/>
      </w:tabs>
      <w:adjustRightInd w:val="0"/>
      <w:snapToGrid w:val="0"/>
      <w:spacing w:line="240" w:lineRule="auto"/>
      <w:ind w:left="831" w:firstLine="0" w:firstLineChars="0"/>
    </w:pPr>
    <w:rPr>
      <w:rFonts w:eastAsia="仿宋_GB2312"/>
      <w:b/>
      <w:bCs/>
      <w:sz w:val="28"/>
    </w:rPr>
  </w:style>
  <w:style w:type="paragraph" w:customStyle="1" w:styleId="63">
    <w:name w:val="标题一、二、三"/>
    <w:basedOn w:val="7"/>
    <w:qFormat/>
    <w:uiPriority w:val="0"/>
    <w:pPr>
      <w:autoSpaceDE w:val="0"/>
      <w:autoSpaceDN w:val="0"/>
      <w:spacing w:before="0" w:after="0" w:line="440" w:lineRule="exact"/>
      <w:ind w:firstLine="440"/>
      <w:jc w:val="left"/>
    </w:pPr>
    <w:rPr>
      <w:rFonts w:ascii="仿宋_GB2312" w:eastAsia="仿宋_GB2312"/>
      <w:b w:val="0"/>
      <w:spacing w:val="-10"/>
    </w:rPr>
  </w:style>
  <w:style w:type="paragraph" w:customStyle="1" w:styleId="64">
    <w:name w:val=" Char"/>
    <w:basedOn w:val="1"/>
    <w:qFormat/>
    <w:uiPriority w:val="0"/>
    <w:pPr>
      <w:spacing w:line="240" w:lineRule="auto"/>
      <w:ind w:firstLine="0" w:firstLineChars="0"/>
    </w:pPr>
    <w:rPr>
      <w:sz w:val="21"/>
    </w:rPr>
  </w:style>
  <w:style w:type="paragraph" w:customStyle="1" w:styleId="65">
    <w:name w:val="标书正文样式"/>
    <w:basedOn w:val="1"/>
    <w:qFormat/>
    <w:uiPriority w:val="0"/>
    <w:pPr>
      <w:spacing w:line="500" w:lineRule="exact"/>
      <w:ind w:firstLine="567" w:firstLineChars="0"/>
    </w:pPr>
    <w:rPr>
      <w:spacing w:val="10"/>
      <w:szCs w:val="20"/>
    </w:rPr>
  </w:style>
  <w:style w:type="character" w:customStyle="1" w:styleId="66">
    <w:name w:val="文档结构图 Char"/>
    <w:link w:val="11"/>
    <w:semiHidden/>
    <w:qFormat/>
    <w:uiPriority w:val="99"/>
    <w:rPr>
      <w:rFonts w:ascii="宋体"/>
      <w:kern w:val="2"/>
      <w:sz w:val="18"/>
      <w:szCs w:val="18"/>
    </w:rPr>
  </w:style>
  <w:style w:type="character" w:customStyle="1" w:styleId="67">
    <w:name w:val="页脚 Char"/>
    <w:link w:val="23"/>
    <w:qFormat/>
    <w:uiPriority w:val="99"/>
    <w:rPr>
      <w:kern w:val="2"/>
      <w:sz w:val="18"/>
      <w:szCs w:val="18"/>
    </w:rPr>
  </w:style>
  <w:style w:type="character" w:customStyle="1" w:styleId="68">
    <w:name w:val="标题 1 Char"/>
    <w:link w:val="2"/>
    <w:qFormat/>
    <w:uiPriority w:val="0"/>
    <w:rPr>
      <w:b/>
      <w:kern w:val="2"/>
      <w:sz w:val="30"/>
      <w:szCs w:val="30"/>
    </w:rPr>
  </w:style>
  <w:style w:type="character" w:customStyle="1" w:styleId="69">
    <w:name w:val="标题 Char"/>
    <w:link w:val="35"/>
    <w:qFormat/>
    <w:uiPriority w:val="10"/>
    <w:rPr>
      <w:rFonts w:ascii="Cambria" w:hAnsi="Cambria" w:cs="Times New Roman"/>
      <w:b/>
      <w:bCs/>
      <w:kern w:val="2"/>
      <w:sz w:val="32"/>
      <w:szCs w:val="32"/>
    </w:rPr>
  </w:style>
  <w:style w:type="character" w:customStyle="1" w:styleId="70">
    <w:name w:val="批注框文本 Char"/>
    <w:link w:val="22"/>
    <w:semiHidden/>
    <w:qFormat/>
    <w:uiPriority w:val="0"/>
    <w:rPr>
      <w:kern w:val="2"/>
      <w:sz w:val="18"/>
      <w:szCs w:val="18"/>
    </w:rPr>
  </w:style>
  <w:style w:type="character" w:customStyle="1" w:styleId="71">
    <w:name w:val="标题 6 Char"/>
    <w:link w:val="7"/>
    <w:qFormat/>
    <w:uiPriority w:val="0"/>
    <w:rPr>
      <w:rFonts w:ascii="Arial" w:hAnsi="Arial" w:eastAsia="黑体"/>
      <w:b/>
      <w:bCs/>
      <w:kern w:val="2"/>
      <w:sz w:val="24"/>
      <w:szCs w:val="24"/>
    </w:rPr>
  </w:style>
  <w:style w:type="character" w:customStyle="1" w:styleId="72">
    <w:name w:val="标题 4 Char"/>
    <w:link w:val="5"/>
    <w:qFormat/>
    <w:uiPriority w:val="0"/>
    <w:rPr>
      <w:rFonts w:eastAsia="仿宋_GB2312"/>
      <w:kern w:val="2"/>
      <w:sz w:val="28"/>
    </w:rPr>
  </w:style>
  <w:style w:type="character" w:customStyle="1" w:styleId="73">
    <w:name w:val="页眉 Char"/>
    <w:link w:val="24"/>
    <w:qFormat/>
    <w:uiPriority w:val="99"/>
    <w:rPr>
      <w:kern w:val="2"/>
      <w:sz w:val="18"/>
      <w:szCs w:val="18"/>
    </w:rPr>
  </w:style>
  <w:style w:type="character" w:customStyle="1" w:styleId="74">
    <w:name w:val="标题 5 Char"/>
    <w:link w:val="6"/>
    <w:qFormat/>
    <w:uiPriority w:val="0"/>
    <w:rPr>
      <w:rFonts w:eastAsia="仿宋_GB2312"/>
      <w:bCs/>
      <w:kern w:val="2"/>
      <w:sz w:val="28"/>
      <w:szCs w:val="28"/>
    </w:rPr>
  </w:style>
  <w:style w:type="character" w:customStyle="1" w:styleId="75">
    <w:name w:val="标题 3 Char"/>
    <w:link w:val="4"/>
    <w:qFormat/>
    <w:uiPriority w:val="0"/>
    <w:rPr>
      <w:b/>
      <w:bCs/>
      <w:kern w:val="2"/>
      <w:sz w:val="28"/>
      <w:szCs w:val="28"/>
    </w:rPr>
  </w:style>
  <w:style w:type="character" w:customStyle="1" w:styleId="76">
    <w:name w:val="样式1 Char"/>
    <w:link w:val="61"/>
    <w:qFormat/>
    <w:uiPriority w:val="0"/>
    <w:rPr>
      <w:rFonts w:eastAsia="仿宋_GB2312"/>
      <w:kern w:val="2"/>
      <w:sz w:val="32"/>
      <w:szCs w:val="24"/>
    </w:rPr>
  </w:style>
  <w:style w:type="character" w:customStyle="1" w:styleId="77">
    <w:name w:val="正文文本 Char"/>
    <w:link w:val="13"/>
    <w:qFormat/>
    <w:uiPriority w:val="0"/>
    <w:rPr>
      <w:rFonts w:ascii="Calibri" w:hAnsi="Calibri" w:cs="黑体"/>
      <w:sz w:val="22"/>
      <w:szCs w:val="22"/>
    </w:rPr>
  </w:style>
  <w:style w:type="character" w:customStyle="1" w:styleId="78">
    <w:name w:val="正文文本缩进 Char"/>
    <w:link w:val="14"/>
    <w:qFormat/>
    <w:uiPriority w:val="0"/>
    <w:rPr>
      <w:kern w:val="2"/>
      <w:sz w:val="21"/>
      <w:szCs w:val="24"/>
    </w:rPr>
  </w:style>
  <w:style w:type="character" w:customStyle="1" w:styleId="79">
    <w:name w:val="正文文本缩进 2 Char"/>
    <w:link w:val="21"/>
    <w:qFormat/>
    <w:uiPriority w:val="0"/>
    <w:rPr>
      <w:kern w:val="2"/>
      <w:sz w:val="21"/>
    </w:rPr>
  </w:style>
  <w:style w:type="character" w:customStyle="1" w:styleId="80">
    <w:name w:val="fontstyle01"/>
    <w:qFormat/>
    <w:uiPriority w:val="0"/>
    <w:rPr>
      <w:rFonts w:hint="default" w:ascii="FZLTXHJW--GB1-0" w:hAnsi="FZLTXHJW--GB1-0"/>
      <w:color w:val="242021"/>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7.emf"/><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emf"/><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161</Pages>
  <Words>17038</Words>
  <Characters>97120</Characters>
  <Lines>809</Lines>
  <Paragraphs>227</Paragraphs>
  <TotalTime>1</TotalTime>
  <ScaleCrop>false</ScaleCrop>
  <LinksUpToDate>false</LinksUpToDate>
  <CharactersWithSpaces>113931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2020-08-20T08:44:00Z</dcterms:created>
  <dc:creator>QLC</dc:creator>
  <cp:lastModifiedBy>扯虎皮做大旗</cp:lastModifiedBy>
  <cp:lastPrinted>2017-05-25T03:06:00Z</cp:lastPrinted>
  <dcterms:modified xsi:type="dcterms:W3CDTF">2024-08-28T03:34:55Z</dcterms:modified>
  <dc:title>`</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