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leader="dot" w:pos="9014"/>
          <w:tab w:val="clear" w:pos="9685"/>
        </w:tabs>
        <w:rPr>
          <w:rFonts w:hint="default" w:ascii="宋体" w:hAnsi="宋体" w:eastAsia="宋体" w:cs="宋体"/>
          <w:color w:val="auto"/>
          <w:sz w:val="18"/>
          <w:szCs w:val="21"/>
          <w:lang w:val="en-US" w:eastAsia="zh-CN"/>
        </w:rPr>
      </w:pPr>
      <w:bookmarkStart w:id="0" w:name="_Toc495086641"/>
      <w:bookmarkStart w:id="1" w:name="_Toc495087895"/>
      <w:r>
        <w:rPr>
          <w:rFonts w:hint="eastAsia" w:cs="宋体"/>
          <w:color w:val="auto"/>
          <w:sz w:val="18"/>
          <w:szCs w:val="21"/>
          <w:lang w:val="en-US" w:eastAsia="zh-CN"/>
        </w:rPr>
        <w:t xml:space="preserve">                            </w:t>
      </w:r>
      <w:r>
        <w:rPr>
          <w:rFonts w:hint="eastAsia" w:cs="宋体"/>
          <w:color w:val="auto"/>
          <w:sz w:val="32"/>
          <w:szCs w:val="32"/>
          <w:lang w:val="en-US" w:eastAsia="zh-CN"/>
        </w:rPr>
        <w:t xml:space="preserve">  目      录  </w:t>
      </w:r>
      <w:r>
        <w:rPr>
          <w:rFonts w:hint="eastAsia" w:cs="宋体"/>
          <w:color w:val="auto"/>
          <w:sz w:val="18"/>
          <w:szCs w:val="21"/>
          <w:lang w:val="en-US" w:eastAsia="zh-CN"/>
        </w:rPr>
        <w:t xml:space="preserve">   </w:t>
      </w:r>
    </w:p>
    <w:p>
      <w:pPr>
        <w:pStyle w:val="27"/>
        <w:tabs>
          <w:tab w:val="right" w:pos="9014"/>
          <w:tab w:val="clear" w:pos="9685"/>
        </w:tabs>
      </w:pPr>
      <w:r>
        <w:rPr>
          <w:rFonts w:hint="eastAsia" w:ascii="宋体" w:hAnsi="宋体" w:cs="宋体"/>
          <w:color w:val="auto"/>
          <w:sz w:val="18"/>
          <w:szCs w:val="21"/>
        </w:rPr>
        <w:fldChar w:fldCharType="begin"/>
      </w:r>
      <w:r>
        <w:rPr>
          <w:rFonts w:hint="eastAsia" w:ascii="宋体" w:hAnsi="宋体" w:cs="宋体"/>
          <w:color w:val="auto"/>
          <w:sz w:val="18"/>
          <w:szCs w:val="21"/>
        </w:rPr>
        <w:instrText xml:space="preserve">TOC \o "1-2" \n  \h \u </w:instrText>
      </w:r>
      <w:r>
        <w:rPr>
          <w:rFonts w:hint="eastAsia" w:ascii="宋体" w:hAnsi="宋体" w:cs="宋体"/>
          <w:color w:val="auto"/>
          <w:sz w:val="18"/>
          <w:szCs w:val="21"/>
        </w:rPr>
        <w:fldChar w:fldCharType="separate"/>
      </w:r>
      <w:r>
        <w:rPr>
          <w:rFonts w:hint="eastAsia" w:ascii="宋体" w:hAnsi="宋体" w:cs="宋体"/>
          <w:color w:val="auto"/>
          <w:szCs w:val="21"/>
        </w:rPr>
        <w:fldChar w:fldCharType="begin"/>
      </w:r>
      <w:r>
        <w:rPr>
          <w:rFonts w:hint="eastAsia" w:ascii="宋体" w:hAnsi="宋体" w:cs="宋体"/>
          <w:szCs w:val="21"/>
        </w:rPr>
        <w:instrText xml:space="preserve"> HYPERLINK \l _Toc14553 </w:instrText>
      </w:r>
      <w:r>
        <w:rPr>
          <w:rFonts w:hint="eastAsia" w:ascii="宋体" w:hAnsi="宋体" w:cs="宋体"/>
          <w:szCs w:val="21"/>
        </w:rPr>
        <w:fldChar w:fldCharType="separate"/>
      </w:r>
      <w:r>
        <w:rPr>
          <w:rFonts w:hint="eastAsia" w:ascii="宋体" w:hAnsi="宋体" w:cs="宋体"/>
        </w:rPr>
        <w:t>第</w:t>
      </w:r>
      <w:r>
        <w:rPr>
          <w:rFonts w:hint="eastAsia" w:ascii="宋体" w:hAnsi="宋体" w:cs="宋体"/>
          <w:lang w:eastAsia="zh-CN"/>
        </w:rPr>
        <w:t>一</w:t>
      </w:r>
      <w:r>
        <w:rPr>
          <w:rFonts w:hint="eastAsia" w:ascii="宋体" w:hAnsi="宋体" w:cs="宋体"/>
        </w:rPr>
        <w:t>章 施工部署及平面布置</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_Toc4548 </w:instrText>
      </w:r>
      <w:r>
        <w:rPr>
          <w:rFonts w:hint="eastAsia" w:ascii="宋体" w:hAnsi="宋体" w:cs="宋体"/>
          <w:szCs w:val="21"/>
        </w:rPr>
        <w:fldChar w:fldCharType="separate"/>
      </w:r>
      <w:r>
        <w:rPr>
          <w:rFonts w:hint="eastAsia"/>
          <w:lang w:eastAsia="zh-CN"/>
        </w:rPr>
        <w:t>一</w:t>
      </w:r>
      <w:r>
        <w:rPr>
          <w:rFonts w:hint="eastAsia"/>
        </w:rPr>
        <w:t>、工程概述</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_Toc3113 </w:instrText>
      </w:r>
      <w:r>
        <w:rPr>
          <w:rFonts w:hint="eastAsia" w:ascii="宋体" w:hAnsi="宋体" w:cs="宋体"/>
          <w:szCs w:val="21"/>
        </w:rPr>
        <w:fldChar w:fldCharType="separate"/>
      </w:r>
      <w:r>
        <w:rPr>
          <w:rFonts w:hint="eastAsia"/>
          <w:lang w:eastAsia="zh-CN"/>
        </w:rPr>
        <w:t>二</w:t>
      </w:r>
      <w:r>
        <w:rPr>
          <w:rFonts w:hint="eastAsia"/>
        </w:rPr>
        <w:t>、施工部署</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_Toc26215 </w:instrText>
      </w:r>
      <w:r>
        <w:rPr>
          <w:rFonts w:hint="eastAsia" w:ascii="宋体" w:hAnsi="宋体" w:cs="宋体"/>
          <w:szCs w:val="21"/>
        </w:rPr>
        <w:fldChar w:fldCharType="separate"/>
      </w:r>
      <w:r>
        <w:rPr>
          <w:rFonts w:hint="eastAsia"/>
          <w:lang w:eastAsia="zh-CN"/>
        </w:rPr>
        <w:t>三</w:t>
      </w:r>
      <w:r>
        <w:rPr>
          <w:rFonts w:hint="eastAsia"/>
        </w:rPr>
        <w:t>、施工现场总平面布置</w:t>
      </w:r>
      <w:r>
        <w:rPr>
          <w:rFonts w:hint="eastAsia" w:ascii="宋体" w:hAnsi="宋体" w:cs="宋体"/>
          <w:color w:val="auto"/>
          <w:szCs w:val="21"/>
        </w:rPr>
        <w:fldChar w:fldCharType="end"/>
      </w:r>
    </w:p>
    <w:p>
      <w:pPr>
        <w:pStyle w:val="27"/>
        <w:tabs>
          <w:tab w:val="right" w:pos="9014"/>
          <w:tab w:val="clear" w:pos="9685"/>
        </w:tabs>
      </w:pPr>
      <w:r>
        <w:rPr>
          <w:rFonts w:hint="eastAsia" w:ascii="宋体" w:hAnsi="宋体" w:cs="宋体"/>
          <w:color w:val="auto"/>
          <w:szCs w:val="21"/>
        </w:rPr>
        <w:fldChar w:fldCharType="begin"/>
      </w:r>
      <w:r>
        <w:rPr>
          <w:rFonts w:hint="eastAsia" w:ascii="宋体" w:hAnsi="宋体" w:cs="宋体"/>
          <w:szCs w:val="21"/>
        </w:rPr>
        <w:instrText xml:space="preserve"> HYPERLINK \l _Toc4489 </w:instrText>
      </w:r>
      <w:r>
        <w:rPr>
          <w:rFonts w:hint="eastAsia" w:ascii="宋体" w:hAnsi="宋体" w:cs="宋体"/>
          <w:szCs w:val="21"/>
        </w:rPr>
        <w:fldChar w:fldCharType="separate"/>
      </w:r>
      <w:r>
        <w:rPr>
          <w:rFonts w:hint="eastAsia" w:ascii="宋体" w:hAnsi="宋体" w:cs="宋体"/>
        </w:rPr>
        <w:t>第</w:t>
      </w:r>
      <w:r>
        <w:rPr>
          <w:rFonts w:hint="eastAsia" w:ascii="宋体" w:hAnsi="宋体" w:cs="宋体"/>
          <w:lang w:eastAsia="zh-CN"/>
        </w:rPr>
        <w:t>二</w:t>
      </w:r>
      <w:r>
        <w:rPr>
          <w:rFonts w:hint="eastAsia" w:ascii="宋体" w:hAnsi="宋体" w:cs="宋体"/>
        </w:rPr>
        <w:t>章 施工方</w:t>
      </w:r>
      <w:r>
        <w:rPr>
          <w:rFonts w:hint="eastAsia" w:ascii="宋体" w:hAnsi="宋体" w:cs="宋体"/>
          <w:lang w:eastAsia="zh-CN"/>
        </w:rPr>
        <w:t>法</w:t>
      </w:r>
      <w:r>
        <w:rPr>
          <w:rFonts w:hint="eastAsia" w:ascii="宋体" w:hAnsi="宋体" w:cs="宋体"/>
        </w:rPr>
        <w:t>及</w:t>
      </w:r>
      <w:r>
        <w:rPr>
          <w:rFonts w:hint="eastAsia" w:ascii="宋体" w:hAnsi="宋体" w:cs="宋体"/>
          <w:lang w:eastAsia="zh-CN"/>
        </w:rPr>
        <w:t>施工</w:t>
      </w:r>
      <w:r>
        <w:rPr>
          <w:rFonts w:hint="eastAsia" w:ascii="宋体" w:hAnsi="宋体" w:cs="宋体"/>
        </w:rPr>
        <w:t>技术措施</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_Toc12993 </w:instrText>
      </w:r>
      <w:r>
        <w:rPr>
          <w:rFonts w:hint="eastAsia" w:ascii="宋体" w:hAnsi="宋体" w:cs="宋体"/>
          <w:szCs w:val="21"/>
        </w:rPr>
        <w:fldChar w:fldCharType="separate"/>
      </w:r>
      <w:r>
        <w:rPr>
          <w:rFonts w:hint="eastAsia"/>
        </w:rPr>
        <w:t>一、</w:t>
      </w:r>
      <w:r>
        <w:t xml:space="preserve"> </w:t>
      </w:r>
      <w:r>
        <w:rPr>
          <w:rFonts w:hint="eastAsia"/>
        </w:rPr>
        <w:t>总体施工技术方案说明</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_Toc23688 </w:instrText>
      </w:r>
      <w:r>
        <w:rPr>
          <w:rFonts w:hint="eastAsia" w:ascii="宋体" w:hAnsi="宋体" w:cs="宋体"/>
          <w:szCs w:val="21"/>
        </w:rPr>
        <w:fldChar w:fldCharType="separate"/>
      </w:r>
      <w:r>
        <w:rPr>
          <w:rFonts w:hint="eastAsia"/>
        </w:rPr>
        <w:t>二、</w:t>
      </w:r>
      <w:r>
        <w:t xml:space="preserve"> </w:t>
      </w:r>
      <w:r>
        <w:rPr>
          <w:rFonts w:hint="eastAsia"/>
        </w:rPr>
        <w:t>施工准备</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_Toc9137 </w:instrText>
      </w:r>
      <w:r>
        <w:rPr>
          <w:rFonts w:hint="eastAsia" w:ascii="宋体" w:hAnsi="宋体" w:cs="宋体"/>
          <w:szCs w:val="21"/>
        </w:rPr>
        <w:fldChar w:fldCharType="separate"/>
      </w:r>
      <w:r>
        <w:rPr>
          <w:rFonts w:hint="eastAsia"/>
        </w:rPr>
        <w:t>三、工程施工方法</w:t>
      </w:r>
      <w:r>
        <w:rPr>
          <w:rFonts w:hint="eastAsia" w:ascii="宋体" w:hAnsi="宋体" w:cs="宋体"/>
          <w:color w:val="auto"/>
          <w:szCs w:val="21"/>
        </w:rPr>
        <w:fldChar w:fldCharType="end"/>
      </w:r>
    </w:p>
    <w:p>
      <w:pPr>
        <w:pStyle w:val="27"/>
        <w:tabs>
          <w:tab w:val="right" w:pos="9014"/>
          <w:tab w:val="clear" w:pos="9685"/>
        </w:tabs>
      </w:pPr>
      <w:r>
        <w:rPr>
          <w:rFonts w:hint="eastAsia" w:ascii="宋体" w:hAnsi="宋体" w:cs="宋体"/>
          <w:color w:val="auto"/>
          <w:szCs w:val="21"/>
        </w:rPr>
        <w:fldChar w:fldCharType="begin"/>
      </w:r>
      <w:r>
        <w:rPr>
          <w:rFonts w:hint="eastAsia" w:ascii="宋体" w:hAnsi="宋体" w:cs="宋体"/>
          <w:szCs w:val="21"/>
        </w:rPr>
        <w:instrText xml:space="preserve"> HYPERLINK \l _Toc2154 </w:instrText>
      </w:r>
      <w:r>
        <w:rPr>
          <w:rFonts w:hint="eastAsia" w:ascii="宋体" w:hAnsi="宋体" w:cs="宋体"/>
          <w:szCs w:val="21"/>
        </w:rPr>
        <w:fldChar w:fldCharType="separate"/>
      </w:r>
      <w:r>
        <w:rPr>
          <w:rFonts w:hint="eastAsia"/>
          <w:lang w:val="zh-CN"/>
        </w:rPr>
        <w:t>第三章 质量管理体系与措施</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_Toc21648 </w:instrText>
      </w:r>
      <w:r>
        <w:rPr>
          <w:rFonts w:hint="eastAsia" w:ascii="宋体" w:hAnsi="宋体" w:cs="宋体"/>
          <w:szCs w:val="21"/>
        </w:rPr>
        <w:fldChar w:fldCharType="separate"/>
      </w:r>
      <w:r>
        <w:rPr>
          <w:rFonts w:hint="eastAsia"/>
          <w:lang w:eastAsia="zh-CN"/>
        </w:rPr>
        <w:t>一</w:t>
      </w:r>
      <w:r>
        <w:rPr>
          <w:rFonts w:hint="eastAsia"/>
        </w:rPr>
        <w:t>、质量目标</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_Toc18014 </w:instrText>
      </w:r>
      <w:r>
        <w:rPr>
          <w:rFonts w:hint="eastAsia" w:ascii="宋体" w:hAnsi="宋体" w:cs="宋体"/>
          <w:szCs w:val="21"/>
        </w:rPr>
        <w:fldChar w:fldCharType="separate"/>
      </w:r>
      <w:r>
        <w:rPr>
          <w:rFonts w:hint="eastAsia"/>
          <w:lang w:eastAsia="zh-CN"/>
        </w:rPr>
        <w:t>二</w:t>
      </w:r>
      <w:r>
        <w:rPr>
          <w:rFonts w:hint="eastAsia"/>
        </w:rPr>
        <w:t>、质量保证体系</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_Toc15237 </w:instrText>
      </w:r>
      <w:r>
        <w:rPr>
          <w:rFonts w:hint="eastAsia" w:ascii="宋体" w:hAnsi="宋体" w:cs="宋体"/>
          <w:szCs w:val="21"/>
        </w:rPr>
        <w:fldChar w:fldCharType="separate"/>
      </w:r>
      <w:r>
        <w:rPr>
          <w:rFonts w:hint="eastAsia"/>
          <w:lang w:eastAsia="zh-CN"/>
        </w:rPr>
        <w:t>三</w:t>
      </w:r>
      <w:r>
        <w:rPr>
          <w:rFonts w:hint="eastAsia"/>
        </w:rPr>
        <w:t>、质量保证措施</w:t>
      </w:r>
      <w:r>
        <w:rPr>
          <w:rFonts w:hint="eastAsia" w:ascii="宋体" w:hAnsi="宋体" w:cs="宋体"/>
          <w:color w:val="auto"/>
          <w:szCs w:val="21"/>
        </w:rPr>
        <w:fldChar w:fldCharType="end"/>
      </w:r>
    </w:p>
    <w:p>
      <w:pPr>
        <w:pStyle w:val="27"/>
        <w:tabs>
          <w:tab w:val="right" w:pos="9014"/>
          <w:tab w:val="clear" w:pos="9685"/>
        </w:tabs>
      </w:pPr>
      <w:r>
        <w:rPr>
          <w:rFonts w:hint="eastAsia" w:ascii="宋体" w:hAnsi="宋体" w:cs="宋体"/>
          <w:color w:val="auto"/>
          <w:szCs w:val="21"/>
        </w:rPr>
        <w:fldChar w:fldCharType="begin"/>
      </w:r>
      <w:r>
        <w:rPr>
          <w:rFonts w:hint="eastAsia" w:ascii="宋体" w:hAnsi="宋体" w:cs="宋体"/>
          <w:szCs w:val="21"/>
        </w:rPr>
        <w:instrText xml:space="preserve"> HYPERLINK \l _Toc10179 </w:instrText>
      </w:r>
      <w:r>
        <w:rPr>
          <w:rFonts w:hint="eastAsia" w:ascii="宋体" w:hAnsi="宋体" w:cs="宋体"/>
          <w:szCs w:val="21"/>
        </w:rPr>
        <w:fldChar w:fldCharType="separate"/>
      </w:r>
      <w:r>
        <w:rPr>
          <w:rFonts w:hint="eastAsia"/>
          <w:lang w:val="zh-CN"/>
        </w:rPr>
        <w:t>第四章  安全管理体系与措施</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_Toc15990 </w:instrText>
      </w:r>
      <w:r>
        <w:rPr>
          <w:rFonts w:hint="eastAsia" w:ascii="宋体" w:hAnsi="宋体" w:cs="宋体"/>
          <w:szCs w:val="21"/>
        </w:rPr>
        <w:fldChar w:fldCharType="separate"/>
      </w:r>
      <w:r>
        <w:rPr>
          <w:rFonts w:hint="eastAsia"/>
          <w:lang w:eastAsia="zh-CN"/>
        </w:rPr>
        <w:t>一</w:t>
      </w:r>
      <w:r>
        <w:rPr>
          <w:rFonts w:hint="eastAsia"/>
        </w:rPr>
        <w:t>、安全目标</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_Toc31619 </w:instrText>
      </w:r>
      <w:r>
        <w:rPr>
          <w:rFonts w:hint="eastAsia" w:ascii="宋体" w:hAnsi="宋体" w:cs="宋体"/>
          <w:szCs w:val="21"/>
        </w:rPr>
        <w:fldChar w:fldCharType="separate"/>
      </w:r>
      <w:r>
        <w:rPr>
          <w:rFonts w:hint="eastAsia"/>
          <w:bCs/>
          <w:lang w:eastAsia="zh-CN"/>
        </w:rPr>
        <w:t>二</w:t>
      </w:r>
      <w:r>
        <w:rPr>
          <w:rFonts w:hint="eastAsia"/>
          <w:bCs/>
        </w:rPr>
        <w:t>、安全生产保证体系</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_Toc18075 </w:instrText>
      </w:r>
      <w:r>
        <w:rPr>
          <w:rFonts w:hint="eastAsia" w:ascii="宋体" w:hAnsi="宋体" w:cs="宋体"/>
          <w:szCs w:val="21"/>
        </w:rPr>
        <w:fldChar w:fldCharType="separate"/>
      </w:r>
      <w:r>
        <w:rPr>
          <w:rFonts w:hint="eastAsia"/>
          <w:lang w:eastAsia="zh-CN"/>
        </w:rPr>
        <w:t>三</w:t>
      </w:r>
      <w:r>
        <w:rPr>
          <w:rFonts w:hint="eastAsia"/>
        </w:rPr>
        <w:t>、安全管理制度及措施</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_Toc3463 </w:instrText>
      </w:r>
      <w:r>
        <w:rPr>
          <w:rFonts w:hint="eastAsia" w:ascii="宋体" w:hAnsi="宋体" w:cs="宋体"/>
          <w:szCs w:val="21"/>
        </w:rPr>
        <w:fldChar w:fldCharType="separate"/>
      </w:r>
      <w:r>
        <w:rPr>
          <w:rFonts w:hint="eastAsia"/>
          <w:lang w:eastAsia="zh-CN"/>
        </w:rPr>
        <w:t>四</w:t>
      </w:r>
      <w:r>
        <w:rPr>
          <w:rFonts w:hint="eastAsia"/>
        </w:rPr>
        <w:t>、施工保证措施</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_Toc29528 </w:instrText>
      </w:r>
      <w:r>
        <w:rPr>
          <w:rFonts w:hint="eastAsia" w:ascii="宋体" w:hAnsi="宋体" w:cs="宋体"/>
          <w:szCs w:val="21"/>
        </w:rPr>
        <w:fldChar w:fldCharType="separate"/>
      </w:r>
      <w:r>
        <w:rPr>
          <w:rFonts w:hint="eastAsia"/>
          <w:lang w:eastAsia="zh-CN"/>
        </w:rPr>
        <w:t>五</w:t>
      </w:r>
      <w:r>
        <w:rPr>
          <w:rFonts w:hint="eastAsia"/>
        </w:rPr>
        <w:t>、保证安全的具体规定及技术措施</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_Toc14481 </w:instrText>
      </w:r>
      <w:r>
        <w:rPr>
          <w:rFonts w:hint="eastAsia" w:ascii="宋体" w:hAnsi="宋体" w:cs="宋体"/>
          <w:szCs w:val="21"/>
        </w:rPr>
        <w:fldChar w:fldCharType="separate"/>
      </w:r>
      <w:r>
        <w:rPr>
          <w:rFonts w:hint="eastAsia"/>
          <w:lang w:eastAsia="zh-CN"/>
        </w:rPr>
        <w:t>六</w:t>
      </w:r>
      <w:r>
        <w:rPr>
          <w:rFonts w:hint="eastAsia"/>
        </w:rPr>
        <w:t>、防火、防灾等各项防范措施</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_Toc20885 </w:instrText>
      </w:r>
      <w:r>
        <w:rPr>
          <w:rFonts w:hint="eastAsia" w:ascii="宋体" w:hAnsi="宋体" w:cs="宋体"/>
          <w:szCs w:val="21"/>
        </w:rPr>
        <w:fldChar w:fldCharType="separate"/>
      </w:r>
      <w:r>
        <w:rPr>
          <w:rFonts w:hint="eastAsia"/>
          <w:lang w:val="en-US" w:eastAsia="zh-CN"/>
        </w:rPr>
        <w:t>七、</w:t>
      </w:r>
      <w:r>
        <w:rPr>
          <w:rFonts w:hint="eastAsia"/>
        </w:rPr>
        <w:t>成立文明施工领导小组</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_Toc9839 </w:instrText>
      </w:r>
      <w:r>
        <w:rPr>
          <w:rFonts w:hint="eastAsia" w:ascii="宋体" w:hAnsi="宋体" w:cs="宋体"/>
          <w:szCs w:val="21"/>
        </w:rPr>
        <w:fldChar w:fldCharType="separate"/>
      </w:r>
      <w:r>
        <w:rPr>
          <w:rFonts w:hint="eastAsia"/>
          <w:lang w:val="en-US" w:eastAsia="zh-CN"/>
        </w:rPr>
        <w:t>八</w:t>
      </w:r>
      <w:r>
        <w:rPr>
          <w:rFonts w:hint="eastAsia"/>
        </w:rPr>
        <w:t>、文明施工措施</w:t>
      </w:r>
      <w:r>
        <w:rPr>
          <w:rFonts w:hint="eastAsia" w:ascii="宋体" w:hAnsi="宋体" w:cs="宋体"/>
          <w:color w:val="auto"/>
          <w:szCs w:val="21"/>
        </w:rPr>
        <w:fldChar w:fldCharType="end"/>
      </w:r>
    </w:p>
    <w:p>
      <w:pPr>
        <w:pStyle w:val="27"/>
        <w:tabs>
          <w:tab w:val="right" w:pos="9014"/>
          <w:tab w:val="clear" w:pos="9685"/>
        </w:tabs>
      </w:pPr>
      <w:r>
        <w:rPr>
          <w:rFonts w:hint="eastAsia" w:ascii="宋体" w:hAnsi="宋体" w:cs="宋体"/>
          <w:color w:val="auto"/>
          <w:szCs w:val="21"/>
        </w:rPr>
        <w:fldChar w:fldCharType="begin"/>
      </w:r>
      <w:r>
        <w:rPr>
          <w:rFonts w:hint="eastAsia" w:ascii="宋体" w:hAnsi="宋体" w:cs="宋体"/>
          <w:szCs w:val="21"/>
        </w:rPr>
        <w:instrText xml:space="preserve"> HYPERLINK \l _Toc31325 </w:instrText>
      </w:r>
      <w:r>
        <w:rPr>
          <w:rFonts w:hint="eastAsia" w:ascii="宋体" w:hAnsi="宋体" w:cs="宋体"/>
          <w:szCs w:val="21"/>
        </w:rPr>
        <w:fldChar w:fldCharType="separate"/>
      </w:r>
      <w:r>
        <w:rPr>
          <w:rFonts w:hint="eastAsia"/>
          <w:lang w:val="zh-CN"/>
        </w:rPr>
        <w:t>第</w:t>
      </w:r>
      <w:r>
        <w:rPr>
          <w:rFonts w:hint="eastAsia"/>
          <w:lang w:val="en-US" w:eastAsia="zh-CN"/>
        </w:rPr>
        <w:t>五</w:t>
      </w:r>
      <w:r>
        <w:rPr>
          <w:rFonts w:hint="eastAsia"/>
          <w:lang w:val="zh-CN"/>
        </w:rPr>
        <w:t>章  施工场地治安保卫管理计划</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_Toc12432 </w:instrText>
      </w:r>
      <w:r>
        <w:rPr>
          <w:rFonts w:hint="eastAsia" w:ascii="宋体" w:hAnsi="宋体" w:cs="宋体"/>
          <w:szCs w:val="21"/>
        </w:rPr>
        <w:fldChar w:fldCharType="separate"/>
      </w:r>
      <w:r>
        <w:rPr>
          <w:rFonts w:hint="eastAsia"/>
          <w:bCs/>
          <w:lang w:val="zh-CN" w:eastAsia="zh-CN"/>
        </w:rPr>
        <w:t>一</w:t>
      </w:r>
      <w:r>
        <w:rPr>
          <w:rFonts w:hint="eastAsia" w:ascii="Arial" w:hAnsi="Arial"/>
          <w:bCs/>
          <w:lang w:val="zh-CN" w:eastAsia="zh-CN"/>
        </w:rPr>
        <w:t>、治安联防方案</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_Toc15280 </w:instrText>
      </w:r>
      <w:r>
        <w:rPr>
          <w:rFonts w:hint="eastAsia" w:ascii="宋体" w:hAnsi="宋体" w:cs="宋体"/>
          <w:szCs w:val="21"/>
        </w:rPr>
        <w:fldChar w:fldCharType="separate"/>
      </w:r>
      <w:r>
        <w:rPr>
          <w:rFonts w:hint="eastAsia"/>
          <w:bCs/>
          <w:lang w:val="zh-CN" w:eastAsia="zh-CN"/>
        </w:rPr>
        <w:t>二</w:t>
      </w:r>
      <w:r>
        <w:rPr>
          <w:rFonts w:hint="eastAsia" w:ascii="Arial" w:hAnsi="Arial"/>
          <w:bCs/>
          <w:lang w:val="zh-CN" w:eastAsia="zh-CN"/>
        </w:rPr>
        <w:t>、重大节假日安全保卫方案</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_Toc1558 </w:instrText>
      </w:r>
      <w:r>
        <w:rPr>
          <w:rFonts w:hint="eastAsia" w:ascii="宋体" w:hAnsi="宋体" w:cs="宋体"/>
          <w:szCs w:val="21"/>
        </w:rPr>
        <w:fldChar w:fldCharType="separate"/>
      </w:r>
      <w:r>
        <w:rPr>
          <w:rFonts w:hint="eastAsia"/>
          <w:bCs/>
          <w:lang w:val="zh-CN" w:eastAsia="zh-CN"/>
        </w:rPr>
        <w:t>三</w:t>
      </w:r>
      <w:r>
        <w:rPr>
          <w:rFonts w:hint="eastAsia" w:ascii="Arial" w:hAnsi="Arial"/>
          <w:bCs/>
          <w:lang w:val="zh-CN" w:eastAsia="zh-CN"/>
        </w:rPr>
        <w:t>、治安保卫制度</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_Toc17601 </w:instrText>
      </w:r>
      <w:r>
        <w:rPr>
          <w:rFonts w:hint="eastAsia" w:ascii="宋体" w:hAnsi="宋体" w:cs="宋体"/>
          <w:szCs w:val="21"/>
        </w:rPr>
        <w:fldChar w:fldCharType="separate"/>
      </w:r>
      <w:r>
        <w:rPr>
          <w:rFonts w:hint="eastAsia"/>
          <w:bCs/>
          <w:lang w:val="zh-CN" w:eastAsia="zh-CN"/>
        </w:rPr>
        <w:t>四</w:t>
      </w:r>
      <w:r>
        <w:rPr>
          <w:rFonts w:hint="eastAsia" w:ascii="Arial" w:hAnsi="Arial"/>
          <w:bCs/>
          <w:lang w:val="zh-CN" w:eastAsia="zh-CN"/>
        </w:rPr>
        <w:t>、工地门卫制度</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_Toc19354 </w:instrText>
      </w:r>
      <w:r>
        <w:rPr>
          <w:rFonts w:hint="eastAsia" w:ascii="宋体" w:hAnsi="宋体" w:cs="宋体"/>
          <w:szCs w:val="21"/>
        </w:rPr>
        <w:fldChar w:fldCharType="separate"/>
      </w:r>
      <w:r>
        <w:rPr>
          <w:rFonts w:hint="eastAsia"/>
          <w:bCs/>
          <w:lang w:val="zh-CN" w:eastAsia="zh-CN"/>
        </w:rPr>
        <w:t>五</w:t>
      </w:r>
      <w:r>
        <w:rPr>
          <w:rFonts w:hint="eastAsia" w:ascii="Arial" w:hAnsi="Arial"/>
          <w:bCs/>
          <w:lang w:val="zh-CN" w:eastAsia="zh-CN"/>
        </w:rPr>
        <w:t>、民工住宿安全管理制度</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_Toc22830 </w:instrText>
      </w:r>
      <w:r>
        <w:rPr>
          <w:rFonts w:hint="eastAsia" w:ascii="宋体" w:hAnsi="宋体" w:cs="宋体"/>
          <w:szCs w:val="21"/>
        </w:rPr>
        <w:fldChar w:fldCharType="separate"/>
      </w:r>
      <w:r>
        <w:rPr>
          <w:rFonts w:hint="eastAsia"/>
          <w:bCs/>
          <w:lang w:val="zh-CN" w:eastAsia="zh-CN"/>
        </w:rPr>
        <w:t>六</w:t>
      </w:r>
      <w:r>
        <w:rPr>
          <w:rFonts w:hint="eastAsia" w:ascii="Arial" w:hAnsi="Arial"/>
          <w:bCs/>
          <w:lang w:val="zh-CN" w:eastAsia="zh-CN"/>
        </w:rPr>
        <w:t>、民工住宿区安全管理措施</w:t>
      </w:r>
      <w:r>
        <w:rPr>
          <w:rFonts w:hint="eastAsia" w:ascii="宋体" w:hAnsi="宋体" w:cs="宋体"/>
          <w:color w:val="auto"/>
          <w:szCs w:val="21"/>
        </w:rPr>
        <w:fldChar w:fldCharType="end"/>
      </w:r>
    </w:p>
    <w:p>
      <w:pPr>
        <w:pStyle w:val="27"/>
        <w:tabs>
          <w:tab w:val="right" w:pos="9014"/>
          <w:tab w:val="clear" w:pos="9685"/>
        </w:tabs>
      </w:pPr>
      <w:r>
        <w:rPr>
          <w:rFonts w:hint="eastAsia" w:ascii="宋体" w:hAnsi="宋体" w:cs="宋体"/>
          <w:color w:val="auto"/>
          <w:szCs w:val="21"/>
        </w:rPr>
        <w:fldChar w:fldCharType="begin"/>
      </w:r>
      <w:r>
        <w:rPr>
          <w:rFonts w:hint="eastAsia" w:ascii="宋体" w:hAnsi="宋体" w:cs="宋体"/>
          <w:szCs w:val="21"/>
        </w:rPr>
        <w:instrText xml:space="preserve"> HYPERLINK \l _Toc18949 </w:instrText>
      </w:r>
      <w:r>
        <w:rPr>
          <w:rFonts w:hint="eastAsia" w:ascii="宋体" w:hAnsi="宋体" w:cs="宋体"/>
          <w:szCs w:val="21"/>
        </w:rPr>
        <w:fldChar w:fldCharType="separate"/>
      </w:r>
      <w:r>
        <w:rPr>
          <w:rFonts w:hint="eastAsia"/>
          <w:bCs/>
          <w:szCs w:val="32"/>
          <w:lang w:val="zh-CN"/>
        </w:rPr>
        <w:t>第</w:t>
      </w:r>
      <w:r>
        <w:rPr>
          <w:rFonts w:hint="eastAsia"/>
          <w:bCs/>
          <w:szCs w:val="32"/>
          <w:lang w:val="en-US" w:eastAsia="zh-CN"/>
        </w:rPr>
        <w:t>六</w:t>
      </w:r>
      <w:r>
        <w:rPr>
          <w:rFonts w:hint="eastAsia"/>
          <w:bCs/>
          <w:szCs w:val="32"/>
          <w:lang w:val="zh-CN"/>
        </w:rPr>
        <w:t>章   环境保护管理体系与措施</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_Toc27385 </w:instrText>
      </w:r>
      <w:r>
        <w:rPr>
          <w:rFonts w:hint="eastAsia" w:ascii="宋体" w:hAnsi="宋体" w:cs="宋体"/>
          <w:szCs w:val="21"/>
        </w:rPr>
        <w:fldChar w:fldCharType="separate"/>
      </w:r>
      <w:r>
        <w:rPr>
          <w:rFonts w:hint="eastAsia"/>
          <w:lang w:eastAsia="zh-CN"/>
        </w:rPr>
        <w:t>一</w:t>
      </w:r>
      <w:r>
        <w:rPr>
          <w:rFonts w:hint="eastAsia"/>
        </w:rPr>
        <w:t>、环境保护目标</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_Toc11553 </w:instrText>
      </w:r>
      <w:r>
        <w:rPr>
          <w:rFonts w:hint="eastAsia" w:ascii="宋体" w:hAnsi="宋体" w:cs="宋体"/>
          <w:szCs w:val="21"/>
        </w:rPr>
        <w:fldChar w:fldCharType="separate"/>
      </w:r>
      <w:r>
        <w:rPr>
          <w:rFonts w:hint="eastAsia"/>
          <w:lang w:eastAsia="zh-CN"/>
        </w:rPr>
        <w:t>二</w:t>
      </w:r>
      <w:r>
        <w:rPr>
          <w:rFonts w:hint="eastAsia"/>
        </w:rPr>
        <w:t>、环境保护的管理措施</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_Toc14668 </w:instrText>
      </w:r>
      <w:r>
        <w:rPr>
          <w:rFonts w:hint="eastAsia" w:ascii="宋体" w:hAnsi="宋体" w:cs="宋体"/>
          <w:szCs w:val="21"/>
        </w:rPr>
        <w:fldChar w:fldCharType="separate"/>
      </w:r>
      <w:r>
        <w:rPr>
          <w:rFonts w:hint="eastAsia"/>
          <w:lang w:eastAsia="zh-CN"/>
        </w:rPr>
        <w:t>三</w:t>
      </w:r>
      <w:r>
        <w:rPr>
          <w:rFonts w:hint="eastAsia"/>
        </w:rPr>
        <w:t>、水土保持</w:t>
      </w:r>
      <w:r>
        <w:rPr>
          <w:rFonts w:hint="eastAsia" w:ascii="宋体" w:hAnsi="宋体" w:cs="宋体"/>
          <w:color w:val="auto"/>
          <w:szCs w:val="21"/>
        </w:rPr>
        <w:fldChar w:fldCharType="end"/>
      </w:r>
    </w:p>
    <w:p>
      <w:pPr>
        <w:pStyle w:val="27"/>
        <w:tabs>
          <w:tab w:val="right" w:pos="9014"/>
          <w:tab w:val="clear" w:pos="9685"/>
        </w:tabs>
      </w:pPr>
      <w:r>
        <w:rPr>
          <w:rFonts w:hint="eastAsia" w:ascii="宋体" w:hAnsi="宋体" w:cs="宋体"/>
          <w:color w:val="auto"/>
          <w:szCs w:val="21"/>
        </w:rPr>
        <w:fldChar w:fldCharType="begin"/>
      </w:r>
      <w:r>
        <w:rPr>
          <w:rFonts w:hint="eastAsia" w:ascii="宋体" w:hAnsi="宋体" w:cs="宋体"/>
          <w:szCs w:val="21"/>
        </w:rPr>
        <w:instrText xml:space="preserve"> HYPERLINK \l _Toc6103 </w:instrText>
      </w:r>
      <w:r>
        <w:rPr>
          <w:rFonts w:hint="eastAsia" w:ascii="宋体" w:hAnsi="宋体" w:cs="宋体"/>
          <w:szCs w:val="21"/>
        </w:rPr>
        <w:fldChar w:fldCharType="separate"/>
      </w:r>
      <w:r>
        <w:rPr>
          <w:rFonts w:hint="eastAsia"/>
        </w:rPr>
        <w:t>第</w:t>
      </w:r>
      <w:r>
        <w:rPr>
          <w:rFonts w:hint="eastAsia"/>
          <w:lang w:val="en-US" w:eastAsia="zh-CN"/>
        </w:rPr>
        <w:t>七</w:t>
      </w:r>
      <w:r>
        <w:rPr>
          <w:rFonts w:hint="eastAsia"/>
        </w:rPr>
        <w:t xml:space="preserve">章 </w:t>
      </w:r>
      <w:r>
        <w:rPr>
          <w:rFonts w:hint="eastAsia"/>
          <w:lang w:eastAsia="zh-CN"/>
        </w:rPr>
        <w:t>工程进度计划与措施</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_Toc16967 </w:instrText>
      </w:r>
      <w:r>
        <w:rPr>
          <w:rFonts w:hint="eastAsia" w:ascii="宋体" w:hAnsi="宋体" w:cs="宋体"/>
          <w:szCs w:val="21"/>
        </w:rPr>
        <w:fldChar w:fldCharType="separate"/>
      </w:r>
      <w:r>
        <w:rPr>
          <w:rFonts w:hint="eastAsia"/>
          <w:lang w:eastAsia="zh-CN"/>
        </w:rPr>
        <w:t>一</w:t>
      </w:r>
      <w:r>
        <w:rPr>
          <w:rFonts w:hint="eastAsia"/>
        </w:rPr>
        <w:t>、施工进度计划</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_Toc17201 </w:instrText>
      </w:r>
      <w:r>
        <w:rPr>
          <w:rFonts w:hint="eastAsia" w:ascii="宋体" w:hAnsi="宋体" w:cs="宋体"/>
          <w:szCs w:val="21"/>
        </w:rPr>
        <w:fldChar w:fldCharType="separate"/>
      </w:r>
      <w:r>
        <w:rPr>
          <w:rFonts w:hint="eastAsia"/>
          <w:lang w:eastAsia="zh-CN"/>
        </w:rPr>
        <w:t>二</w:t>
      </w:r>
      <w:r>
        <w:rPr>
          <w:rFonts w:hint="eastAsia"/>
        </w:rPr>
        <w:t>、进度保证措施</w:t>
      </w:r>
      <w:r>
        <w:rPr>
          <w:rFonts w:hint="eastAsia" w:ascii="宋体" w:hAnsi="宋体" w:cs="宋体"/>
          <w:color w:val="auto"/>
          <w:szCs w:val="21"/>
        </w:rPr>
        <w:fldChar w:fldCharType="end"/>
      </w:r>
    </w:p>
    <w:p>
      <w:pPr>
        <w:pStyle w:val="27"/>
        <w:tabs>
          <w:tab w:val="right" w:pos="9014"/>
          <w:tab w:val="clear" w:pos="9685"/>
        </w:tabs>
      </w:pPr>
      <w:r>
        <w:rPr>
          <w:rFonts w:hint="eastAsia" w:ascii="宋体" w:hAnsi="宋体" w:cs="宋体"/>
          <w:color w:val="auto"/>
          <w:szCs w:val="21"/>
        </w:rPr>
        <w:fldChar w:fldCharType="begin"/>
      </w:r>
      <w:r>
        <w:rPr>
          <w:rFonts w:hint="eastAsia" w:ascii="宋体" w:hAnsi="宋体" w:cs="宋体"/>
          <w:szCs w:val="21"/>
        </w:rPr>
        <w:instrText xml:space="preserve"> HYPERLINK \l _Toc2163 </w:instrText>
      </w:r>
      <w:r>
        <w:rPr>
          <w:rFonts w:hint="eastAsia" w:ascii="宋体" w:hAnsi="宋体" w:cs="宋体"/>
          <w:szCs w:val="21"/>
        </w:rPr>
        <w:fldChar w:fldCharType="separate"/>
      </w:r>
      <w:r>
        <w:rPr>
          <w:rFonts w:hint="eastAsia"/>
        </w:rPr>
        <w:t>第</w:t>
      </w:r>
      <w:r>
        <w:rPr>
          <w:rFonts w:hint="eastAsia"/>
          <w:lang w:val="en-US" w:eastAsia="zh-CN"/>
        </w:rPr>
        <w:t>八</w:t>
      </w:r>
      <w:r>
        <w:rPr>
          <w:rFonts w:hint="eastAsia"/>
        </w:rPr>
        <w:t xml:space="preserve">章  </w:t>
      </w:r>
      <w:r>
        <w:rPr>
          <w:rFonts w:hint="eastAsia"/>
          <w:lang w:eastAsia="zh-CN"/>
        </w:rPr>
        <w:t>项目主要管理人员及工程技术人员组成情况</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_Toc28811 </w:instrText>
      </w:r>
      <w:r>
        <w:rPr>
          <w:rFonts w:hint="eastAsia" w:ascii="宋体" w:hAnsi="宋体" w:cs="宋体"/>
          <w:szCs w:val="21"/>
        </w:rPr>
        <w:fldChar w:fldCharType="separate"/>
      </w:r>
      <w:r>
        <w:rPr>
          <w:rFonts w:hint="eastAsia"/>
          <w:lang w:eastAsia="zh-CN"/>
        </w:rPr>
        <w:t>一</w:t>
      </w:r>
      <w:r>
        <w:rPr>
          <w:rFonts w:hint="eastAsia"/>
        </w:rPr>
        <w:t>、施工组织机构</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_Toc23285 </w:instrText>
      </w:r>
      <w:r>
        <w:rPr>
          <w:rFonts w:hint="eastAsia" w:ascii="宋体" w:hAnsi="宋体" w:cs="宋体"/>
          <w:szCs w:val="21"/>
        </w:rPr>
        <w:fldChar w:fldCharType="separate"/>
      </w:r>
      <w:r>
        <w:rPr>
          <w:rFonts w:hint="eastAsia"/>
          <w:lang w:eastAsia="zh-CN"/>
        </w:rPr>
        <w:t>二</w:t>
      </w:r>
      <w:r>
        <w:rPr>
          <w:rFonts w:hint="eastAsia"/>
        </w:rPr>
        <w:t>、项目管理班子的人员配备、素质及管理经验</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_Toc25266 </w:instrText>
      </w:r>
      <w:r>
        <w:rPr>
          <w:rFonts w:hint="eastAsia" w:ascii="宋体" w:hAnsi="宋体" w:cs="宋体"/>
          <w:szCs w:val="21"/>
        </w:rPr>
        <w:fldChar w:fldCharType="separate"/>
      </w:r>
      <w:r>
        <w:rPr>
          <w:rFonts w:hint="eastAsia"/>
          <w:lang w:eastAsia="zh-CN"/>
        </w:rPr>
        <w:t>三</w:t>
      </w:r>
      <w:r>
        <w:rPr>
          <w:rFonts w:hint="eastAsia"/>
        </w:rPr>
        <w:t>、各部门岗位职责</w:t>
      </w:r>
      <w:r>
        <w:rPr>
          <w:rFonts w:hint="eastAsia" w:ascii="宋体" w:hAnsi="宋体" w:cs="宋体"/>
          <w:color w:val="auto"/>
          <w:szCs w:val="21"/>
        </w:rPr>
        <w:fldChar w:fldCharType="end"/>
      </w:r>
    </w:p>
    <w:p>
      <w:pPr>
        <w:pStyle w:val="27"/>
        <w:tabs>
          <w:tab w:val="right" w:pos="9014"/>
          <w:tab w:val="clear" w:pos="9685"/>
        </w:tabs>
      </w:pPr>
      <w:r>
        <w:rPr>
          <w:rFonts w:hint="eastAsia" w:ascii="宋体" w:hAnsi="宋体" w:cs="宋体"/>
          <w:color w:val="auto"/>
          <w:szCs w:val="21"/>
        </w:rPr>
        <w:fldChar w:fldCharType="begin"/>
      </w:r>
      <w:r>
        <w:rPr>
          <w:rFonts w:hint="eastAsia" w:ascii="宋体" w:hAnsi="宋体" w:cs="宋体"/>
          <w:szCs w:val="21"/>
        </w:rPr>
        <w:instrText xml:space="preserve"> HYPERLINK \l _Toc14201 </w:instrText>
      </w:r>
      <w:r>
        <w:rPr>
          <w:rFonts w:hint="eastAsia" w:ascii="宋体" w:hAnsi="宋体" w:cs="宋体"/>
          <w:szCs w:val="21"/>
        </w:rPr>
        <w:fldChar w:fldCharType="separate"/>
      </w:r>
      <w:r>
        <w:rPr>
          <w:rFonts w:hint="eastAsia"/>
        </w:rPr>
        <w:t>第</w:t>
      </w:r>
      <w:r>
        <w:rPr>
          <w:rFonts w:hint="eastAsia"/>
          <w:lang w:eastAsia="zh-CN"/>
        </w:rPr>
        <w:t>九</w:t>
      </w:r>
      <w:r>
        <w:rPr>
          <w:rFonts w:hint="eastAsia"/>
        </w:rPr>
        <w:t xml:space="preserve">章  </w:t>
      </w:r>
      <w:r>
        <w:rPr>
          <w:rFonts w:hint="eastAsia"/>
          <w:lang w:eastAsia="zh-CN"/>
        </w:rPr>
        <w:t>资源配备计划</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_Toc29276 </w:instrText>
      </w:r>
      <w:r>
        <w:rPr>
          <w:rFonts w:hint="eastAsia" w:ascii="宋体" w:hAnsi="宋体" w:cs="宋体"/>
          <w:szCs w:val="21"/>
        </w:rPr>
        <w:fldChar w:fldCharType="separate"/>
      </w:r>
      <w:r>
        <w:rPr>
          <w:rFonts w:hint="eastAsia"/>
          <w:lang w:eastAsia="zh-CN"/>
        </w:rPr>
        <w:t>一</w:t>
      </w:r>
      <w:r>
        <w:rPr>
          <w:rFonts w:hint="eastAsia"/>
        </w:rPr>
        <w:t>、机械设备安排与进场计划</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_Toc24189 </w:instrText>
      </w:r>
      <w:r>
        <w:rPr>
          <w:rFonts w:hint="eastAsia" w:ascii="宋体" w:hAnsi="宋体" w:cs="宋体"/>
          <w:szCs w:val="21"/>
        </w:rPr>
        <w:fldChar w:fldCharType="separate"/>
      </w:r>
      <w:r>
        <w:rPr>
          <w:rFonts w:hint="eastAsia"/>
          <w:lang w:eastAsia="zh-CN"/>
        </w:rPr>
        <w:t>二</w:t>
      </w:r>
      <w:r>
        <w:rPr>
          <w:rFonts w:hint="eastAsia"/>
        </w:rPr>
        <w:t>、班组配置、劳动力配备及投入计划</w:t>
      </w:r>
      <w:r>
        <w:rPr>
          <w:rFonts w:hint="eastAsia" w:ascii="宋体" w:hAnsi="宋体" w:cs="宋体"/>
          <w:color w:val="auto"/>
          <w:szCs w:val="21"/>
        </w:rPr>
        <w:fldChar w:fldCharType="end"/>
      </w:r>
    </w:p>
    <w:p>
      <w:pPr>
        <w:pStyle w:val="27"/>
        <w:tabs>
          <w:tab w:val="right" w:pos="9014"/>
          <w:tab w:val="clear" w:pos="9685"/>
        </w:tabs>
      </w:pPr>
      <w:r>
        <w:rPr>
          <w:rFonts w:hint="eastAsia" w:ascii="宋体" w:hAnsi="宋体" w:cs="宋体"/>
          <w:color w:val="auto"/>
          <w:szCs w:val="21"/>
        </w:rPr>
        <w:fldChar w:fldCharType="begin"/>
      </w:r>
      <w:r>
        <w:rPr>
          <w:rFonts w:hint="eastAsia" w:ascii="宋体" w:hAnsi="宋体" w:cs="宋体"/>
          <w:szCs w:val="21"/>
        </w:rPr>
        <w:instrText xml:space="preserve"> HYPERLINK \l _Toc10860 </w:instrText>
      </w:r>
      <w:r>
        <w:rPr>
          <w:rFonts w:hint="eastAsia" w:ascii="宋体" w:hAnsi="宋体" w:cs="宋体"/>
          <w:szCs w:val="21"/>
        </w:rPr>
        <w:fldChar w:fldCharType="separate"/>
      </w:r>
      <w:r>
        <w:rPr>
          <w:rFonts w:hint="eastAsia"/>
        </w:rPr>
        <w:t>第十章  冬雨季施工措施</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_Toc8601 </w:instrText>
      </w:r>
      <w:r>
        <w:rPr>
          <w:rFonts w:hint="eastAsia" w:ascii="宋体" w:hAnsi="宋体" w:cs="宋体"/>
          <w:szCs w:val="21"/>
        </w:rPr>
        <w:fldChar w:fldCharType="separate"/>
      </w:r>
      <w:r>
        <w:rPr>
          <w:rFonts w:hint="eastAsia" w:ascii="宋体" w:hAnsi="宋体" w:eastAsia="宋体"/>
          <w:szCs w:val="28"/>
        </w:rPr>
        <w:t>一、冬季施工方案</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_Toc18263 </w:instrText>
      </w:r>
      <w:r>
        <w:rPr>
          <w:rFonts w:hint="eastAsia" w:ascii="宋体" w:hAnsi="宋体" w:cs="宋体"/>
          <w:szCs w:val="21"/>
        </w:rPr>
        <w:fldChar w:fldCharType="separate"/>
      </w:r>
      <w:r>
        <w:rPr>
          <w:rFonts w:hint="eastAsia" w:ascii="宋体" w:hAnsi="宋体" w:eastAsia="宋体"/>
          <w:szCs w:val="28"/>
        </w:rPr>
        <w:t>二、雨季施工方案</w:t>
      </w:r>
      <w:r>
        <w:rPr>
          <w:rFonts w:hint="eastAsia" w:ascii="宋体" w:hAnsi="宋体" w:cs="宋体"/>
          <w:color w:val="auto"/>
          <w:szCs w:val="21"/>
        </w:rPr>
        <w:fldChar w:fldCharType="end"/>
      </w:r>
    </w:p>
    <w:p>
      <w:pPr>
        <w:pStyle w:val="27"/>
        <w:tabs>
          <w:tab w:val="right" w:pos="9014"/>
          <w:tab w:val="clear" w:pos="9685"/>
        </w:tabs>
      </w:pPr>
      <w:r>
        <w:rPr>
          <w:rFonts w:hint="eastAsia" w:ascii="宋体" w:hAnsi="宋体" w:cs="宋体"/>
          <w:color w:val="auto"/>
          <w:szCs w:val="21"/>
        </w:rPr>
        <w:fldChar w:fldCharType="begin"/>
      </w:r>
      <w:r>
        <w:rPr>
          <w:rFonts w:hint="eastAsia" w:ascii="宋体" w:hAnsi="宋体" w:cs="宋体"/>
          <w:szCs w:val="21"/>
        </w:rPr>
        <w:instrText xml:space="preserve"> HYPERLINK \l _Toc8126 </w:instrText>
      </w:r>
      <w:r>
        <w:rPr>
          <w:rFonts w:hint="eastAsia" w:ascii="宋体" w:hAnsi="宋体" w:cs="宋体"/>
          <w:szCs w:val="21"/>
        </w:rPr>
        <w:fldChar w:fldCharType="separate"/>
      </w:r>
      <w:r>
        <w:rPr>
          <w:rFonts w:hint="eastAsia" w:ascii="宋体" w:hAnsi="宋体" w:cs="宋体"/>
        </w:rPr>
        <w:t>第十</w:t>
      </w:r>
      <w:r>
        <w:rPr>
          <w:rFonts w:hint="eastAsia" w:ascii="宋体" w:hAnsi="宋体" w:cs="宋体"/>
          <w:lang w:val="en-US" w:eastAsia="zh-CN"/>
        </w:rPr>
        <w:t>一</w:t>
      </w:r>
      <w:r>
        <w:rPr>
          <w:rFonts w:hint="eastAsia" w:ascii="宋体" w:hAnsi="宋体" w:cs="宋体"/>
        </w:rPr>
        <w:t xml:space="preserve">章  </w:t>
      </w:r>
      <w:r>
        <w:rPr>
          <w:rFonts w:hint="eastAsia" w:ascii="宋体" w:hAnsi="宋体" w:cs="宋体"/>
          <w:lang w:eastAsia="zh-CN"/>
        </w:rPr>
        <w:t>服务承诺与维保方案</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_Toc14158 </w:instrText>
      </w:r>
      <w:r>
        <w:rPr>
          <w:rFonts w:hint="eastAsia" w:ascii="宋体" w:hAnsi="宋体" w:cs="宋体"/>
          <w:szCs w:val="21"/>
        </w:rPr>
        <w:fldChar w:fldCharType="separate"/>
      </w:r>
      <w:r>
        <w:rPr>
          <w:rFonts w:hint="eastAsia"/>
          <w:lang w:eastAsia="zh-CN"/>
        </w:rPr>
        <w:t>一</w:t>
      </w:r>
      <w:r>
        <w:rPr>
          <w:rFonts w:hint="eastAsia"/>
        </w:rPr>
        <w:t>、服务体系</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_Toc21824 </w:instrText>
      </w:r>
      <w:r>
        <w:rPr>
          <w:rFonts w:hint="eastAsia" w:ascii="宋体" w:hAnsi="宋体" w:cs="宋体"/>
          <w:szCs w:val="21"/>
        </w:rPr>
        <w:fldChar w:fldCharType="separate"/>
      </w:r>
      <w:r>
        <w:rPr>
          <w:rFonts w:hint="eastAsia"/>
          <w:lang w:eastAsia="zh-CN"/>
        </w:rPr>
        <w:t>二</w:t>
      </w:r>
      <w:r>
        <w:rPr>
          <w:rFonts w:hint="eastAsia"/>
        </w:rPr>
        <w:t>、保修措施及承诺</w:t>
      </w:r>
      <w:r>
        <w:rPr>
          <w:rFonts w:hint="eastAsia" w:ascii="宋体" w:hAnsi="宋体" w:cs="宋体"/>
          <w:color w:val="auto"/>
          <w:szCs w:val="21"/>
        </w:rPr>
        <w:fldChar w:fldCharType="end"/>
      </w:r>
    </w:p>
    <w:p>
      <w:pPr>
        <w:pStyle w:val="27"/>
        <w:tabs>
          <w:tab w:val="right" w:pos="9014"/>
          <w:tab w:val="clear" w:pos="9685"/>
        </w:tabs>
      </w:pPr>
      <w:r>
        <w:rPr>
          <w:rFonts w:hint="eastAsia" w:ascii="宋体" w:hAnsi="宋体" w:cs="宋体"/>
          <w:color w:val="auto"/>
          <w:szCs w:val="21"/>
        </w:rPr>
        <w:fldChar w:fldCharType="begin"/>
      </w:r>
      <w:r>
        <w:rPr>
          <w:rFonts w:hint="eastAsia" w:ascii="宋体" w:hAnsi="宋体" w:cs="宋体"/>
          <w:szCs w:val="21"/>
        </w:rPr>
        <w:instrText xml:space="preserve"> HYPERLINK \l _Toc14519 </w:instrText>
      </w:r>
      <w:r>
        <w:rPr>
          <w:rFonts w:hint="eastAsia" w:ascii="宋体" w:hAnsi="宋体" w:cs="宋体"/>
          <w:szCs w:val="21"/>
        </w:rPr>
        <w:fldChar w:fldCharType="separate"/>
      </w:r>
      <w:r>
        <w:rPr>
          <w:rFonts w:hint="eastAsia"/>
        </w:rPr>
        <w:t>第十</w:t>
      </w:r>
      <w:r>
        <w:rPr>
          <w:rFonts w:hint="eastAsia"/>
          <w:lang w:val="en-US" w:eastAsia="zh-CN"/>
        </w:rPr>
        <w:t>二</w:t>
      </w:r>
      <w:r>
        <w:rPr>
          <w:rFonts w:hint="eastAsia"/>
        </w:rPr>
        <w:t>章   紧急情况处理措施及预案</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_Toc21723 </w:instrText>
      </w:r>
      <w:r>
        <w:rPr>
          <w:rFonts w:hint="eastAsia" w:ascii="宋体" w:hAnsi="宋体" w:cs="宋体"/>
          <w:szCs w:val="21"/>
        </w:rPr>
        <w:fldChar w:fldCharType="separate"/>
      </w:r>
      <w:r>
        <w:rPr>
          <w:rFonts w:hint="eastAsia"/>
          <w:bCs/>
          <w:lang w:val="en-US" w:eastAsia="zh-CN"/>
        </w:rPr>
        <w:t>一</w:t>
      </w:r>
      <w:r>
        <w:rPr>
          <w:rFonts w:hint="eastAsia" w:ascii="Arial" w:hAnsi="Arial"/>
          <w:bCs/>
          <w:lang w:val="en-US" w:eastAsia="zh-CN"/>
        </w:rPr>
        <w:t>、</w:t>
      </w:r>
      <w:r>
        <w:rPr>
          <w:rFonts w:hint="eastAsia" w:ascii="Arial" w:hAnsi="Arial"/>
          <w:bCs/>
        </w:rPr>
        <w:t>总体应急预案</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_Toc29060 </w:instrText>
      </w:r>
      <w:r>
        <w:rPr>
          <w:rFonts w:hint="eastAsia" w:ascii="宋体" w:hAnsi="宋体" w:cs="宋体"/>
          <w:szCs w:val="21"/>
        </w:rPr>
        <w:fldChar w:fldCharType="separate"/>
      </w:r>
      <w:r>
        <w:rPr>
          <w:rFonts w:hint="eastAsia"/>
          <w:bCs/>
          <w:lang w:val="en-US" w:eastAsia="zh-CN"/>
        </w:rPr>
        <w:t>二</w:t>
      </w:r>
      <w:r>
        <w:rPr>
          <w:rFonts w:hint="eastAsia" w:ascii="Arial" w:hAnsi="Arial"/>
          <w:bCs/>
          <w:lang w:val="en-US" w:eastAsia="zh-CN"/>
        </w:rPr>
        <w:t>、专业应急预案</w:t>
      </w:r>
      <w:r>
        <w:rPr>
          <w:rFonts w:hint="eastAsia" w:ascii="宋体" w:hAnsi="宋体" w:cs="宋体"/>
          <w:color w:val="auto"/>
          <w:szCs w:val="21"/>
        </w:rPr>
        <w:fldChar w:fldCharType="end"/>
      </w:r>
    </w:p>
    <w:p>
      <w:pPr>
        <w:pStyle w:val="27"/>
        <w:tabs>
          <w:tab w:val="right" w:pos="9014"/>
          <w:tab w:val="clear" w:pos="9685"/>
        </w:tabs>
      </w:pPr>
      <w:r>
        <w:rPr>
          <w:rFonts w:hint="eastAsia" w:ascii="宋体" w:hAnsi="宋体" w:cs="宋体"/>
          <w:color w:val="auto"/>
          <w:szCs w:val="21"/>
        </w:rPr>
        <w:fldChar w:fldCharType="begin"/>
      </w:r>
      <w:r>
        <w:rPr>
          <w:rFonts w:hint="eastAsia" w:ascii="宋体" w:hAnsi="宋体" w:cs="宋体"/>
          <w:szCs w:val="21"/>
        </w:rPr>
        <w:instrText xml:space="preserve"> HYPERLINK \l _Toc14908 </w:instrText>
      </w:r>
      <w:r>
        <w:rPr>
          <w:rFonts w:hint="eastAsia" w:ascii="宋体" w:hAnsi="宋体" w:cs="宋体"/>
          <w:szCs w:val="21"/>
        </w:rPr>
        <w:fldChar w:fldCharType="separate"/>
      </w:r>
      <w:r>
        <w:rPr>
          <w:rFonts w:hint="eastAsia"/>
          <w:lang w:val="en-US" w:eastAsia="zh-CN"/>
        </w:rPr>
        <w:t>第</w:t>
      </w:r>
      <w:r>
        <w:rPr>
          <w:rFonts w:hint="eastAsia"/>
        </w:rPr>
        <w:t>十</w:t>
      </w:r>
      <w:r>
        <w:rPr>
          <w:rFonts w:hint="eastAsia"/>
          <w:lang w:eastAsia="zh-CN"/>
        </w:rPr>
        <w:t>三</w:t>
      </w:r>
      <w:r>
        <w:rPr>
          <w:rFonts w:hint="eastAsia"/>
          <w:lang w:val="en-US" w:eastAsia="zh-CN"/>
        </w:rPr>
        <w:t xml:space="preserve">章  </w:t>
      </w:r>
      <w:r>
        <w:rPr>
          <w:rFonts w:hint="eastAsia"/>
        </w:rPr>
        <w:t>疫情防控措施</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_Toc28199 </w:instrText>
      </w:r>
      <w:r>
        <w:rPr>
          <w:rFonts w:hint="eastAsia" w:ascii="宋体" w:hAnsi="宋体" w:cs="宋体"/>
          <w:szCs w:val="21"/>
        </w:rPr>
        <w:fldChar w:fldCharType="separate"/>
      </w:r>
      <w:r>
        <w:rPr>
          <w:rFonts w:hint="eastAsia"/>
          <w:bCs/>
          <w:lang w:val="en-US" w:eastAsia="zh-CN"/>
        </w:rPr>
        <w:t>一</w:t>
      </w:r>
      <w:r>
        <w:rPr>
          <w:rFonts w:hint="eastAsia" w:ascii="Arial" w:hAnsi="Arial"/>
          <w:bCs/>
          <w:lang w:val="en-US" w:eastAsia="zh-CN"/>
        </w:rPr>
        <w:t>、工作流程</w:t>
      </w:r>
      <w:r>
        <w:rPr>
          <w:rFonts w:hint="eastAsia" w:ascii="宋体" w:hAnsi="宋体" w:cs="宋体"/>
          <w:color w:val="auto"/>
          <w:szCs w:val="21"/>
        </w:rPr>
        <w:fldChar w:fldCharType="end"/>
      </w:r>
    </w:p>
    <w:p>
      <w:pPr>
        <w:pStyle w:val="31"/>
        <w:tabs>
          <w:tab w:val="right" w:pos="9014"/>
        </w:tabs>
      </w:pPr>
      <w:r>
        <w:rPr>
          <w:rFonts w:hint="eastAsia" w:ascii="宋体" w:hAnsi="宋体" w:cs="宋体"/>
          <w:color w:val="auto"/>
          <w:szCs w:val="21"/>
        </w:rPr>
        <w:fldChar w:fldCharType="begin"/>
      </w:r>
      <w:r>
        <w:rPr>
          <w:rFonts w:hint="eastAsia" w:ascii="宋体" w:hAnsi="宋体" w:cs="宋体"/>
          <w:szCs w:val="21"/>
        </w:rPr>
        <w:instrText xml:space="preserve"> HYPERLINK \l _Toc10659 </w:instrText>
      </w:r>
      <w:r>
        <w:rPr>
          <w:rFonts w:hint="eastAsia" w:ascii="宋体" w:hAnsi="宋体" w:cs="宋体"/>
          <w:szCs w:val="21"/>
        </w:rPr>
        <w:fldChar w:fldCharType="separate"/>
      </w:r>
      <w:r>
        <w:rPr>
          <w:rFonts w:hint="eastAsia"/>
          <w:bCs/>
          <w:lang w:val="en-US" w:eastAsia="zh-CN"/>
        </w:rPr>
        <w:t>二</w:t>
      </w:r>
      <w:r>
        <w:rPr>
          <w:rFonts w:hint="eastAsia" w:ascii="Arial" w:hAnsi="Arial"/>
          <w:bCs/>
          <w:lang w:val="en-US" w:eastAsia="zh-CN"/>
        </w:rPr>
        <w:t>、防控措施</w:t>
      </w:r>
      <w:r>
        <w:rPr>
          <w:rFonts w:hint="eastAsia" w:ascii="宋体" w:hAnsi="宋体" w:cs="宋体"/>
          <w:color w:val="auto"/>
          <w:szCs w:val="21"/>
        </w:rPr>
        <w:fldChar w:fldCharType="end"/>
      </w:r>
    </w:p>
    <w:p>
      <w:pPr>
        <w:pStyle w:val="27"/>
        <w:tabs>
          <w:tab w:val="right" w:pos="9014"/>
          <w:tab w:val="clear" w:pos="9685"/>
        </w:tabs>
      </w:pPr>
      <w:r>
        <w:rPr>
          <w:rFonts w:hint="eastAsia" w:ascii="宋体" w:hAnsi="宋体" w:cs="宋体"/>
          <w:color w:val="auto"/>
          <w:szCs w:val="21"/>
        </w:rPr>
        <w:fldChar w:fldCharType="begin"/>
      </w:r>
      <w:r>
        <w:rPr>
          <w:rFonts w:hint="eastAsia" w:ascii="宋体" w:hAnsi="宋体" w:cs="宋体"/>
          <w:szCs w:val="21"/>
        </w:rPr>
        <w:instrText xml:space="preserve"> HYPERLINK \l _Toc11565 </w:instrText>
      </w:r>
      <w:r>
        <w:rPr>
          <w:rFonts w:hint="eastAsia" w:ascii="宋体" w:hAnsi="宋体" w:cs="宋体"/>
          <w:szCs w:val="21"/>
        </w:rPr>
        <w:fldChar w:fldCharType="separate"/>
      </w:r>
      <w:r>
        <w:rPr>
          <w:rFonts w:hint="eastAsia"/>
        </w:rPr>
        <w:t>第十</w:t>
      </w:r>
      <w:r>
        <w:rPr>
          <w:rFonts w:hint="eastAsia"/>
          <w:lang w:val="en-US" w:eastAsia="zh-CN"/>
        </w:rPr>
        <w:t>六</w:t>
      </w:r>
      <w:r>
        <w:rPr>
          <w:rFonts w:hint="eastAsia"/>
        </w:rPr>
        <w:t xml:space="preserve">章  </w:t>
      </w:r>
      <w:r>
        <w:rPr>
          <w:rFonts w:hint="eastAsia"/>
          <w:lang w:eastAsia="zh-CN"/>
        </w:rPr>
        <w:t>合理化建议</w:t>
      </w:r>
      <w:r>
        <w:rPr>
          <w:rFonts w:hint="eastAsia" w:ascii="宋体" w:hAnsi="宋体" w:cs="宋体"/>
          <w:color w:val="auto"/>
          <w:szCs w:val="21"/>
        </w:rPr>
        <w:fldChar w:fldCharType="end"/>
      </w:r>
    </w:p>
    <w:p>
      <w:pPr>
        <w:pStyle w:val="27"/>
        <w:tabs>
          <w:tab w:val="right" w:pos="9014"/>
          <w:tab w:val="clear" w:pos="9685"/>
        </w:tabs>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fldChar w:fldCharType="end"/>
      </w:r>
      <w:bookmarkEnd w:id="0"/>
      <w:bookmarkEnd w:id="1"/>
      <w:bookmarkStart w:id="2" w:name="_Toc4243"/>
      <w:bookmarkStart w:id="3" w:name="_Toc4060"/>
      <w:bookmarkStart w:id="4" w:name="_Toc495087898"/>
      <w:bookmarkStart w:id="5" w:name="_Toc23460"/>
      <w:bookmarkStart w:id="6" w:name="_Toc16362"/>
      <w:bookmarkStart w:id="7" w:name="_Toc26412"/>
    </w:p>
    <w:p>
      <w:pPr>
        <w:rPr>
          <w:rFonts w:hint="eastAsia" w:ascii="宋体" w:hAnsi="宋体" w:cs="宋体"/>
          <w:color w:val="auto"/>
          <w:szCs w:val="21"/>
        </w:rPr>
      </w:pPr>
      <w:r>
        <w:rPr>
          <w:rFonts w:hint="eastAsia" w:ascii="宋体" w:hAnsi="宋体" w:cs="宋体"/>
          <w:color w:val="auto"/>
          <w:szCs w:val="21"/>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auto"/>
          <w:szCs w:val="21"/>
        </w:rPr>
      </w:pPr>
    </w:p>
    <w:p>
      <w:pPr>
        <w:pStyle w:val="2"/>
        <w:ind w:firstLine="643" w:firstLineChars="200"/>
        <w:jc w:val="center"/>
        <w:rPr>
          <w:rFonts w:hint="eastAsia" w:ascii="宋体" w:hAnsi="宋体" w:cs="宋体"/>
          <w:color w:val="auto"/>
        </w:rPr>
      </w:pPr>
      <w:bookmarkStart w:id="8" w:name="_Toc14553"/>
      <w:r>
        <w:rPr>
          <w:rFonts w:hint="eastAsia" w:ascii="宋体" w:hAnsi="宋体" w:cs="宋体"/>
          <w:color w:val="auto"/>
        </w:rPr>
        <w:t>第</w:t>
      </w:r>
      <w:r>
        <w:rPr>
          <w:rFonts w:hint="eastAsia" w:ascii="宋体" w:hAnsi="宋体" w:cs="宋体"/>
          <w:color w:val="auto"/>
          <w:lang w:eastAsia="zh-CN"/>
        </w:rPr>
        <w:t>一</w:t>
      </w:r>
      <w:r>
        <w:rPr>
          <w:rFonts w:hint="eastAsia" w:ascii="宋体" w:hAnsi="宋体" w:cs="宋体"/>
          <w:color w:val="auto"/>
        </w:rPr>
        <w:t>章 施工部署及平面布置</w:t>
      </w:r>
      <w:bookmarkEnd w:id="2"/>
      <w:bookmarkEnd w:id="3"/>
      <w:bookmarkEnd w:id="4"/>
      <w:bookmarkEnd w:id="5"/>
      <w:bookmarkEnd w:id="6"/>
      <w:bookmarkEnd w:id="7"/>
      <w:bookmarkEnd w:id="8"/>
    </w:p>
    <w:p>
      <w:pPr>
        <w:pStyle w:val="3"/>
        <w:bidi w:val="0"/>
        <w:rPr>
          <w:rFonts w:hint="eastAsia"/>
        </w:rPr>
      </w:pPr>
      <w:bookmarkStart w:id="9" w:name="_Toc4548"/>
      <w:bookmarkStart w:id="10" w:name="_Toc12578"/>
      <w:bookmarkStart w:id="11" w:name="_Toc14602"/>
      <w:bookmarkStart w:id="12" w:name="_Toc29200"/>
      <w:bookmarkStart w:id="13" w:name="_Toc9262"/>
      <w:bookmarkStart w:id="14" w:name="_Toc8701"/>
      <w:bookmarkStart w:id="15" w:name="_Toc20077"/>
      <w:bookmarkStart w:id="16" w:name="_Toc32637"/>
      <w:bookmarkStart w:id="17" w:name="OLE_LINK1"/>
      <w:bookmarkStart w:id="18" w:name="_Toc495087899"/>
      <w:bookmarkStart w:id="19" w:name="_Toc19945"/>
      <w:bookmarkStart w:id="20" w:name="_Toc3108"/>
      <w:bookmarkStart w:id="21" w:name="_Toc484786508"/>
      <w:bookmarkStart w:id="22" w:name="_Toc1389"/>
      <w:bookmarkStart w:id="23" w:name="_Toc1943"/>
      <w:bookmarkStart w:id="24" w:name="_Toc484786672"/>
      <w:bookmarkStart w:id="25" w:name="_Toc484765145"/>
      <w:bookmarkStart w:id="26" w:name="_Toc9877"/>
      <w:bookmarkStart w:id="27" w:name="_Toc477"/>
      <w:r>
        <w:rPr>
          <w:rFonts w:hint="eastAsia"/>
          <w:lang w:eastAsia="zh-CN"/>
        </w:rPr>
        <w:t>一</w:t>
      </w:r>
      <w:r>
        <w:rPr>
          <w:rFonts w:hint="eastAsia"/>
        </w:rPr>
        <w:t>、工程概述</w:t>
      </w:r>
      <w:bookmarkEnd w:id="9"/>
      <w:bookmarkEnd w:id="10"/>
      <w:bookmarkEnd w:id="11"/>
      <w:bookmarkEnd w:id="12"/>
      <w:bookmarkEnd w:id="13"/>
      <w:bookmarkEnd w:id="14"/>
      <w:bookmarkEnd w:id="15"/>
      <w:bookmarkEnd w:id="16"/>
    </w:p>
    <w:p>
      <w:pPr>
        <w:bidi w:val="0"/>
        <w:rPr>
          <w:rFonts w:hint="eastAsia"/>
        </w:rPr>
      </w:pPr>
      <w:r>
        <w:rPr>
          <w:rFonts w:hint="eastAsia"/>
          <w:lang w:val="en-US" w:eastAsia="zh-CN"/>
        </w:rPr>
        <w:t>1.1、</w:t>
      </w:r>
      <w:r>
        <w:rPr>
          <w:rFonts w:hint="eastAsia"/>
        </w:rPr>
        <w:t>建设地点：</w:t>
      </w:r>
    </w:p>
    <w:p>
      <w:pPr>
        <w:bidi w:val="0"/>
        <w:rPr>
          <w:rFonts w:hint="eastAsia"/>
        </w:rPr>
      </w:pPr>
      <w:r>
        <w:rPr>
          <w:rFonts w:hint="eastAsia"/>
          <w:lang w:val="en-US" w:eastAsia="zh-CN"/>
        </w:rPr>
        <w:t>1.2、</w:t>
      </w:r>
      <w:r>
        <w:rPr>
          <w:rFonts w:hint="eastAsia"/>
        </w:rPr>
        <w:t>工程规模：</w:t>
      </w:r>
    </w:p>
    <w:bookmarkEnd w:id="17"/>
    <w:p>
      <w:pPr>
        <w:pStyle w:val="3"/>
        <w:outlineLvl w:val="1"/>
        <w:rPr>
          <w:rFonts w:hint="eastAsia"/>
          <w:color w:val="auto"/>
        </w:rPr>
      </w:pPr>
      <w:bookmarkStart w:id="28" w:name="_Toc3113"/>
      <w:r>
        <w:rPr>
          <w:rFonts w:hint="eastAsia"/>
          <w:color w:val="auto"/>
          <w:lang w:eastAsia="zh-CN"/>
        </w:rPr>
        <w:t>二</w:t>
      </w:r>
      <w:r>
        <w:rPr>
          <w:rFonts w:hint="eastAsia"/>
          <w:color w:val="auto"/>
        </w:rPr>
        <w:t>、施工部署</w:t>
      </w:r>
      <w:bookmarkEnd w:id="18"/>
      <w:bookmarkEnd w:id="19"/>
      <w:bookmarkEnd w:id="20"/>
      <w:bookmarkEnd w:id="21"/>
      <w:bookmarkEnd w:id="22"/>
      <w:bookmarkEnd w:id="23"/>
      <w:bookmarkEnd w:id="24"/>
      <w:bookmarkEnd w:id="25"/>
      <w:bookmarkEnd w:id="26"/>
      <w:bookmarkEnd w:id="27"/>
      <w:bookmarkEnd w:id="28"/>
    </w:p>
    <w:p>
      <w:pPr>
        <w:bidi w:val="0"/>
        <w:rPr>
          <w:rFonts w:hint="eastAsia"/>
        </w:rPr>
      </w:pPr>
      <w:bookmarkStart w:id="29" w:name="_Toc16941"/>
      <w:bookmarkStart w:id="30" w:name="_Toc484786509"/>
      <w:bookmarkStart w:id="31" w:name="_Toc26614"/>
      <w:bookmarkStart w:id="32" w:name="_Toc1101"/>
      <w:bookmarkStart w:id="33" w:name="_Toc484765146"/>
      <w:bookmarkStart w:id="34" w:name="_Toc3053"/>
      <w:bookmarkStart w:id="35" w:name="_Toc15541"/>
      <w:bookmarkStart w:id="36" w:name="_Toc6303"/>
      <w:bookmarkStart w:id="37" w:name="_Toc484786673"/>
      <w:bookmarkStart w:id="38" w:name="_Toc10943"/>
      <w:r>
        <w:rPr>
          <w:rFonts w:hint="eastAsia"/>
          <w:lang w:val="en-US" w:eastAsia="zh-CN"/>
        </w:rPr>
        <w:t>2</w:t>
      </w:r>
      <w:r>
        <w:rPr>
          <w:rFonts w:hint="eastAsia"/>
        </w:rPr>
        <w:t>.1、指导思想</w:t>
      </w:r>
      <w:bookmarkEnd w:id="29"/>
      <w:bookmarkEnd w:id="30"/>
      <w:bookmarkEnd w:id="31"/>
      <w:bookmarkEnd w:id="32"/>
      <w:bookmarkEnd w:id="33"/>
      <w:bookmarkEnd w:id="34"/>
      <w:bookmarkEnd w:id="35"/>
      <w:bookmarkEnd w:id="36"/>
      <w:bookmarkEnd w:id="37"/>
      <w:bookmarkEnd w:id="38"/>
    </w:p>
    <w:p>
      <w:pPr>
        <w:bidi w:val="0"/>
        <w:rPr>
          <w:rFonts w:hint="eastAsia"/>
        </w:rPr>
      </w:pPr>
      <w:r>
        <w:rPr>
          <w:rFonts w:hint="eastAsia"/>
        </w:rPr>
        <w:t>施工部署是指导整个工程施工的纲领性文件和规范性条款，部署的指导思想是“质量第一、用户至上、恪守信用”。</w:t>
      </w:r>
      <w:bookmarkStart w:id="39" w:name="_Toc107810406"/>
      <w:bookmarkStart w:id="40" w:name="_Toc29692495"/>
      <w:r>
        <w:rPr>
          <w:rFonts w:hint="eastAsia"/>
        </w:rPr>
        <w:t>为了切实体现本公司的宗旨，公司下大决心，以ISO9001：2000 精神实质严格要求自己，思想上重视，组织工作落实到实处，言行一致，确保本工程的顺利进行，实施原则如下：</w:t>
      </w:r>
    </w:p>
    <w:bookmarkEnd w:id="39"/>
    <w:bookmarkEnd w:id="40"/>
    <w:p>
      <w:pPr>
        <w:bidi w:val="0"/>
        <w:rPr>
          <w:rFonts w:hint="eastAsia"/>
        </w:rPr>
      </w:pPr>
      <w:r>
        <w:rPr>
          <w:rFonts w:hint="eastAsia"/>
          <w:lang w:val="en-US" w:eastAsia="zh-CN"/>
        </w:rPr>
        <w:t>2.1.1、</w:t>
      </w:r>
      <w:r>
        <w:rPr>
          <w:rFonts w:hint="eastAsia"/>
        </w:rPr>
        <w:t>在施工组织、施工准备、施工流程、施工管理等几个重大问题上，综合分析了公司实力、当地情况、工程特点等综合因素，部署的原则为“施工方案先进合理，施工组织周到严密，施工管理严格细致，总包责任可靠落实”。</w:t>
      </w:r>
    </w:p>
    <w:p>
      <w:pPr>
        <w:bidi w:val="0"/>
        <w:rPr>
          <w:rFonts w:hint="eastAsia"/>
        </w:rPr>
      </w:pPr>
      <w:r>
        <w:rPr>
          <w:rFonts w:hint="eastAsia"/>
          <w:lang w:val="en-US" w:eastAsia="zh-CN"/>
        </w:rPr>
        <w:t>2.1.2、</w:t>
      </w:r>
      <w:r>
        <w:rPr>
          <w:rFonts w:hint="eastAsia"/>
        </w:rPr>
        <w:t>实现公司施工总方针：做到“四全四优先”，即全力以赴、全方位作业、全公司支持、</w:t>
      </w:r>
      <w:bookmarkStart w:id="845" w:name="_GoBack"/>
      <w:bookmarkEnd w:id="845"/>
      <w:r>
        <w:rPr>
          <w:rFonts w:hint="eastAsia"/>
        </w:rPr>
        <w:t>确保全胜；要在人力、物力、财力及机械上优先。</w:t>
      </w:r>
    </w:p>
    <w:p>
      <w:pPr>
        <w:bidi w:val="0"/>
        <w:rPr>
          <w:rFonts w:hint="eastAsia"/>
        </w:rPr>
      </w:pPr>
      <w:r>
        <w:rPr>
          <w:rFonts w:hint="eastAsia"/>
          <w:lang w:val="en-US" w:eastAsia="zh-CN"/>
        </w:rPr>
        <w:t>2.1.3、</w:t>
      </w:r>
      <w:r>
        <w:rPr>
          <w:rFonts w:hint="eastAsia"/>
        </w:rPr>
        <w:t>以公司强大实力为后盾，在施工机具、施工设备、周转材料、劳动力等方面加大投入，集中力量，突击施工，以求在最短的工期内创出最优的成绩。</w:t>
      </w:r>
    </w:p>
    <w:p>
      <w:pPr>
        <w:bidi w:val="0"/>
        <w:rPr>
          <w:rFonts w:hint="eastAsia"/>
        </w:rPr>
      </w:pPr>
      <w:r>
        <w:rPr>
          <w:rFonts w:hint="eastAsia"/>
          <w:lang w:val="en-US" w:eastAsia="zh-CN"/>
        </w:rPr>
        <w:t>2.1.4、</w:t>
      </w:r>
      <w:r>
        <w:rPr>
          <w:rFonts w:hint="eastAsia"/>
        </w:rPr>
        <w:t>采用先进、合理、适用的新技术、新工艺、新材料、加快工程进度，提高工程质量、执行新的“建筑法”各项规定。</w:t>
      </w:r>
    </w:p>
    <w:p>
      <w:pPr>
        <w:bidi w:val="0"/>
        <w:rPr>
          <w:rFonts w:hint="eastAsia"/>
        </w:rPr>
      </w:pPr>
      <w:r>
        <w:rPr>
          <w:rFonts w:hint="eastAsia"/>
          <w:lang w:val="en-US" w:eastAsia="zh-CN"/>
        </w:rPr>
        <w:t>2.1.5、</w:t>
      </w:r>
      <w:r>
        <w:rPr>
          <w:rFonts w:hint="eastAsia"/>
        </w:rPr>
        <w:t>采用项目法施工模式，实行科学管理，责任到人，实行必要的质量和工期奖罚制度。</w:t>
      </w:r>
    </w:p>
    <w:p>
      <w:pPr>
        <w:bidi w:val="0"/>
        <w:rPr>
          <w:rFonts w:hint="eastAsia"/>
        </w:rPr>
      </w:pPr>
      <w:r>
        <w:rPr>
          <w:rFonts w:hint="eastAsia"/>
          <w:lang w:val="en-US" w:eastAsia="zh-CN"/>
        </w:rPr>
        <w:t>2.1.6、</w:t>
      </w:r>
      <w:r>
        <w:rPr>
          <w:rFonts w:hint="eastAsia"/>
        </w:rPr>
        <w:t>施工期间，全体施工人员，自始至终坚持在场，尊重科学、尊重业主、尊重监理。</w:t>
      </w:r>
    </w:p>
    <w:p>
      <w:pPr>
        <w:bidi w:val="0"/>
        <w:rPr>
          <w:rFonts w:hint="eastAsia"/>
        </w:rPr>
      </w:pPr>
      <w:r>
        <w:rPr>
          <w:rFonts w:hint="eastAsia"/>
          <w:lang w:val="en-US" w:eastAsia="zh-CN"/>
        </w:rPr>
        <w:t>2.1.7、</w:t>
      </w:r>
      <w:r>
        <w:rPr>
          <w:rFonts w:hint="eastAsia"/>
        </w:rPr>
        <w:t>采用多头平行作业，交叉作业，流水作业，充分利用工时及劳动空间。</w:t>
      </w:r>
    </w:p>
    <w:p>
      <w:pPr>
        <w:bidi w:val="0"/>
        <w:rPr>
          <w:rFonts w:hint="eastAsia"/>
        </w:rPr>
      </w:pPr>
      <w:r>
        <w:rPr>
          <w:rFonts w:hint="eastAsia"/>
          <w:lang w:val="en-US" w:eastAsia="zh-CN"/>
        </w:rPr>
        <w:t>2.1.8、</w:t>
      </w:r>
      <w:r>
        <w:rPr>
          <w:rFonts w:hint="eastAsia"/>
        </w:rPr>
        <w:t>合理安排工程施工顺序，形成网络计划管理，实施日检、月检，保证形象进度的控制。</w:t>
      </w:r>
    </w:p>
    <w:p>
      <w:pPr>
        <w:bidi w:val="0"/>
        <w:rPr>
          <w:rFonts w:hint="eastAsia"/>
        </w:rPr>
      </w:pPr>
      <w:r>
        <w:rPr>
          <w:rFonts w:hint="eastAsia"/>
          <w:lang w:val="en-US" w:eastAsia="zh-CN"/>
        </w:rPr>
        <w:t>2.1.9、</w:t>
      </w:r>
      <w:r>
        <w:rPr>
          <w:rFonts w:hint="eastAsia"/>
        </w:rPr>
        <w:t>采取大小临时工程及路基工程同时并举，进场后，为路基工程提前开工，做好三件事：</w:t>
      </w:r>
    </w:p>
    <w:p>
      <w:pPr>
        <w:bidi w:val="0"/>
        <w:rPr>
          <w:rFonts w:hint="eastAsia"/>
        </w:rPr>
      </w:pPr>
      <w:r>
        <w:rPr>
          <w:rFonts w:hint="eastAsia"/>
          <w:lang w:val="en-US" w:eastAsia="zh-CN"/>
        </w:rPr>
        <w:t>（1）</w:t>
      </w:r>
      <w:r>
        <w:rPr>
          <w:rFonts w:hint="eastAsia"/>
        </w:rPr>
        <w:t>一是抓好穿线复测工作，将全场中心线及高程闭合，确定构筑物位置，设置永久测点及临时测点。</w:t>
      </w:r>
    </w:p>
    <w:p>
      <w:pPr>
        <w:bidi w:val="0"/>
        <w:rPr>
          <w:rFonts w:hint="eastAsia"/>
        </w:rPr>
      </w:pPr>
      <w:r>
        <w:rPr>
          <w:rFonts w:hint="eastAsia"/>
          <w:lang w:val="en-US" w:eastAsia="zh-CN"/>
        </w:rPr>
        <w:t>（2）</w:t>
      </w:r>
      <w:r>
        <w:rPr>
          <w:rFonts w:hint="eastAsia"/>
        </w:rPr>
        <w:t>二是抓好场内的清理、清除与掘除工作。</w:t>
      </w:r>
    </w:p>
    <w:p>
      <w:pPr>
        <w:bidi w:val="0"/>
        <w:rPr>
          <w:rFonts w:hint="eastAsia"/>
        </w:rPr>
      </w:pPr>
      <w:r>
        <w:rPr>
          <w:rFonts w:hint="eastAsia"/>
          <w:lang w:val="en-US" w:eastAsia="zh-CN"/>
        </w:rPr>
        <w:t>（3）</w:t>
      </w:r>
      <w:r>
        <w:rPr>
          <w:rFonts w:hint="eastAsia"/>
        </w:rPr>
        <w:t>三是抓好临设（临时便道与临时管理用房的搭建）的建设。</w:t>
      </w:r>
    </w:p>
    <w:p>
      <w:pPr>
        <w:bidi w:val="0"/>
        <w:rPr>
          <w:rFonts w:hint="eastAsia"/>
        </w:rPr>
      </w:pPr>
      <w:r>
        <w:rPr>
          <w:rFonts w:hint="eastAsia"/>
          <w:lang w:val="en-US" w:eastAsia="zh-CN"/>
        </w:rPr>
        <w:t>2.1.10、</w:t>
      </w:r>
      <w:r>
        <w:rPr>
          <w:rFonts w:hint="eastAsia"/>
        </w:rPr>
        <w:t>组织项目管理部成员认真熟悉图纸，做好对基础、主体结构工程图纸的自审和会审工作。在图纸会审的基础上，着手进行图纸的翻样工作，以本施工组织设计为大纲，编制材料采购供应计划和详细的专项施工方案。</w:t>
      </w:r>
    </w:p>
    <w:p>
      <w:pPr>
        <w:bidi w:val="0"/>
        <w:rPr>
          <w:rFonts w:hint="eastAsia"/>
        </w:rPr>
      </w:pPr>
      <w:r>
        <w:rPr>
          <w:rFonts w:hint="eastAsia"/>
          <w:lang w:val="en-US" w:eastAsia="zh-CN"/>
        </w:rPr>
        <w:t>2.1.11、</w:t>
      </w:r>
      <w:r>
        <w:rPr>
          <w:rFonts w:hint="eastAsia"/>
        </w:rPr>
        <w:t>根据施工进度计划，落实大宗材料的进货渠道，确定主要大型施工机械的进、退时间，组织各作业班组进场。</w:t>
      </w:r>
    </w:p>
    <w:p>
      <w:pPr>
        <w:bidi w:val="0"/>
        <w:rPr>
          <w:rFonts w:hint="eastAsia"/>
        </w:rPr>
      </w:pPr>
      <w:r>
        <w:rPr>
          <w:rFonts w:hint="eastAsia"/>
          <w:lang w:val="en-US" w:eastAsia="zh-CN"/>
        </w:rPr>
        <w:t>2.1.12、</w:t>
      </w:r>
      <w:r>
        <w:rPr>
          <w:rFonts w:hint="eastAsia"/>
        </w:rPr>
        <w:t>根据建设单位提供的坐标点及水准基点进行定位放线，遵循“从整体到局部”的原则建立施工平面测量控制网，在现场选择便于观测又较为永久稳固的地点设置若干个水准高程测量控制点，做好轴线控制点和高程控制点的保护工作。</w:t>
      </w:r>
    </w:p>
    <w:p>
      <w:pPr>
        <w:bidi w:val="0"/>
        <w:rPr>
          <w:rFonts w:hint="eastAsia"/>
        </w:rPr>
      </w:pPr>
      <w:r>
        <w:rPr>
          <w:rFonts w:hint="eastAsia"/>
          <w:lang w:val="en-US" w:eastAsia="zh-CN"/>
        </w:rPr>
        <w:t>2.1.13、</w:t>
      </w:r>
      <w:r>
        <w:rPr>
          <w:rFonts w:hint="eastAsia"/>
        </w:rPr>
        <w:t>做好现场排水管沟，使地表水尽快排出场外。</w:t>
      </w:r>
    </w:p>
    <w:p>
      <w:pPr>
        <w:bidi w:val="0"/>
        <w:rPr>
          <w:rFonts w:hint="eastAsia"/>
        </w:rPr>
      </w:pPr>
      <w:r>
        <w:rPr>
          <w:rFonts w:hint="eastAsia"/>
          <w:lang w:val="en-US" w:eastAsia="zh-CN"/>
        </w:rPr>
        <w:t>2.1.14、</w:t>
      </w:r>
      <w:r>
        <w:rPr>
          <w:rFonts w:hint="eastAsia"/>
        </w:rPr>
        <w:t>做好场地供电和给水系统，搭建临设。施工现场应做好环行道路。材料的堆放场地必须平整及硬化。</w:t>
      </w:r>
    </w:p>
    <w:p>
      <w:pPr>
        <w:bidi w:val="0"/>
        <w:rPr>
          <w:rFonts w:hint="eastAsia"/>
        </w:rPr>
      </w:pPr>
      <w:r>
        <w:rPr>
          <w:rFonts w:hint="eastAsia"/>
          <w:lang w:val="en-US" w:eastAsia="zh-CN"/>
        </w:rPr>
        <w:t>2.1.15、</w:t>
      </w:r>
      <w:r>
        <w:rPr>
          <w:rFonts w:hint="eastAsia"/>
        </w:rPr>
        <w:t>施工机械、设备、周转材料提前进场。进场前对各种机械设备进行检修，建立现场仓库机具管理体系，确保机械设备的完好率。</w:t>
      </w:r>
    </w:p>
    <w:p>
      <w:pPr>
        <w:bidi w:val="0"/>
        <w:rPr>
          <w:rFonts w:hint="eastAsia"/>
        </w:rPr>
      </w:pPr>
      <w:bookmarkStart w:id="41" w:name="_Toc147054961"/>
      <w:bookmarkStart w:id="42" w:name="_Toc147068671"/>
      <w:bookmarkStart w:id="43" w:name="_Toc18716"/>
      <w:bookmarkStart w:id="44" w:name="_Toc484765147"/>
      <w:bookmarkStart w:id="45" w:name="_Toc5474"/>
      <w:bookmarkStart w:id="46" w:name="_Toc484786674"/>
      <w:bookmarkStart w:id="47" w:name="_Toc29744"/>
      <w:bookmarkStart w:id="48" w:name="_Toc26803"/>
      <w:bookmarkStart w:id="49" w:name="_Toc1194"/>
      <w:bookmarkStart w:id="50" w:name="_Toc29944"/>
      <w:bookmarkStart w:id="51" w:name="_Toc18781"/>
      <w:bookmarkStart w:id="52" w:name="_Toc159069461"/>
      <w:bookmarkStart w:id="53" w:name="_Toc484786510"/>
      <w:r>
        <w:rPr>
          <w:rFonts w:hint="eastAsia"/>
          <w:lang w:val="en-US" w:eastAsia="zh-CN"/>
        </w:rPr>
        <w:t>2</w:t>
      </w:r>
      <w:r>
        <w:rPr>
          <w:rFonts w:hint="eastAsia"/>
        </w:rPr>
        <w:t>.2、施工总体</w:t>
      </w:r>
      <w:bookmarkEnd w:id="41"/>
      <w:bookmarkEnd w:id="42"/>
      <w:r>
        <w:rPr>
          <w:rFonts w:hint="eastAsia"/>
        </w:rPr>
        <w:t>部署</w:t>
      </w:r>
      <w:bookmarkEnd w:id="43"/>
      <w:bookmarkEnd w:id="44"/>
      <w:bookmarkEnd w:id="45"/>
      <w:bookmarkEnd w:id="46"/>
      <w:bookmarkEnd w:id="47"/>
      <w:bookmarkEnd w:id="48"/>
      <w:bookmarkEnd w:id="49"/>
      <w:bookmarkEnd w:id="50"/>
      <w:bookmarkEnd w:id="51"/>
      <w:bookmarkEnd w:id="52"/>
      <w:bookmarkEnd w:id="53"/>
    </w:p>
    <w:p>
      <w:pPr>
        <w:bidi w:val="0"/>
        <w:rPr>
          <w:rFonts w:hint="eastAsia"/>
        </w:rPr>
      </w:pPr>
      <w:r>
        <w:rPr>
          <w:rFonts w:hint="eastAsia"/>
        </w:rPr>
        <w:t>为圆满完成本工程建设任务，我公司将投入强有力的力量，以科学合理的施工方案，采用新工艺、新技术展开本工程施工。充分酝酿任务、人力、资源、时间、空间的总体布局。施工时总体应遵循“</w:t>
      </w:r>
      <w:r>
        <w:rPr>
          <w:rFonts w:hint="eastAsia"/>
          <w:lang w:eastAsia="zh-CN"/>
        </w:rPr>
        <w:t>先上后下</w:t>
      </w:r>
      <w:r>
        <w:rPr>
          <w:rFonts w:hint="eastAsia"/>
        </w:rPr>
        <w:t>”、“</w:t>
      </w:r>
      <w:r>
        <w:rPr>
          <w:rFonts w:hint="eastAsia"/>
          <w:lang w:eastAsia="zh-CN"/>
        </w:rPr>
        <w:t>先附属结构后总体结构</w:t>
      </w:r>
      <w:r>
        <w:rPr>
          <w:rFonts w:hint="eastAsia"/>
        </w:rPr>
        <w:t>”的原则。</w:t>
      </w:r>
    </w:p>
    <w:p>
      <w:pPr>
        <w:bidi w:val="0"/>
        <w:rPr>
          <w:rFonts w:hint="eastAsia"/>
        </w:rPr>
      </w:pPr>
      <w:bookmarkStart w:id="54" w:name="_Toc25453"/>
      <w:bookmarkStart w:id="55" w:name="_Toc9034"/>
      <w:bookmarkStart w:id="56" w:name="_Toc9090"/>
      <w:bookmarkStart w:id="57" w:name="_Toc18385"/>
      <w:bookmarkStart w:id="58" w:name="_Toc16509"/>
      <w:bookmarkStart w:id="59" w:name="_Toc484786675"/>
      <w:bookmarkStart w:id="60" w:name="_Toc31395"/>
      <w:bookmarkStart w:id="61" w:name="_Toc15208"/>
      <w:bookmarkStart w:id="62" w:name="_Toc484765148"/>
      <w:bookmarkStart w:id="63" w:name="_Toc484786511"/>
      <w:bookmarkStart w:id="64" w:name="_Toc159069462"/>
      <w:bookmarkStart w:id="65" w:name="_Toc147054962"/>
      <w:bookmarkStart w:id="66" w:name="_Toc147068672"/>
      <w:r>
        <w:rPr>
          <w:rFonts w:hint="eastAsia"/>
          <w:lang w:val="en-US" w:eastAsia="zh-CN"/>
        </w:rPr>
        <w:t>2</w:t>
      </w:r>
      <w:r>
        <w:rPr>
          <w:rFonts w:hint="eastAsia"/>
        </w:rPr>
        <w:t>.3、资源配备</w:t>
      </w:r>
      <w:bookmarkEnd w:id="54"/>
      <w:bookmarkEnd w:id="55"/>
      <w:bookmarkEnd w:id="56"/>
      <w:bookmarkEnd w:id="57"/>
      <w:bookmarkEnd w:id="58"/>
      <w:bookmarkEnd w:id="59"/>
      <w:bookmarkEnd w:id="60"/>
      <w:bookmarkEnd w:id="61"/>
      <w:bookmarkEnd w:id="62"/>
      <w:bookmarkEnd w:id="63"/>
    </w:p>
    <w:p>
      <w:pPr>
        <w:bidi w:val="0"/>
        <w:rPr>
          <w:rFonts w:hint="eastAsia"/>
        </w:rPr>
      </w:pPr>
      <w:r>
        <w:rPr>
          <w:rFonts w:hint="eastAsia"/>
          <w:lang w:val="en-US" w:eastAsia="zh-CN"/>
        </w:rPr>
        <w:t>2</w:t>
      </w:r>
      <w:r>
        <w:rPr>
          <w:rFonts w:hint="eastAsia"/>
        </w:rPr>
        <w:t>.3.1、劳动力安排</w:t>
      </w:r>
      <w:bookmarkEnd w:id="64"/>
      <w:bookmarkEnd w:id="65"/>
      <w:bookmarkEnd w:id="66"/>
    </w:p>
    <w:p>
      <w:pPr>
        <w:bidi w:val="0"/>
        <w:rPr>
          <w:rFonts w:hint="eastAsia"/>
        </w:rPr>
      </w:pPr>
      <w:r>
        <w:rPr>
          <w:rFonts w:hint="eastAsia"/>
        </w:rPr>
        <w:t>劳动力挑选经验丰富，业务熟悉，政治可靠的骨干力量，项目管理班子由参加过类似工程的精英组成，保证该工程顺利进行。</w:t>
      </w:r>
    </w:p>
    <w:p>
      <w:pPr>
        <w:bidi w:val="0"/>
        <w:rPr>
          <w:rFonts w:hint="eastAsia"/>
        </w:rPr>
      </w:pPr>
      <w:bookmarkStart w:id="67" w:name="_Toc147054964"/>
      <w:bookmarkStart w:id="68" w:name="_Toc147068674"/>
      <w:bookmarkStart w:id="69" w:name="_Toc159069464"/>
      <w:r>
        <w:rPr>
          <w:rFonts w:hint="eastAsia"/>
          <w:lang w:val="en-US" w:eastAsia="zh-CN"/>
        </w:rPr>
        <w:t>2</w:t>
      </w:r>
      <w:r>
        <w:rPr>
          <w:rFonts w:hint="eastAsia"/>
        </w:rPr>
        <w:t>.3.</w:t>
      </w:r>
      <w:r>
        <w:rPr>
          <w:rFonts w:hint="eastAsia"/>
          <w:lang w:val="en-US" w:eastAsia="zh-CN"/>
        </w:rPr>
        <w:t>2</w:t>
      </w:r>
      <w:r>
        <w:rPr>
          <w:rFonts w:hint="eastAsia"/>
        </w:rPr>
        <w:t>、机械设备配备</w:t>
      </w:r>
      <w:bookmarkEnd w:id="67"/>
      <w:bookmarkEnd w:id="68"/>
      <w:bookmarkEnd w:id="69"/>
    </w:p>
    <w:p>
      <w:pPr>
        <w:bidi w:val="0"/>
        <w:rPr>
          <w:rFonts w:hint="eastAsia"/>
        </w:rPr>
      </w:pPr>
      <w:r>
        <w:rPr>
          <w:rFonts w:hint="eastAsia"/>
        </w:rPr>
        <w:t>根据施工组织设计确定的施工方案，调集各种所需的机械设备，加大投入保证本工程顺利完成。同时根据实际情况，在施工现场建立临时试验室，并配备专职试验工程师和试验器具，对施工质量进行实时监控。</w:t>
      </w:r>
    </w:p>
    <w:p>
      <w:pPr>
        <w:bidi w:val="0"/>
        <w:rPr>
          <w:rFonts w:hint="eastAsia"/>
        </w:rPr>
      </w:pPr>
      <w:bookmarkStart w:id="70" w:name="_Toc116788106"/>
      <w:bookmarkStart w:id="71" w:name="_Toc147068675"/>
      <w:bookmarkStart w:id="72" w:name="_Toc484765149"/>
      <w:bookmarkStart w:id="73" w:name="_Toc12274"/>
      <w:bookmarkStart w:id="74" w:name="_Toc10989"/>
      <w:bookmarkStart w:id="75" w:name="_Toc159069465"/>
      <w:bookmarkStart w:id="76" w:name="_Toc23454"/>
      <w:bookmarkStart w:id="77" w:name="_Toc118527506"/>
      <w:bookmarkStart w:id="78" w:name="_Toc30106"/>
      <w:bookmarkStart w:id="79" w:name="_Toc484786512"/>
      <w:bookmarkStart w:id="80" w:name="_Toc32364"/>
      <w:bookmarkStart w:id="81" w:name="_Toc735"/>
      <w:bookmarkStart w:id="82" w:name="_Toc13215"/>
      <w:bookmarkStart w:id="83" w:name="_Toc484786676"/>
      <w:bookmarkStart w:id="84" w:name="_Toc147054965"/>
      <w:bookmarkStart w:id="85" w:name="_Toc143929711"/>
      <w:r>
        <w:rPr>
          <w:rFonts w:hint="eastAsia"/>
          <w:lang w:val="en-US" w:eastAsia="zh-CN"/>
        </w:rPr>
        <w:t>2</w:t>
      </w:r>
      <w:r>
        <w:rPr>
          <w:rFonts w:hint="eastAsia"/>
        </w:rPr>
        <w:t>.4、施工目标</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bidi w:val="0"/>
        <w:rPr>
          <w:rFonts w:hint="eastAsia"/>
        </w:rPr>
      </w:pPr>
      <w:r>
        <w:rPr>
          <w:rFonts w:hint="eastAsia"/>
        </w:rPr>
        <w:t>我公司将按项目法进行全面组织施工，按ISO9001：2000质量体系进行质量管理，全面落实“质量、安全、进度、文明”的施工目标。</w:t>
      </w:r>
    </w:p>
    <w:p>
      <w:pPr>
        <w:bidi w:val="0"/>
        <w:rPr>
          <w:rFonts w:hint="eastAsia"/>
          <w:lang w:eastAsia="zh-CN"/>
        </w:rPr>
      </w:pPr>
      <w:r>
        <w:rPr>
          <w:rFonts w:hint="eastAsia"/>
          <w:lang w:val="en-US" w:eastAsia="zh-CN"/>
        </w:rPr>
        <w:t>2.4.1、</w:t>
      </w:r>
      <w:r>
        <w:rPr>
          <w:rFonts w:hint="eastAsia"/>
        </w:rPr>
        <w:t>工程质量：</w:t>
      </w:r>
      <w:r>
        <w:rPr>
          <w:rFonts w:hint="eastAsia"/>
          <w:lang w:eastAsia="zh-CN"/>
        </w:rPr>
        <w:t>业主验收合格</w:t>
      </w:r>
    </w:p>
    <w:p>
      <w:pPr>
        <w:bidi w:val="0"/>
        <w:rPr>
          <w:rFonts w:hint="eastAsia"/>
        </w:rPr>
      </w:pPr>
      <w:r>
        <w:rPr>
          <w:rFonts w:hint="eastAsia"/>
          <w:lang w:val="en-US" w:eastAsia="zh-CN"/>
        </w:rPr>
        <w:t>2.4.2、</w:t>
      </w:r>
      <w:r>
        <w:rPr>
          <w:rFonts w:hint="eastAsia"/>
        </w:rPr>
        <w:t>工期管理目标：</w:t>
      </w:r>
    </w:p>
    <w:p>
      <w:pPr>
        <w:rPr>
          <w:rFonts w:hint="eastAsia"/>
        </w:rPr>
      </w:pPr>
      <w:r>
        <w:rPr>
          <w:rFonts w:hint="eastAsia" w:ascii="宋体" w:hAnsi="宋体" w:cs="宋体"/>
        </w:rPr>
        <w:t>本拆除工程共计包括19栋住宅楼</w:t>
      </w:r>
      <w:r>
        <w:rPr>
          <w:rFonts w:hint="eastAsia" w:ascii="宋体" w:hAnsi="宋体"/>
        </w:rPr>
        <w:t>及该区域内的其他地上建筑物、构筑物和附属物</w:t>
      </w:r>
      <w:r>
        <w:rPr>
          <w:rFonts w:hint="eastAsia" w:ascii="宋体" w:hAnsi="宋体" w:cs="宋体"/>
        </w:rPr>
        <w:t>，拆除施工按照招标人根据现场实际情况确定的分组（每五栋楼为一组）及每组的具体开工时间进行，每组工期为12日历天。</w:t>
      </w:r>
    </w:p>
    <w:p>
      <w:pPr>
        <w:bidi w:val="0"/>
        <w:rPr>
          <w:rFonts w:hint="eastAsia"/>
        </w:rPr>
      </w:pPr>
    </w:p>
    <w:p>
      <w:pPr>
        <w:bidi w:val="0"/>
        <w:rPr>
          <w:rFonts w:hint="eastAsia"/>
        </w:rPr>
      </w:pPr>
      <w:r>
        <w:rPr>
          <w:rFonts w:hint="eastAsia"/>
          <w:lang w:val="en-US" w:eastAsia="zh-CN"/>
        </w:rPr>
        <w:t>2.4.3、</w:t>
      </w:r>
      <w:r>
        <w:rPr>
          <w:rFonts w:hint="eastAsia"/>
        </w:rPr>
        <w:t>安全文明施工目标：确保合格，争创安全文明标准化工地。</w:t>
      </w:r>
    </w:p>
    <w:p>
      <w:pPr>
        <w:bidi w:val="0"/>
        <w:rPr>
          <w:rFonts w:hint="eastAsia"/>
        </w:rPr>
      </w:pPr>
      <w:bookmarkStart w:id="86" w:name="_Toc107810408"/>
      <w:bookmarkStart w:id="87" w:name="_Toc143929712"/>
      <w:bookmarkStart w:id="88" w:name="_Toc29692497"/>
      <w:bookmarkStart w:id="89" w:name="_Toc118527507"/>
      <w:bookmarkStart w:id="90" w:name="_Toc114209984"/>
      <w:r>
        <w:rPr>
          <w:rFonts w:hint="eastAsia"/>
          <w:lang w:val="en-US" w:eastAsia="zh-CN"/>
        </w:rPr>
        <w:t>2.4.4、</w:t>
      </w:r>
      <w:r>
        <w:rPr>
          <w:rFonts w:hint="eastAsia"/>
        </w:rPr>
        <w:t>服务目标：信守合同，密切配合，认真协调，保证按国家规定保修服务。</w:t>
      </w:r>
    </w:p>
    <w:p>
      <w:pPr>
        <w:bidi w:val="0"/>
        <w:rPr>
          <w:rFonts w:hint="eastAsia"/>
        </w:rPr>
      </w:pPr>
      <w:r>
        <w:rPr>
          <w:rFonts w:hint="eastAsia"/>
          <w:lang w:val="en-US" w:eastAsia="zh-CN"/>
        </w:rPr>
        <w:t>2.4.5、</w:t>
      </w:r>
      <w:r>
        <w:rPr>
          <w:rFonts w:hint="eastAsia"/>
        </w:rPr>
        <w:t>廉洁目标：廉洁自律、自觉守法，模范执行廉洁协议。</w:t>
      </w:r>
    </w:p>
    <w:p>
      <w:pPr>
        <w:bidi w:val="0"/>
        <w:rPr>
          <w:rFonts w:hint="eastAsia"/>
        </w:rPr>
      </w:pPr>
      <w:bookmarkStart w:id="91" w:name="_Toc7250"/>
      <w:bookmarkStart w:id="92" w:name="_Toc147068676"/>
      <w:bookmarkStart w:id="93" w:name="_Toc484765150"/>
      <w:bookmarkStart w:id="94" w:name="_Toc866"/>
      <w:bookmarkStart w:id="95" w:name="_Toc484786513"/>
      <w:bookmarkStart w:id="96" w:name="_Toc28446"/>
      <w:bookmarkStart w:id="97" w:name="_Toc32423"/>
      <w:bookmarkStart w:id="98" w:name="_Toc25659"/>
      <w:bookmarkStart w:id="99" w:name="_Toc484786677"/>
      <w:bookmarkStart w:id="100" w:name="_Toc27147"/>
      <w:bookmarkStart w:id="101" w:name="_Toc159069466"/>
      <w:bookmarkStart w:id="102" w:name="_Toc147054966"/>
      <w:bookmarkStart w:id="103" w:name="_Toc11187"/>
      <w:r>
        <w:rPr>
          <w:rFonts w:hint="eastAsia"/>
          <w:lang w:val="en-US" w:eastAsia="zh-CN"/>
        </w:rPr>
        <w:t>2</w:t>
      </w:r>
      <w:r>
        <w:rPr>
          <w:rFonts w:hint="eastAsia"/>
        </w:rPr>
        <w:t>.5、施工具体部署</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bidi w:val="0"/>
        <w:rPr>
          <w:rFonts w:hint="eastAsia"/>
        </w:rPr>
      </w:pPr>
      <w:bookmarkStart w:id="104" w:name="_Toc484786514"/>
      <w:bookmarkStart w:id="105" w:name="_Toc29692498"/>
      <w:bookmarkStart w:id="106" w:name="_Toc484786678"/>
      <w:bookmarkStart w:id="107" w:name="_Toc118527508"/>
      <w:bookmarkStart w:id="108" w:name="_Toc65576225"/>
      <w:bookmarkStart w:id="109" w:name="_Toc107810409"/>
      <w:bookmarkStart w:id="110" w:name="_Toc484765151"/>
      <w:r>
        <w:rPr>
          <w:rFonts w:hint="eastAsia"/>
          <w:lang w:val="en-US" w:eastAsia="zh-CN"/>
        </w:rPr>
        <w:t>2</w:t>
      </w:r>
      <w:r>
        <w:rPr>
          <w:rFonts w:hint="eastAsia"/>
        </w:rPr>
        <w:t>.5.1、项目组织机构</w:t>
      </w:r>
      <w:bookmarkEnd w:id="104"/>
      <w:bookmarkEnd w:id="105"/>
      <w:bookmarkEnd w:id="106"/>
      <w:bookmarkEnd w:id="107"/>
      <w:bookmarkEnd w:id="108"/>
      <w:bookmarkEnd w:id="109"/>
      <w:bookmarkEnd w:id="110"/>
    </w:p>
    <w:p>
      <w:pPr>
        <w:bidi w:val="0"/>
        <w:rPr>
          <w:rFonts w:hint="eastAsia"/>
        </w:rPr>
      </w:pPr>
      <w:r>
        <w:rPr>
          <w:rFonts w:hint="eastAsia"/>
        </w:rPr>
        <w:t>本工程如有幸中标，我公司将按招标文件规定的范围对该工程实行总承包，公司协调人、财、物，保证工程投入。公司将派出实力雄厚、善打硬仗，屡建窗口工程的项目经理部承担本工程建设，保证工程优质高速地完成。</w:t>
      </w:r>
    </w:p>
    <w:p>
      <w:pPr>
        <w:bidi w:val="0"/>
        <w:rPr>
          <w:rFonts w:hint="eastAsia"/>
        </w:rPr>
      </w:pPr>
      <w:r>
        <w:rPr>
          <w:rFonts w:hint="eastAsia"/>
        </w:rPr>
        <w:t>施工现场成立以项目经理为代表的项目经理部，全面负责该项目的施工管理，确保工程的质量、工期和安全文明施工等各项计划的全面实现。在施工组织上实行项目法施工，项目经理代表企业法人对内有调度、采购、分配、奖与罚等权限。下属各职能部门对项目经理负责，做到分工明确，各负其责，互相协作，紧密配合，形成有效的管理层。</w:t>
      </w:r>
    </w:p>
    <w:p>
      <w:pPr>
        <w:bidi w:val="0"/>
        <w:rPr>
          <w:rFonts w:hint="eastAsia"/>
        </w:rPr>
      </w:pPr>
      <w:bookmarkStart w:id="111" w:name="_Toc107810410"/>
      <w:bookmarkStart w:id="112" w:name="_Toc29692499"/>
      <w:bookmarkStart w:id="113" w:name="_Toc484765152"/>
      <w:bookmarkStart w:id="114" w:name="_Toc484786679"/>
      <w:bookmarkStart w:id="115" w:name="_Toc118527509"/>
      <w:bookmarkStart w:id="116" w:name="_Toc65576228"/>
      <w:bookmarkStart w:id="117" w:name="_Toc484786515"/>
      <w:r>
        <w:rPr>
          <w:rFonts w:hint="eastAsia"/>
          <w:lang w:val="en-US" w:eastAsia="zh-CN"/>
        </w:rPr>
        <w:t>2</w:t>
      </w:r>
      <w:r>
        <w:rPr>
          <w:rFonts w:hint="eastAsia"/>
        </w:rPr>
        <w:t>.5.2、工程定位、水准点的确定</w:t>
      </w:r>
      <w:bookmarkEnd w:id="111"/>
      <w:bookmarkEnd w:id="112"/>
      <w:bookmarkEnd w:id="113"/>
      <w:bookmarkEnd w:id="114"/>
      <w:bookmarkEnd w:id="115"/>
      <w:bookmarkEnd w:id="116"/>
      <w:bookmarkEnd w:id="117"/>
    </w:p>
    <w:p>
      <w:pPr>
        <w:bidi w:val="0"/>
        <w:rPr>
          <w:rFonts w:hint="eastAsia"/>
        </w:rPr>
      </w:pPr>
      <w:r>
        <w:rPr>
          <w:rFonts w:hint="eastAsia"/>
        </w:rPr>
        <w:t>对甲方提供的高程、坐标基准点，按规定办理交接手续，并做好保护措施。定位后由基准点引测龙门板，配合当地规划部门进行定位记录、复核，复核无误后方可开工。</w:t>
      </w:r>
    </w:p>
    <w:p>
      <w:pPr>
        <w:bidi w:val="0"/>
        <w:rPr>
          <w:rFonts w:hint="eastAsia"/>
        </w:rPr>
      </w:pPr>
      <w:bookmarkStart w:id="118" w:name="_Toc107810411"/>
      <w:bookmarkStart w:id="119" w:name="_Toc118527510"/>
      <w:bookmarkStart w:id="120" w:name="_Toc65576229"/>
      <w:bookmarkStart w:id="121" w:name="_Toc484786516"/>
      <w:bookmarkStart w:id="122" w:name="_Toc484765153"/>
      <w:bookmarkStart w:id="123" w:name="_Toc29692500"/>
      <w:bookmarkStart w:id="124" w:name="_Toc484786680"/>
      <w:r>
        <w:rPr>
          <w:rFonts w:hint="eastAsia"/>
          <w:lang w:val="en-US" w:eastAsia="zh-CN"/>
        </w:rPr>
        <w:t>2</w:t>
      </w:r>
      <w:r>
        <w:rPr>
          <w:rFonts w:hint="eastAsia"/>
        </w:rPr>
        <w:t>.5.3、各专业工种的协调和周围环境的处理</w:t>
      </w:r>
      <w:bookmarkEnd w:id="118"/>
      <w:bookmarkEnd w:id="119"/>
      <w:bookmarkEnd w:id="120"/>
      <w:bookmarkEnd w:id="121"/>
      <w:bookmarkEnd w:id="122"/>
      <w:bookmarkEnd w:id="123"/>
      <w:bookmarkEnd w:id="124"/>
    </w:p>
    <w:p>
      <w:pPr>
        <w:bidi w:val="0"/>
        <w:rPr>
          <w:rFonts w:hint="eastAsia"/>
        </w:rPr>
      </w:pPr>
      <w:r>
        <w:rPr>
          <w:rFonts w:hint="eastAsia"/>
        </w:rPr>
        <w:t>各工种之间必须密切配合协调一致，这样才能使施工得以顺利进行。本工程如由我公司中标，我公司将切实承担起总包方的责任，全面负责本工程各专业队伍的协调工作，同时将与有关单位协商，成立由建设单位、监理单位、总包单位与各专业分包单位的成员共同组成的现场指挥部，协调各专业工种的施工进度，解决各工种在施工中产生的质量、安全等方面的各种问题，确保施工的顺利进行。</w:t>
      </w:r>
    </w:p>
    <w:p>
      <w:pPr>
        <w:bidi w:val="0"/>
        <w:rPr>
          <w:rFonts w:hint="eastAsia"/>
        </w:rPr>
      </w:pPr>
      <w:bookmarkStart w:id="125" w:name="_Toc118527511"/>
      <w:bookmarkStart w:id="126" w:name="_Toc107810412"/>
      <w:bookmarkStart w:id="127" w:name="_Toc114209985"/>
      <w:bookmarkStart w:id="128" w:name="_Toc484786517"/>
      <w:bookmarkStart w:id="129" w:name="_Toc484786681"/>
      <w:bookmarkStart w:id="130" w:name="_Toc484765154"/>
      <w:bookmarkStart w:id="131" w:name="_Toc29692501"/>
      <w:r>
        <w:rPr>
          <w:rFonts w:hint="eastAsia"/>
          <w:lang w:val="en-US" w:eastAsia="zh-CN"/>
        </w:rPr>
        <w:t>2</w:t>
      </w:r>
      <w:r>
        <w:rPr>
          <w:rFonts w:hint="eastAsia"/>
        </w:rPr>
        <w:t>.5.4、施工安排</w:t>
      </w:r>
      <w:bookmarkEnd w:id="125"/>
      <w:bookmarkEnd w:id="126"/>
      <w:bookmarkEnd w:id="127"/>
      <w:bookmarkEnd w:id="128"/>
      <w:bookmarkEnd w:id="129"/>
      <w:bookmarkEnd w:id="130"/>
      <w:bookmarkEnd w:id="131"/>
    </w:p>
    <w:p>
      <w:pPr>
        <w:bidi w:val="0"/>
        <w:rPr>
          <w:rFonts w:hint="eastAsia"/>
        </w:rPr>
      </w:pPr>
      <w:bookmarkStart w:id="132" w:name="_Toc29692502"/>
      <w:bookmarkStart w:id="133" w:name="_Toc107810413"/>
      <w:r>
        <w:rPr>
          <w:rFonts w:hint="eastAsia"/>
          <w:lang w:val="en-US" w:eastAsia="zh-CN"/>
        </w:rPr>
        <w:t>（1）</w:t>
      </w:r>
      <w:r>
        <w:rPr>
          <w:rFonts w:hint="eastAsia"/>
        </w:rPr>
        <w:t>现场交接安排</w:t>
      </w:r>
      <w:bookmarkEnd w:id="132"/>
      <w:bookmarkEnd w:id="133"/>
    </w:p>
    <w:p>
      <w:pPr>
        <w:bidi w:val="0"/>
        <w:rPr>
          <w:rFonts w:hint="eastAsia"/>
        </w:rPr>
      </w:pPr>
      <w:r>
        <w:rPr>
          <w:rFonts w:hint="eastAsia"/>
        </w:rPr>
        <w:t>我公司在收到中标通知书7日内派有关人员进驻施工现场，进行现场交接的准备，其重点是对道路、管道等基础施工期间的各控制点、控制线、标高等进行复核，对现在的施工进行调整准备，以使整个施工现场符合我们布置的原则及要求，并落实好临时围护、堆场、搅拌场地及小型管理用房的布置，这些工作将在进场前全部完成。</w:t>
      </w:r>
    </w:p>
    <w:p>
      <w:pPr>
        <w:bidi w:val="0"/>
        <w:rPr>
          <w:rFonts w:hint="eastAsia"/>
        </w:rPr>
      </w:pPr>
      <w:bookmarkStart w:id="134" w:name="_Toc107810414"/>
      <w:bookmarkStart w:id="135" w:name="_Toc29692503"/>
      <w:bookmarkStart w:id="136" w:name="_Toc29692504"/>
      <w:bookmarkStart w:id="137" w:name="_Toc107810415"/>
      <w:r>
        <w:rPr>
          <w:rFonts w:hint="eastAsia"/>
          <w:lang w:val="en-US" w:eastAsia="zh-CN"/>
        </w:rPr>
        <w:t>（2）</w:t>
      </w:r>
      <w:r>
        <w:rPr>
          <w:rFonts w:hint="eastAsia"/>
        </w:rPr>
        <w:t>技术准备</w:t>
      </w:r>
      <w:bookmarkEnd w:id="134"/>
      <w:bookmarkEnd w:id="135"/>
    </w:p>
    <w:p>
      <w:pPr>
        <w:bidi w:val="0"/>
        <w:rPr>
          <w:rFonts w:hint="eastAsia"/>
        </w:rPr>
      </w:pPr>
      <w:r>
        <w:rPr>
          <w:rFonts w:hint="eastAsia"/>
        </w:rPr>
        <w:t>我公司在收到中标通知书后，立即组织有关人员着手进行技术准备，仔细研究施工图纸，了解设计意图及相关细节，并开展技术交底等准备工作，同时编制各工种的详尽施工作业指导书，以便从工程开始就受控于系统管理，确保工程质量和进度。</w:t>
      </w:r>
    </w:p>
    <w:p>
      <w:pPr>
        <w:bidi w:val="0"/>
        <w:rPr>
          <w:rFonts w:hint="eastAsia"/>
        </w:rPr>
      </w:pPr>
      <w:bookmarkStart w:id="138" w:name="_Toc29692506"/>
      <w:r>
        <w:rPr>
          <w:rFonts w:hint="eastAsia"/>
          <w:lang w:val="en-US" w:eastAsia="zh-CN"/>
        </w:rPr>
        <w:t>（3）</w:t>
      </w:r>
      <w:r>
        <w:rPr>
          <w:rFonts w:hint="eastAsia"/>
        </w:rPr>
        <w:t>人员准备</w:t>
      </w:r>
      <w:bookmarkEnd w:id="138"/>
    </w:p>
    <w:p>
      <w:pPr>
        <w:bidi w:val="0"/>
        <w:rPr>
          <w:rFonts w:hint="eastAsia"/>
        </w:rPr>
      </w:pPr>
      <w:r>
        <w:rPr>
          <w:rFonts w:hint="eastAsia"/>
        </w:rPr>
        <w:t>中标后第七天我们就先派遣先锋队伍进驻工地进行施工总平面工作安排，所有施工管理人员将全部就位，工人将分批按进度要求进驻现场到位，技术工、操作工都按设置的要求进行分批就位。</w:t>
      </w:r>
    </w:p>
    <w:p>
      <w:pPr>
        <w:bidi w:val="0"/>
        <w:rPr>
          <w:rFonts w:hint="eastAsia"/>
        </w:rPr>
      </w:pPr>
      <w:r>
        <w:rPr>
          <w:rFonts w:hint="eastAsia"/>
          <w:lang w:val="en-US" w:eastAsia="zh-CN"/>
        </w:rPr>
        <w:t>（4）</w:t>
      </w:r>
      <w:r>
        <w:rPr>
          <w:rFonts w:hint="eastAsia"/>
        </w:rPr>
        <w:t>施工机械进场计划</w:t>
      </w:r>
      <w:bookmarkEnd w:id="136"/>
      <w:bookmarkEnd w:id="137"/>
    </w:p>
    <w:p>
      <w:pPr>
        <w:bidi w:val="0"/>
        <w:rPr>
          <w:rFonts w:hint="eastAsia"/>
        </w:rPr>
      </w:pPr>
      <w:r>
        <w:rPr>
          <w:rFonts w:hint="eastAsia"/>
          <w:lang w:val="en-US" w:eastAsia="zh-CN"/>
        </w:rPr>
        <w:t>1</w:t>
      </w:r>
      <w:r>
        <w:rPr>
          <w:rFonts w:hint="eastAsia"/>
          <w:lang w:eastAsia="zh-CN"/>
        </w:rPr>
        <w:t>）</w:t>
      </w:r>
      <w:r>
        <w:rPr>
          <w:rFonts w:hint="eastAsia"/>
        </w:rPr>
        <w:t>中标后，我公司立即组织有关大型施工设备进行设备基础施工和设备的安装调试。小型机具将按进度计划分批进场，并使进场设备均处于最佳的运行状态。所有机械设备均由公司统一调配。</w:t>
      </w:r>
    </w:p>
    <w:p>
      <w:pPr>
        <w:bidi w:val="0"/>
        <w:rPr>
          <w:rFonts w:hint="eastAsia"/>
        </w:rPr>
      </w:pPr>
      <w:r>
        <w:rPr>
          <w:rFonts w:hint="eastAsia"/>
          <w:lang w:val="en-US" w:eastAsia="zh-CN"/>
        </w:rPr>
        <w:t>2</w:t>
      </w:r>
      <w:r>
        <w:rPr>
          <w:rFonts w:hint="eastAsia"/>
          <w:lang w:eastAsia="zh-CN"/>
        </w:rPr>
        <w:t>）</w:t>
      </w:r>
      <w:r>
        <w:rPr>
          <w:rFonts w:hint="eastAsia"/>
        </w:rPr>
        <w:t>测量仪器采用目前市场上最先进的全站仪、激光经纬仪和精密水准仪。确保测量放线和高程的准确量测。</w:t>
      </w:r>
    </w:p>
    <w:p>
      <w:pPr>
        <w:bidi w:val="0"/>
        <w:rPr>
          <w:rFonts w:hint="eastAsia"/>
        </w:rPr>
      </w:pPr>
      <w:r>
        <w:rPr>
          <w:rFonts w:hint="eastAsia"/>
          <w:lang w:val="en-US" w:eastAsia="zh-CN"/>
        </w:rPr>
        <w:t>（5）</w:t>
      </w:r>
      <w:r>
        <w:rPr>
          <w:rFonts w:hint="eastAsia"/>
        </w:rPr>
        <w:t>其它计划</w:t>
      </w:r>
    </w:p>
    <w:p>
      <w:pPr>
        <w:bidi w:val="0"/>
        <w:rPr>
          <w:rFonts w:hint="eastAsia"/>
        </w:rPr>
      </w:pPr>
      <w:r>
        <w:rPr>
          <w:rFonts w:hint="eastAsia"/>
          <w:lang w:val="en-US" w:eastAsia="zh-CN"/>
        </w:rPr>
        <w:t>1</w:t>
      </w:r>
      <w:r>
        <w:rPr>
          <w:rFonts w:hint="eastAsia"/>
          <w:lang w:eastAsia="zh-CN"/>
        </w:rPr>
        <w:t>）</w:t>
      </w:r>
      <w:r>
        <w:rPr>
          <w:rFonts w:hint="eastAsia"/>
        </w:rPr>
        <w:t>在准备工作基本就绪后，应立即组织机械、人力进行施工现场封闭，搭设围挡，防止非施工车辆及人员进入施工现场 。</w:t>
      </w:r>
    </w:p>
    <w:p>
      <w:pPr>
        <w:bidi w:val="0"/>
        <w:rPr>
          <w:rFonts w:hint="eastAsia"/>
        </w:rPr>
      </w:pPr>
      <w:r>
        <w:rPr>
          <w:rFonts w:hint="eastAsia"/>
          <w:lang w:val="en-US" w:eastAsia="zh-CN"/>
        </w:rPr>
        <w:t>2</w:t>
      </w:r>
      <w:r>
        <w:rPr>
          <w:rFonts w:hint="eastAsia"/>
          <w:lang w:eastAsia="zh-CN"/>
        </w:rPr>
        <w:t>）</w:t>
      </w:r>
      <w:r>
        <w:rPr>
          <w:rFonts w:hint="eastAsia"/>
        </w:rPr>
        <w:t>我们将派出有经验的技术人员对砼拌和的全过程进行监督和质量检查。</w:t>
      </w:r>
    </w:p>
    <w:p>
      <w:pPr>
        <w:bidi w:val="0"/>
        <w:rPr>
          <w:rFonts w:hint="eastAsia"/>
        </w:rPr>
      </w:pPr>
      <w:r>
        <w:rPr>
          <w:rFonts w:hint="eastAsia"/>
          <w:lang w:val="en-US" w:eastAsia="zh-CN"/>
        </w:rPr>
        <w:t>3</w:t>
      </w:r>
      <w:r>
        <w:rPr>
          <w:rFonts w:hint="eastAsia"/>
          <w:lang w:eastAsia="zh-CN"/>
        </w:rPr>
        <w:t>）</w:t>
      </w:r>
      <w:r>
        <w:rPr>
          <w:rFonts w:hint="eastAsia"/>
        </w:rPr>
        <w:t>严格按市政施工规程及验收规范进行施工，每道工序必须认真进行检测，符合标准后，才进入下一道工序施工，尽量避免返工，因为时间对我们而言非常重要，各级管理人员要密切配合监理工程师的工作，这不仅是对国家及工程负责，也是对自己负责。</w:t>
      </w:r>
    </w:p>
    <w:p>
      <w:pPr>
        <w:bidi w:val="0"/>
        <w:rPr>
          <w:rFonts w:hint="eastAsia"/>
        </w:rPr>
      </w:pPr>
      <w:r>
        <w:rPr>
          <w:rFonts w:hint="eastAsia"/>
          <w:lang w:val="en-US" w:eastAsia="zh-CN"/>
        </w:rPr>
        <w:t>4</w:t>
      </w:r>
      <w:r>
        <w:rPr>
          <w:rFonts w:hint="eastAsia"/>
          <w:lang w:eastAsia="zh-CN"/>
        </w:rPr>
        <w:t>）</w:t>
      </w:r>
      <w:r>
        <w:rPr>
          <w:rFonts w:hint="eastAsia"/>
        </w:rPr>
        <w:t>注意各工序衔接的紧密性，现场工程师应当承担起承上启下的责任，合理调配机械设备、物资、人力，环环相扣、争分夺秒地进行工作，任何工序脱节，将是致命的危险，因此本公司将派出有着丰富经验的工程师、技术员把握全局，担当重任。</w:t>
      </w:r>
    </w:p>
    <w:p>
      <w:pPr>
        <w:bidi w:val="0"/>
        <w:rPr>
          <w:rFonts w:hint="eastAsia"/>
        </w:rPr>
      </w:pPr>
      <w:r>
        <w:rPr>
          <w:rFonts w:hint="eastAsia"/>
          <w:lang w:val="en-US" w:eastAsia="zh-CN"/>
        </w:rPr>
        <w:t>5</w:t>
      </w:r>
      <w:r>
        <w:rPr>
          <w:rFonts w:hint="eastAsia"/>
          <w:lang w:eastAsia="zh-CN"/>
        </w:rPr>
        <w:t>）</w:t>
      </w:r>
      <w:r>
        <w:rPr>
          <w:rFonts w:hint="eastAsia"/>
        </w:rPr>
        <w:t>项目经理部的素质必须得到基本保证，强调主要管理人员的到位率，这不仅是响应招标文件的问题，也是企业形象的基本体现，我们将予以高度重视。</w:t>
      </w:r>
    </w:p>
    <w:p>
      <w:pPr>
        <w:bidi w:val="0"/>
        <w:rPr>
          <w:rFonts w:hint="eastAsia"/>
        </w:rPr>
      </w:pPr>
      <w:r>
        <w:rPr>
          <w:rFonts w:hint="eastAsia"/>
          <w:lang w:val="en-US" w:eastAsia="zh-CN"/>
        </w:rPr>
        <w:t>6</w:t>
      </w:r>
      <w:r>
        <w:rPr>
          <w:rFonts w:hint="eastAsia"/>
          <w:lang w:eastAsia="zh-CN"/>
        </w:rPr>
        <w:t>）</w:t>
      </w:r>
      <w:r>
        <w:rPr>
          <w:rFonts w:hint="eastAsia"/>
        </w:rPr>
        <w:t>对于本工程我们将采取项目法施工，责、利、权结合，并作为干部考核的重要依据，强调在执行合同过程中的经理权力、职责，要求项目部成员要以项目经理为核心凝聚成为坚强的战斗集体，荣辱与共，达到高质量、高速度完成合同目标。</w:t>
      </w:r>
    </w:p>
    <w:p>
      <w:pPr>
        <w:bidi w:val="0"/>
        <w:rPr>
          <w:rFonts w:hint="eastAsia"/>
        </w:rPr>
      </w:pPr>
      <w:r>
        <w:rPr>
          <w:rFonts w:hint="eastAsia"/>
          <w:lang w:val="en-US" w:eastAsia="zh-CN"/>
        </w:rPr>
        <w:t>7</w:t>
      </w:r>
      <w:r>
        <w:rPr>
          <w:rFonts w:hint="eastAsia"/>
          <w:lang w:eastAsia="zh-CN"/>
        </w:rPr>
        <w:t>）</w:t>
      </w:r>
      <w:r>
        <w:rPr>
          <w:rFonts w:hint="eastAsia"/>
        </w:rPr>
        <w:t>采用新工艺、新技术、新材料，加快施工进度，密切配合设计、科研部门对施工过程中可能采取的先进措施进行推广应用，并争取他们的支持，如软土地基填筑速率的控制。在制订施工组织设计时，应将可能发生的情况考虑多一点，措施更周到一点，以防不测。</w:t>
      </w:r>
    </w:p>
    <w:p>
      <w:pPr>
        <w:bidi w:val="0"/>
        <w:rPr>
          <w:rFonts w:hint="eastAsia"/>
        </w:rPr>
      </w:pPr>
      <w:r>
        <w:rPr>
          <w:rFonts w:hint="eastAsia"/>
          <w:lang w:val="en-US" w:eastAsia="zh-CN"/>
        </w:rPr>
        <w:t>8</w:t>
      </w:r>
      <w:r>
        <w:rPr>
          <w:rFonts w:hint="eastAsia"/>
          <w:lang w:eastAsia="zh-CN"/>
        </w:rPr>
        <w:t>）</w:t>
      </w:r>
      <w:r>
        <w:rPr>
          <w:rFonts w:hint="eastAsia"/>
        </w:rPr>
        <w:t>整体施工务必处理好施工阶段的衔接和穿行工作，防止窝工现象。整体施工中必须合理组织流水段，合理调配劳动力，且各班组分工明确，责任到人，密切配合，确保按时完成。</w:t>
      </w:r>
    </w:p>
    <w:p>
      <w:pPr>
        <w:bidi w:val="0"/>
        <w:rPr>
          <w:rFonts w:hint="eastAsia"/>
        </w:rPr>
      </w:pPr>
      <w:r>
        <w:rPr>
          <w:rFonts w:hint="eastAsia"/>
          <w:lang w:val="en-US" w:eastAsia="zh-CN"/>
        </w:rPr>
        <w:t>9</w:t>
      </w:r>
      <w:r>
        <w:rPr>
          <w:rFonts w:hint="eastAsia"/>
          <w:lang w:eastAsia="zh-CN"/>
        </w:rPr>
        <w:t>）</w:t>
      </w:r>
      <w:r>
        <w:rPr>
          <w:rFonts w:hint="eastAsia"/>
        </w:rPr>
        <w:t>进场后首先做好施工准备工作，安排好临时管理用房、仓库、材料堆场等，做好施工用水用电工作，以及配合业主进行征拆工作。对各种管道、检查井等工程施工必须先行，这样才能满足场内交通不会受阻，其次是水泥稳定碎石基层施工，然后进行沥青混凝土路面及人行道工程施工。以上工程完毕后再进行扫尾清理。</w:t>
      </w:r>
    </w:p>
    <w:p>
      <w:pPr>
        <w:bidi w:val="0"/>
        <w:rPr>
          <w:rFonts w:hint="eastAsia"/>
        </w:rPr>
      </w:pPr>
      <w:r>
        <w:rPr>
          <w:rFonts w:hint="eastAsia"/>
          <w:lang w:val="en-US" w:eastAsia="zh-CN"/>
        </w:rPr>
        <w:t>10</w:t>
      </w:r>
      <w:r>
        <w:rPr>
          <w:rFonts w:hint="eastAsia"/>
          <w:lang w:eastAsia="zh-CN"/>
        </w:rPr>
        <w:t>）</w:t>
      </w:r>
      <w:r>
        <w:rPr>
          <w:rFonts w:hint="eastAsia"/>
        </w:rPr>
        <w:t>现场施工用电均采用100Kw的发电机组。</w:t>
      </w:r>
    </w:p>
    <w:p>
      <w:pPr>
        <w:pStyle w:val="3"/>
        <w:outlineLvl w:val="1"/>
        <w:rPr>
          <w:rFonts w:hint="eastAsia"/>
          <w:color w:val="auto"/>
        </w:rPr>
      </w:pPr>
      <w:bookmarkStart w:id="139" w:name="_Toc495087900"/>
      <w:bookmarkStart w:id="140" w:name="_Toc26215"/>
      <w:bookmarkStart w:id="141" w:name="_Toc4090"/>
      <w:bookmarkStart w:id="142" w:name="_Toc484786685"/>
      <w:bookmarkStart w:id="143" w:name="_Toc847"/>
      <w:bookmarkStart w:id="144" w:name="_Toc5631"/>
      <w:bookmarkStart w:id="145" w:name="_Toc484786521"/>
      <w:bookmarkStart w:id="146" w:name="_Toc13118"/>
      <w:bookmarkStart w:id="147" w:name="_Toc1980"/>
      <w:bookmarkStart w:id="148" w:name="_Toc484765158"/>
      <w:bookmarkStart w:id="149" w:name="_Toc30974"/>
      <w:r>
        <w:rPr>
          <w:rFonts w:hint="eastAsia"/>
          <w:color w:val="auto"/>
          <w:lang w:eastAsia="zh-CN"/>
        </w:rPr>
        <w:t>三</w:t>
      </w:r>
      <w:r>
        <w:rPr>
          <w:rFonts w:hint="eastAsia"/>
          <w:color w:val="auto"/>
        </w:rPr>
        <w:t>、施工现场总平面布置</w:t>
      </w:r>
      <w:bookmarkEnd w:id="139"/>
      <w:bookmarkEnd w:id="140"/>
      <w:bookmarkEnd w:id="141"/>
      <w:bookmarkEnd w:id="142"/>
      <w:bookmarkEnd w:id="143"/>
      <w:bookmarkEnd w:id="144"/>
      <w:bookmarkEnd w:id="145"/>
      <w:bookmarkEnd w:id="146"/>
      <w:bookmarkEnd w:id="147"/>
      <w:bookmarkEnd w:id="148"/>
      <w:bookmarkEnd w:id="149"/>
    </w:p>
    <w:p>
      <w:pPr>
        <w:bidi w:val="0"/>
        <w:rPr>
          <w:rFonts w:hint="eastAsia"/>
        </w:rPr>
      </w:pPr>
      <w:bookmarkStart w:id="150" w:name="_Toc22322"/>
      <w:bookmarkStart w:id="151" w:name="_Toc28426"/>
      <w:bookmarkStart w:id="152" w:name="_Toc1581"/>
      <w:bookmarkStart w:id="153" w:name="_Toc27914"/>
      <w:bookmarkStart w:id="154" w:name="_Toc27988"/>
      <w:bookmarkStart w:id="155" w:name="_Toc32486"/>
      <w:r>
        <w:rPr>
          <w:rFonts w:hint="eastAsia"/>
          <w:lang w:val="en-US" w:eastAsia="zh-CN"/>
        </w:rPr>
        <w:t>3</w:t>
      </w:r>
      <w:r>
        <w:rPr>
          <w:rFonts w:hint="eastAsia"/>
        </w:rPr>
        <w:t>.1、总体设想</w:t>
      </w:r>
      <w:bookmarkEnd w:id="150"/>
      <w:bookmarkEnd w:id="151"/>
      <w:bookmarkEnd w:id="152"/>
      <w:bookmarkEnd w:id="153"/>
      <w:bookmarkEnd w:id="154"/>
      <w:bookmarkEnd w:id="155"/>
    </w:p>
    <w:p>
      <w:pPr>
        <w:bidi w:val="0"/>
        <w:rPr>
          <w:rFonts w:hint="eastAsia"/>
        </w:rPr>
      </w:pPr>
      <w:r>
        <w:rPr>
          <w:rFonts w:hint="eastAsia"/>
        </w:rPr>
        <w:t>根据本合同段工程特点及内容具体情况，制定施工总体思路为：科学布局、合理安排；机构精干、设备精良。</w:t>
      </w:r>
    </w:p>
    <w:p>
      <w:pPr>
        <w:bidi w:val="0"/>
        <w:rPr>
          <w:rFonts w:hint="eastAsia"/>
        </w:rPr>
      </w:pPr>
      <w:r>
        <w:rPr>
          <w:rFonts w:hint="eastAsia"/>
        </w:rPr>
        <w:t>为确保施工总体方案的实施，总工期的实现、创优质工程，特制定本合同段施工总指导思想为：强化管理、确保工期、质量优良、文明安全、保证交通、强化管理、争创一流。</w:t>
      </w:r>
    </w:p>
    <w:p>
      <w:pPr>
        <w:bidi w:val="0"/>
        <w:rPr>
          <w:rFonts w:hint="eastAsia"/>
        </w:rPr>
      </w:pPr>
      <w:bookmarkStart w:id="156" w:name="_Toc21347"/>
      <w:bookmarkStart w:id="157" w:name="_Toc32034"/>
      <w:bookmarkStart w:id="158" w:name="_Toc11465"/>
      <w:bookmarkStart w:id="159" w:name="_Toc3546"/>
      <w:bookmarkStart w:id="160" w:name="_Toc288"/>
      <w:bookmarkStart w:id="161" w:name="_Toc29757"/>
      <w:r>
        <w:rPr>
          <w:rFonts w:hint="eastAsia"/>
          <w:lang w:val="en-US" w:eastAsia="zh-CN"/>
        </w:rPr>
        <w:t>3</w:t>
      </w:r>
      <w:r>
        <w:rPr>
          <w:rFonts w:hint="eastAsia"/>
        </w:rPr>
        <w:t>.2、施工准备</w:t>
      </w:r>
      <w:bookmarkEnd w:id="156"/>
      <w:bookmarkEnd w:id="157"/>
      <w:bookmarkEnd w:id="158"/>
      <w:bookmarkEnd w:id="159"/>
      <w:bookmarkEnd w:id="160"/>
      <w:bookmarkEnd w:id="161"/>
    </w:p>
    <w:p>
      <w:pPr>
        <w:bidi w:val="0"/>
        <w:rPr>
          <w:rFonts w:hint="eastAsia"/>
          <w:lang w:val="en-US" w:eastAsia="zh-CN"/>
        </w:rPr>
      </w:pPr>
      <w:r>
        <w:rPr>
          <w:rFonts w:hint="eastAsia"/>
          <w:lang w:val="en-US" w:eastAsia="zh-CN"/>
        </w:rPr>
        <w:t>3.2.1、</w:t>
      </w:r>
      <w:r>
        <w:rPr>
          <w:rFonts w:hint="eastAsia"/>
        </w:rPr>
        <w:t>施工道路：</w:t>
      </w:r>
      <w:r>
        <w:rPr>
          <w:rFonts w:hint="eastAsia"/>
          <w:lang w:val="en-US" w:eastAsia="zh-CN"/>
        </w:rPr>
        <w:t>根据现场情况，理由小区内原有道路供施工车辆通行。</w:t>
      </w:r>
    </w:p>
    <w:p>
      <w:pPr>
        <w:bidi w:val="0"/>
        <w:rPr>
          <w:rFonts w:hint="eastAsia"/>
        </w:rPr>
      </w:pPr>
      <w:r>
        <w:rPr>
          <w:rFonts w:hint="eastAsia"/>
          <w:lang w:val="en-US" w:eastAsia="zh-CN"/>
        </w:rPr>
        <w:t>3.2.2、</w:t>
      </w:r>
      <w:r>
        <w:rPr>
          <w:rFonts w:hint="eastAsia"/>
        </w:rPr>
        <w:t>施工用水：生活用水</w:t>
      </w:r>
      <w:r>
        <w:rPr>
          <w:rFonts w:hint="eastAsia"/>
          <w:lang w:eastAsia="zh-CN"/>
        </w:rPr>
        <w:t>有市政供水管网接入并配备洒水车</w:t>
      </w:r>
      <w:r>
        <w:rPr>
          <w:rFonts w:hint="eastAsia"/>
        </w:rPr>
        <w:t>。</w:t>
      </w:r>
    </w:p>
    <w:p>
      <w:pPr>
        <w:bidi w:val="0"/>
        <w:rPr>
          <w:rFonts w:hint="eastAsia"/>
        </w:rPr>
      </w:pPr>
      <w:r>
        <w:rPr>
          <w:rFonts w:hint="eastAsia"/>
          <w:lang w:val="en-US" w:eastAsia="zh-CN"/>
        </w:rPr>
        <w:t>3.2.3、</w:t>
      </w:r>
      <w:r>
        <w:rPr>
          <w:rFonts w:hint="eastAsia"/>
        </w:rPr>
        <w:t>施工用电：</w:t>
      </w:r>
      <w:r>
        <w:rPr>
          <w:rFonts w:hint="eastAsia"/>
          <w:lang w:val="en-US" w:eastAsia="zh-CN"/>
        </w:rPr>
        <w:t>人行栈桥处设置一台200KVA变压器提供临时用电，其他施工部位</w:t>
      </w:r>
      <w:r>
        <w:rPr>
          <w:rFonts w:hint="eastAsia"/>
        </w:rPr>
        <w:t>施工用电采用100Kw柴油发电机组。</w:t>
      </w:r>
    </w:p>
    <w:p>
      <w:pPr>
        <w:bidi w:val="0"/>
        <w:rPr>
          <w:rFonts w:hint="eastAsia"/>
        </w:rPr>
      </w:pPr>
      <w:r>
        <w:rPr>
          <w:rFonts w:hint="eastAsia"/>
          <w:lang w:val="en-US" w:eastAsia="zh-CN"/>
        </w:rPr>
        <w:t>3.2.4、</w:t>
      </w:r>
      <w:r>
        <w:rPr>
          <w:rFonts w:hint="eastAsia"/>
        </w:rPr>
        <w:t>技术准备：我企业已组织有关人员学习市政道路施工技术规范等施工的文件，收集相关的《规范》、《标准》、《规程》等，进一步掌握了施工工艺和施工标准；我企业已组织有关职能部门及人员对本工程进行了详细的勘察，对施工区的驻扎点、给养来源等也作了大量的调查研究工作：针对本工程的施工特点，我企业将派选相应的技术人员和采用先进的施工设备，确保按期开工并保质保量地完成本工程的施工任务。</w:t>
      </w:r>
    </w:p>
    <w:p>
      <w:pPr>
        <w:bidi w:val="0"/>
        <w:rPr>
          <w:rFonts w:hint="eastAsia"/>
        </w:rPr>
      </w:pPr>
      <w:bookmarkStart w:id="162" w:name="_Toc2202"/>
      <w:bookmarkStart w:id="163" w:name="_Toc4037"/>
      <w:bookmarkStart w:id="164" w:name="_Toc29984"/>
      <w:bookmarkStart w:id="165" w:name="_Toc32527"/>
      <w:bookmarkStart w:id="166" w:name="_Toc9955"/>
      <w:bookmarkStart w:id="167" w:name="_Toc8356"/>
      <w:r>
        <w:rPr>
          <w:rFonts w:hint="eastAsia"/>
          <w:lang w:val="en-US" w:eastAsia="zh-CN"/>
        </w:rPr>
        <w:t>3</w:t>
      </w:r>
      <w:r>
        <w:rPr>
          <w:rFonts w:hint="eastAsia"/>
        </w:rPr>
        <w:t>.3、现场平面布置</w:t>
      </w:r>
      <w:bookmarkEnd w:id="162"/>
      <w:bookmarkEnd w:id="163"/>
      <w:bookmarkEnd w:id="164"/>
      <w:bookmarkEnd w:id="165"/>
      <w:bookmarkEnd w:id="166"/>
      <w:bookmarkEnd w:id="167"/>
    </w:p>
    <w:p>
      <w:pPr>
        <w:bidi w:val="0"/>
        <w:rPr>
          <w:rFonts w:hint="eastAsia"/>
          <w:lang w:val="en-US" w:eastAsia="zh-CN"/>
        </w:rPr>
      </w:pPr>
      <w:r>
        <w:rPr>
          <w:rFonts w:hint="eastAsia"/>
          <w:lang w:val="en-US" w:eastAsia="zh-CN"/>
        </w:rPr>
        <w:t>项目部设置在拆除小区内，方便整个工程的现场管理。</w:t>
      </w:r>
    </w:p>
    <w:p>
      <w:pPr>
        <w:bidi w:val="0"/>
        <w:rPr>
          <w:rFonts w:hint="eastAsia"/>
        </w:rPr>
      </w:pPr>
      <w:r>
        <w:rPr>
          <w:rFonts w:hint="eastAsia"/>
          <w:lang w:val="en-US" w:eastAsia="zh-CN"/>
        </w:rPr>
        <w:t>3.3.1、</w:t>
      </w:r>
      <w:r>
        <w:rPr>
          <w:rFonts w:hint="eastAsia"/>
        </w:rPr>
        <w:t>在项目部布置办公用房、仓储用房和生活用房。</w:t>
      </w:r>
    </w:p>
    <w:p>
      <w:pPr>
        <w:bidi w:val="0"/>
        <w:rPr>
          <w:rFonts w:hint="eastAsia"/>
        </w:rPr>
      </w:pPr>
      <w:r>
        <w:rPr>
          <w:rFonts w:hint="eastAsia"/>
          <w:lang w:val="en-US" w:eastAsia="zh-CN"/>
        </w:rPr>
        <w:t>3.3.2、</w:t>
      </w:r>
      <w:r>
        <w:rPr>
          <w:rFonts w:hint="eastAsia"/>
        </w:rPr>
        <w:t>现场施工区布置好施工用电。</w:t>
      </w:r>
    </w:p>
    <w:p>
      <w:pPr>
        <w:bidi w:val="0"/>
        <w:rPr>
          <w:rFonts w:hint="eastAsia"/>
        </w:rPr>
      </w:pPr>
      <w:r>
        <w:rPr>
          <w:rFonts w:hint="eastAsia"/>
          <w:lang w:val="en-US" w:eastAsia="zh-CN"/>
        </w:rPr>
        <w:t>3.3.3、</w:t>
      </w:r>
      <w:r>
        <w:rPr>
          <w:rFonts w:hint="eastAsia"/>
        </w:rPr>
        <w:t>现场内按照标准化现场要求布置，在醒目的部位布置各类标志、标牌。</w:t>
      </w:r>
    </w:p>
    <w:p>
      <w:pPr>
        <w:bidi w:val="0"/>
        <w:rPr>
          <w:rFonts w:hint="eastAsia"/>
        </w:rPr>
      </w:pPr>
      <w:r>
        <w:rPr>
          <w:rFonts w:hint="eastAsia"/>
          <w:lang w:val="en-US" w:eastAsia="zh-CN"/>
        </w:rPr>
        <w:t>3.3.4、</w:t>
      </w:r>
      <w:r>
        <w:rPr>
          <w:rFonts w:hint="eastAsia"/>
        </w:rPr>
        <w:t>按要求在办公区、宿舍区、食堂等人员集中的部位设置垃圾箱与消防器材。</w:t>
      </w:r>
    </w:p>
    <w:p>
      <w:pPr>
        <w:bidi w:val="0"/>
        <w:rPr>
          <w:rFonts w:hint="eastAsia"/>
        </w:rPr>
      </w:pPr>
      <w:bookmarkStart w:id="168" w:name="_Toc28921"/>
      <w:bookmarkStart w:id="169" w:name="_Toc10575"/>
      <w:bookmarkStart w:id="170" w:name="_Toc484765159"/>
      <w:bookmarkStart w:id="171" w:name="_Toc12302"/>
      <w:bookmarkStart w:id="172" w:name="_Toc11602"/>
      <w:bookmarkStart w:id="173" w:name="_Toc484786522"/>
      <w:bookmarkStart w:id="174" w:name="_Toc32665"/>
      <w:bookmarkStart w:id="175" w:name="_Toc15873"/>
      <w:bookmarkStart w:id="176" w:name="_Toc484786686"/>
      <w:bookmarkStart w:id="177" w:name="_Toc32756"/>
      <w:r>
        <w:rPr>
          <w:rFonts w:hint="eastAsia"/>
          <w:lang w:val="en-US" w:eastAsia="zh-CN"/>
        </w:rPr>
        <w:t>3</w:t>
      </w:r>
      <w:r>
        <w:rPr>
          <w:rFonts w:hint="eastAsia"/>
        </w:rPr>
        <w:t>.4、临时设施</w:t>
      </w:r>
      <w:bookmarkEnd w:id="168"/>
      <w:bookmarkEnd w:id="169"/>
      <w:bookmarkEnd w:id="170"/>
      <w:bookmarkEnd w:id="171"/>
      <w:bookmarkEnd w:id="172"/>
      <w:bookmarkEnd w:id="173"/>
      <w:bookmarkEnd w:id="174"/>
      <w:bookmarkEnd w:id="175"/>
      <w:bookmarkEnd w:id="176"/>
      <w:bookmarkEnd w:id="177"/>
    </w:p>
    <w:p>
      <w:pPr>
        <w:bidi w:val="0"/>
        <w:rPr>
          <w:rFonts w:hint="eastAsia"/>
        </w:rPr>
      </w:pPr>
      <w:r>
        <w:rPr>
          <w:rFonts w:hint="eastAsia"/>
          <w:lang w:val="en-US" w:eastAsia="zh-CN"/>
        </w:rPr>
        <w:t>3.4.1、</w:t>
      </w:r>
      <w:r>
        <w:rPr>
          <w:rFonts w:hint="eastAsia"/>
        </w:rPr>
        <w:t>临时设施平面布置</w:t>
      </w:r>
    </w:p>
    <w:p>
      <w:pPr>
        <w:bidi w:val="0"/>
        <w:rPr>
          <w:rFonts w:hint="eastAsia"/>
        </w:rPr>
      </w:pPr>
      <w:r>
        <w:rPr>
          <w:rFonts w:hint="eastAsia"/>
        </w:rPr>
        <w:t>根据本工程的施工图纸及我们现场了解情况来看，我们计划在临时用地内布置生活与生产设施，项目部人员全部驻地建设。项目经理部考虑作为项目部人员生产生活用房，所在地交通便利，有利于综合管理，统一指挥，与业主、监理及外界联系均十分方便，（详见施工平面布置图）</w:t>
      </w:r>
    </w:p>
    <w:p>
      <w:pPr>
        <w:bidi w:val="0"/>
        <w:rPr>
          <w:rFonts w:hint="eastAsia"/>
        </w:rPr>
      </w:pPr>
      <w:r>
        <w:rPr>
          <w:rFonts w:hint="eastAsia"/>
          <w:lang w:val="en-US" w:eastAsia="zh-CN"/>
        </w:rPr>
        <w:t>3.4.2、</w:t>
      </w:r>
      <w:r>
        <w:rPr>
          <w:rFonts w:hint="eastAsia"/>
        </w:rPr>
        <w:t>办公设施</w:t>
      </w:r>
    </w:p>
    <w:p>
      <w:pPr>
        <w:bidi w:val="0"/>
        <w:rPr>
          <w:rFonts w:hint="eastAsia"/>
        </w:rPr>
      </w:pPr>
      <w:r>
        <w:rPr>
          <w:rFonts w:hint="eastAsia"/>
        </w:rPr>
        <w:t>为确保该工程管理的规范化、科学化，我公司拟投入办公桌椅若干套，电脑12台，打印机、复印机各四台。</w:t>
      </w:r>
    </w:p>
    <w:p>
      <w:pPr>
        <w:bidi w:val="0"/>
        <w:rPr>
          <w:rFonts w:hint="eastAsia"/>
        </w:rPr>
      </w:pPr>
      <w:r>
        <w:rPr>
          <w:rFonts w:hint="eastAsia"/>
          <w:lang w:val="en-US" w:eastAsia="zh-CN"/>
        </w:rPr>
        <w:t>3.4.3、</w:t>
      </w:r>
      <w:r>
        <w:rPr>
          <w:rFonts w:hint="eastAsia"/>
        </w:rPr>
        <w:t>通讯设施</w:t>
      </w:r>
    </w:p>
    <w:p>
      <w:pPr>
        <w:bidi w:val="0"/>
        <w:rPr>
          <w:rFonts w:hint="eastAsia"/>
        </w:rPr>
      </w:pPr>
      <w:r>
        <w:rPr>
          <w:rFonts w:hint="eastAsia"/>
        </w:rPr>
        <w:t>项目经理部配备移动电话10部及对讲机20台。</w:t>
      </w:r>
    </w:p>
    <w:p>
      <w:pPr>
        <w:bidi w:val="0"/>
        <w:rPr>
          <w:rFonts w:hint="eastAsia"/>
        </w:rPr>
      </w:pPr>
      <w:r>
        <w:rPr>
          <w:rFonts w:hint="eastAsia"/>
          <w:lang w:val="en-US" w:eastAsia="zh-CN"/>
        </w:rPr>
        <w:t>3.4.4、</w:t>
      </w:r>
      <w:r>
        <w:rPr>
          <w:rFonts w:hint="eastAsia"/>
        </w:rPr>
        <w:t>生产、生活用电</w:t>
      </w:r>
    </w:p>
    <w:p>
      <w:pPr>
        <w:bidi w:val="0"/>
        <w:rPr>
          <w:rFonts w:hint="eastAsia"/>
        </w:rPr>
      </w:pPr>
      <w:r>
        <w:rPr>
          <w:rFonts w:hint="eastAsia"/>
        </w:rPr>
        <w:t>为解决项目部的生活和生产用电，在项目部附近安装一台100KVA的变压器，高压电引自甲方提供的附近高压。现场生产用电采用100Kw的柴油发电机组。</w:t>
      </w:r>
    </w:p>
    <w:p>
      <w:pPr>
        <w:bidi w:val="0"/>
        <w:rPr>
          <w:rFonts w:hint="eastAsia"/>
        </w:rPr>
        <w:sectPr>
          <w:headerReference r:id="rId3" w:type="default"/>
          <w:footerReference r:id="rId4" w:type="even"/>
          <w:type w:val="continuous"/>
          <w:pgSz w:w="11906" w:h="16838"/>
          <w:pgMar w:top="1134" w:right="1134" w:bottom="1134" w:left="1361" w:header="851" w:footer="992" w:gutter="397"/>
          <w:cols w:space="720" w:num="1"/>
          <w:docGrid w:linePitch="312" w:charSpace="0"/>
        </w:sectPr>
      </w:pPr>
    </w:p>
    <w:p>
      <w:pPr>
        <w:pStyle w:val="2"/>
        <w:keepNext/>
        <w:keepLines/>
        <w:pageBreakBefore/>
        <w:widowControl w:val="0"/>
        <w:kinsoku/>
        <w:wordWrap/>
        <w:overflowPunct/>
        <w:topLinePunct w:val="0"/>
        <w:autoSpaceDE/>
        <w:autoSpaceDN/>
        <w:bidi w:val="0"/>
        <w:adjustRightInd/>
        <w:snapToGrid/>
        <w:ind w:firstLine="643" w:firstLineChars="200"/>
        <w:jc w:val="center"/>
        <w:textAlignment w:val="auto"/>
        <w:outlineLvl w:val="0"/>
        <w:rPr>
          <w:rFonts w:hint="eastAsia" w:ascii="宋体" w:hAnsi="宋体" w:cs="宋体"/>
          <w:color w:val="auto"/>
        </w:rPr>
      </w:pPr>
      <w:bookmarkStart w:id="178" w:name="_Toc305"/>
      <w:bookmarkStart w:id="179" w:name="_Toc31109"/>
      <w:bookmarkStart w:id="180" w:name="_Toc4489"/>
      <w:bookmarkStart w:id="181" w:name="_Toc13734"/>
      <w:bookmarkStart w:id="182" w:name="_Toc495087901"/>
      <w:bookmarkStart w:id="183" w:name="_Toc7268"/>
      <w:bookmarkStart w:id="184" w:name="_Toc14212"/>
      <w:r>
        <w:rPr>
          <w:rFonts w:hint="eastAsia" w:ascii="宋体" w:hAnsi="宋体" w:cs="宋体"/>
          <w:color w:val="auto"/>
        </w:rPr>
        <w:t>第</w:t>
      </w:r>
      <w:r>
        <w:rPr>
          <w:rFonts w:hint="eastAsia" w:ascii="宋体" w:hAnsi="宋体" w:cs="宋体"/>
          <w:color w:val="auto"/>
          <w:lang w:eastAsia="zh-CN"/>
        </w:rPr>
        <w:t>二</w:t>
      </w:r>
      <w:r>
        <w:rPr>
          <w:rFonts w:hint="eastAsia" w:ascii="宋体" w:hAnsi="宋体" w:cs="宋体"/>
          <w:color w:val="auto"/>
        </w:rPr>
        <w:t>章</w:t>
      </w:r>
      <w:r>
        <w:rPr>
          <w:rFonts w:hint="eastAsia" w:ascii="宋体" w:hAnsi="宋体" w:cs="宋体"/>
          <w:color w:val="auto"/>
        </w:rPr>
        <w:drawing>
          <wp:anchor distT="0" distB="0" distL="114300" distR="114300" simplePos="0" relativeHeight="251662336" behindDoc="1" locked="1" layoutInCell="1" allowOverlap="1">
            <wp:simplePos x="0" y="0"/>
            <wp:positionH relativeFrom="column">
              <wp:posOffset>3911600</wp:posOffset>
            </wp:positionH>
            <wp:positionV relativeFrom="paragraph">
              <wp:posOffset>10096500</wp:posOffset>
            </wp:positionV>
            <wp:extent cx="927100" cy="901700"/>
            <wp:effectExtent l="0" t="0" r="6350" b="12700"/>
            <wp:wrapNone/>
            <wp:docPr id="50" name="图片 2850"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850" descr="66"/>
                    <pic:cNvPicPr>
                      <a:picLocks noChangeAspect="1"/>
                    </pic:cNvPicPr>
                  </pic:nvPicPr>
                  <pic:blipFill>
                    <a:blip r:embed="rId12"/>
                    <a:stretch>
                      <a:fillRect/>
                    </a:stretch>
                  </pic:blipFill>
                  <pic:spPr>
                    <a:xfrm>
                      <a:off x="0" y="0"/>
                      <a:ext cx="927100" cy="901700"/>
                    </a:xfrm>
                    <a:prstGeom prst="rect">
                      <a:avLst/>
                    </a:prstGeom>
                    <a:noFill/>
                    <a:ln>
                      <a:noFill/>
                    </a:ln>
                  </pic:spPr>
                </pic:pic>
              </a:graphicData>
            </a:graphic>
          </wp:anchor>
        </w:drawing>
      </w:r>
      <w:r>
        <w:rPr>
          <w:rFonts w:hint="eastAsia" w:ascii="宋体" w:hAnsi="宋体" w:cs="宋体"/>
          <w:color w:val="auto"/>
        </w:rPr>
        <w:t xml:space="preserve"> 施工方</w:t>
      </w:r>
      <w:r>
        <w:rPr>
          <w:rFonts w:hint="eastAsia" w:ascii="宋体" w:hAnsi="宋体" w:cs="宋体"/>
          <w:color w:val="auto"/>
          <w:lang w:eastAsia="zh-CN"/>
        </w:rPr>
        <w:t>法</w:t>
      </w:r>
      <w:r>
        <w:rPr>
          <w:rFonts w:hint="eastAsia" w:ascii="宋体" w:hAnsi="宋体" w:cs="宋体"/>
          <w:color w:val="auto"/>
        </w:rPr>
        <w:t>及</w:t>
      </w:r>
      <w:r>
        <w:rPr>
          <w:rFonts w:hint="eastAsia" w:ascii="宋体" w:hAnsi="宋体" w:cs="宋体"/>
          <w:color w:val="auto"/>
          <w:lang w:eastAsia="zh-CN"/>
        </w:rPr>
        <w:t>施工</w:t>
      </w:r>
      <w:r>
        <w:rPr>
          <w:rFonts w:hint="eastAsia" w:ascii="宋体" w:hAnsi="宋体" w:cs="宋体"/>
          <w:color w:val="auto"/>
        </w:rPr>
        <w:t>技术措施</w:t>
      </w:r>
      <w:bookmarkEnd w:id="178"/>
      <w:bookmarkEnd w:id="179"/>
      <w:bookmarkEnd w:id="180"/>
      <w:bookmarkEnd w:id="181"/>
      <w:bookmarkEnd w:id="182"/>
      <w:bookmarkEnd w:id="183"/>
      <w:bookmarkEnd w:id="184"/>
    </w:p>
    <w:p>
      <w:pPr>
        <w:pStyle w:val="3"/>
        <w:tabs>
          <w:tab w:val="left" w:pos="540"/>
          <w:tab w:val="left" w:pos="831"/>
        </w:tabs>
      </w:pPr>
      <w:bookmarkStart w:id="185" w:name="_Toc29506"/>
      <w:bookmarkStart w:id="186" w:name="_Toc483470338"/>
      <w:bookmarkStart w:id="187" w:name="_Toc10810"/>
      <w:bookmarkStart w:id="188" w:name="_Toc12993"/>
      <w:bookmarkStart w:id="189" w:name="_Toc56773701"/>
      <w:bookmarkStart w:id="190" w:name="_Toc482292936"/>
      <w:bookmarkStart w:id="191" w:name="_Toc482288771"/>
      <w:bookmarkStart w:id="192" w:name="_Toc495087913"/>
      <w:bookmarkStart w:id="193" w:name="_Toc27768"/>
      <w:bookmarkStart w:id="194" w:name="_Toc828"/>
      <w:bookmarkStart w:id="195" w:name="_Toc148"/>
      <w:bookmarkStart w:id="196" w:name="_Toc911"/>
      <w:bookmarkStart w:id="197" w:name="_Toc26717"/>
      <w:r>
        <w:rPr>
          <w:rFonts w:hint="eastAsia"/>
        </w:rPr>
        <w:t>一、</w:t>
      </w:r>
      <w:r>
        <w:t xml:space="preserve"> </w:t>
      </w:r>
      <w:r>
        <w:rPr>
          <w:rFonts w:hint="eastAsia"/>
        </w:rPr>
        <w:t>总体施工技术方案说明</w:t>
      </w:r>
      <w:bookmarkEnd w:id="185"/>
      <w:bookmarkEnd w:id="186"/>
      <w:bookmarkEnd w:id="187"/>
      <w:bookmarkEnd w:id="188"/>
      <w:bookmarkEnd w:id="189"/>
    </w:p>
    <w:p>
      <w:pPr>
        <w:bidi w:val="0"/>
      </w:pPr>
      <w:r>
        <w:rPr>
          <w:rFonts w:hint="eastAsia"/>
        </w:rPr>
        <w:t>我公司对本合同工程施工制定了如下施工技术总体施工技术方案：</w:t>
      </w:r>
    </w:p>
    <w:p>
      <w:pPr>
        <w:bidi w:val="0"/>
      </w:pPr>
      <w:r>
        <w:rPr>
          <w:rFonts w:hint="eastAsia"/>
          <w:lang w:val="en-US" w:eastAsia="zh-CN"/>
        </w:rPr>
        <w:t>1.1、</w:t>
      </w:r>
      <w:r>
        <w:rPr>
          <w:rFonts w:hint="eastAsia"/>
        </w:rPr>
        <w:t>充分利用现有的施工通道，合理进行施工布置，制订科学的施工程序和方法。土方开挖采用液压反铲挖掘机挖土方及建筑垃圾，采用25</w:t>
      </w:r>
      <w:r>
        <w:t>t</w:t>
      </w:r>
      <w:r>
        <w:rPr>
          <w:rFonts w:hint="eastAsia"/>
        </w:rPr>
        <w:t>自卸汽车装运至指定的地点堆放。</w:t>
      </w:r>
    </w:p>
    <w:p>
      <w:pPr>
        <w:bidi w:val="0"/>
      </w:pPr>
      <w:r>
        <w:rPr>
          <w:rFonts w:hint="eastAsia"/>
          <w:lang w:val="en-US" w:eastAsia="zh-CN"/>
        </w:rPr>
        <w:t>1.2</w:t>
      </w:r>
      <w:r>
        <w:rPr>
          <w:rFonts w:hint="eastAsia"/>
        </w:rPr>
        <w:t>、认真研究制定切实可行的施工总体方案，并在施工过程中不断优化，积极采用先进、合理的施工技术和优选施工工艺，在交通条件许可的情况下，采用“平面多工区、段内流水作业”的施工方法穿插施工，各个施工作业场面按</w:t>
      </w:r>
      <w:r>
        <w:t>24</w:t>
      </w:r>
      <w:r>
        <w:rPr>
          <w:rFonts w:hint="eastAsia"/>
        </w:rPr>
        <w:t>小时不间断作业安排生产，以缓解工期紧张的矛盾。</w:t>
      </w:r>
    </w:p>
    <w:p>
      <w:pPr>
        <w:bidi w:val="0"/>
      </w:pPr>
      <w:r>
        <w:rPr>
          <w:rFonts w:hint="eastAsia"/>
          <w:lang w:val="en-US" w:eastAsia="zh-CN"/>
        </w:rPr>
        <w:t>1.3</w:t>
      </w:r>
      <w:r>
        <w:rPr>
          <w:rFonts w:hint="eastAsia"/>
        </w:rPr>
        <w:t>、所有施工技术措施的制定均以各分部工程的合同质量、安全要求、合同控制工期和合同总工期为基础，并保障各阶段工程形象进度如期顺利实现，满足总体工序的合理搭接，协调平衡。</w:t>
      </w:r>
    </w:p>
    <w:p>
      <w:pPr>
        <w:bidi w:val="0"/>
      </w:pPr>
      <w:r>
        <w:rPr>
          <w:rFonts w:hint="eastAsia"/>
          <w:lang w:val="en-US" w:eastAsia="zh-CN"/>
        </w:rPr>
        <w:t>1.4</w:t>
      </w:r>
      <w:r>
        <w:rPr>
          <w:rFonts w:hint="eastAsia"/>
        </w:rPr>
        <w:t>、贯彻执行各项劳动保护和安全文明施工、环境保护的法律法规和规程，改善劳动条件，保障作业人员的健康和安全，创建文明工区。</w:t>
      </w:r>
    </w:p>
    <w:p>
      <w:pPr>
        <w:bidi w:val="0"/>
      </w:pPr>
      <w:r>
        <w:rPr>
          <w:rFonts w:hint="eastAsia"/>
          <w:lang w:val="en-US" w:eastAsia="zh-CN"/>
        </w:rPr>
        <w:t>1.5</w:t>
      </w:r>
      <w:r>
        <w:rPr>
          <w:rFonts w:hint="eastAsia"/>
        </w:rPr>
        <w:t>、统筹安排，合理计划，科学组织，做好人力、物力的综合平衡，努力实现均衡生产。</w:t>
      </w:r>
    </w:p>
    <w:p>
      <w:pPr>
        <w:bidi w:val="0"/>
      </w:pPr>
      <w:r>
        <w:rPr>
          <w:rFonts w:hint="eastAsia"/>
          <w:lang w:val="en-US" w:eastAsia="zh-CN"/>
        </w:rPr>
        <w:t>1.6</w:t>
      </w:r>
      <w:r>
        <w:rPr>
          <w:rFonts w:hint="eastAsia"/>
        </w:rPr>
        <w:t>、组织高强度机械化施工，骨干施工设备为性能优良的施工机械，以保证施工机械的出勤率。另外还将按各单项工程高峰期的平均施工强度需要考虑一定数量的各型设备以作备用，施工过程中认真做好各种设备的定期维护、保养工作，保证设备的出勤率和完好率，确保本合同优质安全按期建成。</w:t>
      </w:r>
    </w:p>
    <w:p>
      <w:pPr>
        <w:pStyle w:val="3"/>
        <w:bidi w:val="0"/>
      </w:pPr>
      <w:bookmarkStart w:id="198" w:name="_Toc23688"/>
      <w:bookmarkStart w:id="199" w:name="_Toc18179"/>
      <w:bookmarkStart w:id="200" w:name="_Toc56773702"/>
      <w:bookmarkStart w:id="201" w:name="_Toc24295"/>
      <w:bookmarkStart w:id="202" w:name="_Toc483470339"/>
      <w:r>
        <w:rPr>
          <w:rFonts w:hint="eastAsia"/>
        </w:rPr>
        <w:t>二、</w:t>
      </w:r>
      <w:r>
        <w:t xml:space="preserve"> </w:t>
      </w:r>
      <w:r>
        <w:rPr>
          <w:rFonts w:hint="eastAsia"/>
        </w:rPr>
        <w:t>施工准备</w:t>
      </w:r>
      <w:bookmarkEnd w:id="190"/>
      <w:bookmarkEnd w:id="191"/>
      <w:bookmarkEnd w:id="198"/>
      <w:bookmarkEnd w:id="199"/>
      <w:bookmarkEnd w:id="200"/>
      <w:bookmarkEnd w:id="201"/>
      <w:bookmarkEnd w:id="202"/>
    </w:p>
    <w:p>
      <w:pPr>
        <w:bidi w:val="0"/>
        <w:rPr>
          <w:rFonts w:hint="eastAsia"/>
        </w:rPr>
      </w:pPr>
      <w:r>
        <w:rPr>
          <w:rFonts w:hint="eastAsia"/>
          <w:lang w:val="en-US" w:eastAsia="zh-CN"/>
        </w:rPr>
        <w:t>2.1</w:t>
      </w:r>
      <w:r>
        <w:rPr>
          <w:rFonts w:hint="eastAsia"/>
        </w:rPr>
        <w:t>技术准备工作</w:t>
      </w:r>
    </w:p>
    <w:p>
      <w:pPr>
        <w:bidi w:val="0"/>
        <w:rPr>
          <w:rFonts w:hint="eastAsia"/>
        </w:rPr>
      </w:pPr>
      <w:r>
        <w:rPr>
          <w:rFonts w:hint="eastAsia"/>
          <w:lang w:val="en-US" w:eastAsia="zh-CN"/>
        </w:rPr>
        <w:t>2.1.1、</w:t>
      </w:r>
      <w:r>
        <w:rPr>
          <w:rFonts w:hint="eastAsia"/>
        </w:rPr>
        <w:t>首先根据建筑物的结构情况、建筑情况、水电及设备管道情况。技术负责人根据施工组织设计和安全技术规程向参加拆除的工作人员进行详细的交底。</w:t>
      </w:r>
    </w:p>
    <w:p>
      <w:pPr>
        <w:bidi w:val="0"/>
        <w:rPr>
          <w:rFonts w:hint="eastAsia"/>
        </w:rPr>
      </w:pPr>
      <w:r>
        <w:rPr>
          <w:rFonts w:hint="eastAsia"/>
          <w:lang w:val="en-US" w:eastAsia="zh-CN"/>
        </w:rPr>
        <w:t>2.1.2、</w:t>
      </w:r>
      <w:r>
        <w:rPr>
          <w:rFonts w:hint="eastAsia"/>
        </w:rPr>
        <w:t>现场安全员进行安全技术交底 , 加强安全意识。对工人做好安全教育，组织工人学习安全操作规程。</w:t>
      </w:r>
    </w:p>
    <w:p>
      <w:pPr>
        <w:bidi w:val="0"/>
        <w:rPr>
          <w:rFonts w:hint="eastAsia"/>
        </w:rPr>
      </w:pPr>
      <w:r>
        <w:rPr>
          <w:rFonts w:hint="eastAsia"/>
          <w:lang w:val="en-US" w:eastAsia="zh-CN"/>
        </w:rPr>
        <w:t>2.2、</w:t>
      </w:r>
      <w:r>
        <w:rPr>
          <w:rFonts w:hint="eastAsia"/>
        </w:rPr>
        <w:t>现场准备</w:t>
      </w:r>
    </w:p>
    <w:p>
      <w:pPr>
        <w:bidi w:val="0"/>
        <w:rPr>
          <w:rFonts w:hint="eastAsia"/>
        </w:rPr>
      </w:pPr>
      <w:r>
        <w:rPr>
          <w:rFonts w:hint="eastAsia"/>
          <w:lang w:val="en-US" w:eastAsia="zh-CN"/>
        </w:rPr>
        <w:t>2.2.</w:t>
      </w:r>
      <w:r>
        <w:rPr>
          <w:rFonts w:hint="eastAsia"/>
        </w:rPr>
        <w:t>1、清理施工场地，保证运输道路畅通。</w:t>
      </w:r>
    </w:p>
    <w:p>
      <w:pPr>
        <w:bidi w:val="0"/>
        <w:rPr>
          <w:rFonts w:hint="eastAsia"/>
        </w:rPr>
      </w:pPr>
      <w:r>
        <w:rPr>
          <w:rFonts w:hint="eastAsia"/>
          <w:lang w:val="en-US" w:eastAsia="zh-CN"/>
        </w:rPr>
        <w:t>2.2.</w:t>
      </w:r>
      <w:r>
        <w:rPr>
          <w:rFonts w:hint="eastAsia"/>
        </w:rPr>
        <w:t>2、施工前，先清除拆除塌落范围内的物资、设备；将电线、水管等干线与该建筑物的支线切断或迁移： 在拆除区周围设禁区围栏警戒标志， 派专人监护，禁止非拆除人员进入施工现场。</w:t>
      </w:r>
    </w:p>
    <w:p>
      <w:pPr>
        <w:bidi w:val="0"/>
        <w:rPr>
          <w:rFonts w:hint="eastAsia"/>
        </w:rPr>
      </w:pPr>
      <w:r>
        <w:rPr>
          <w:rFonts w:hint="eastAsia"/>
          <w:lang w:val="en-US" w:eastAsia="zh-CN"/>
        </w:rPr>
        <w:t>2.2.</w:t>
      </w:r>
      <w:r>
        <w:rPr>
          <w:rFonts w:hint="eastAsia"/>
        </w:rPr>
        <w:t>3、搭设临时防护设施，避免拆除时的砂石、灰尘飞扬影响生产的正常进行。</w:t>
      </w:r>
    </w:p>
    <w:p>
      <w:pPr>
        <w:bidi w:val="0"/>
        <w:rPr>
          <w:rFonts w:hint="eastAsia"/>
        </w:rPr>
      </w:pPr>
      <w:r>
        <w:rPr>
          <w:rFonts w:hint="eastAsia"/>
          <w:lang w:val="en-US" w:eastAsia="zh-CN"/>
        </w:rPr>
        <w:t>2.2.</w:t>
      </w:r>
      <w:r>
        <w:rPr>
          <w:rFonts w:hint="eastAsia"/>
        </w:rPr>
        <w:t>4、接引好施工用临时电源、 水源，现场照明不能使用被拆建筑物内的配电设施，应另外敷设。保证施工时水电畅通。</w:t>
      </w:r>
    </w:p>
    <w:p>
      <w:pPr>
        <w:bidi w:val="0"/>
        <w:rPr>
          <w:rFonts w:hint="eastAsia"/>
        </w:rPr>
      </w:pPr>
      <w:r>
        <w:rPr>
          <w:rFonts w:hint="eastAsia"/>
          <w:lang w:val="en-US" w:eastAsia="zh-CN"/>
        </w:rPr>
        <w:t>2.2.</w:t>
      </w:r>
      <w:r>
        <w:rPr>
          <w:rFonts w:hint="eastAsia"/>
        </w:rPr>
        <w:t>5、拆除时搭设必要的脚手架，外围采用密目式绿网，脚手架经验收合格后才能使用。</w:t>
      </w:r>
    </w:p>
    <w:p>
      <w:pPr>
        <w:bidi w:val="0"/>
        <w:rPr>
          <w:rFonts w:hint="eastAsia"/>
        </w:rPr>
      </w:pPr>
      <w:r>
        <w:rPr>
          <w:rFonts w:hint="eastAsia"/>
          <w:lang w:val="en-US" w:eastAsia="zh-CN"/>
        </w:rPr>
        <w:t>2.2.</w:t>
      </w:r>
      <w:r>
        <w:rPr>
          <w:rFonts w:hint="eastAsia"/>
        </w:rPr>
        <w:t>6、充分熟悉工程本身内容及周围环境，按照施工步骤，在拆除区域外布置好办公现场及民工生活区，做好安全防护和警戒措施。</w:t>
      </w:r>
    </w:p>
    <w:p>
      <w:pPr>
        <w:bidi w:val="0"/>
        <w:rPr>
          <w:rFonts w:hint="eastAsia"/>
        </w:rPr>
      </w:pPr>
      <w:r>
        <w:rPr>
          <w:rFonts w:hint="eastAsia"/>
          <w:lang w:val="en-US" w:eastAsia="zh-CN"/>
        </w:rPr>
        <w:t>2.2.</w:t>
      </w:r>
      <w:r>
        <w:rPr>
          <w:rFonts w:hint="eastAsia"/>
        </w:rPr>
        <w:t>7、清理施工通道，做好施工区域围挡，围挡材料可用竹笆和彩条布，按照施工步骤划定危险区域 , 制订严密的安全防护和警戒措施。</w:t>
      </w:r>
    </w:p>
    <w:p>
      <w:pPr>
        <w:bidi w:val="0"/>
        <w:rPr>
          <w:rFonts w:hint="eastAsia"/>
        </w:rPr>
      </w:pPr>
      <w:r>
        <w:rPr>
          <w:rFonts w:hint="eastAsia"/>
          <w:lang w:val="en-US" w:eastAsia="zh-CN"/>
        </w:rPr>
        <w:t>2.2.</w:t>
      </w:r>
      <w:r>
        <w:rPr>
          <w:rFonts w:hint="eastAsia"/>
        </w:rPr>
        <w:t>8、进一步落实安全防护材料，按规定配置防火器具，并做好验收工作。</w:t>
      </w:r>
    </w:p>
    <w:p>
      <w:pPr>
        <w:bidi w:val="0"/>
      </w:pPr>
      <w:r>
        <w:rPr>
          <w:rFonts w:hint="eastAsia"/>
          <w:lang w:val="en-US" w:eastAsia="zh-CN"/>
        </w:rPr>
        <w:t>2.2.</w:t>
      </w:r>
      <w:r>
        <w:rPr>
          <w:rFonts w:hint="eastAsia"/>
        </w:rPr>
        <w:t>9、在工地张挂宣传横幅、宣传标语，形成浓厚的安全宣传气氛。</w:t>
      </w:r>
    </w:p>
    <w:p>
      <w:pPr>
        <w:pStyle w:val="3"/>
        <w:tabs>
          <w:tab w:val="left" w:pos="540"/>
          <w:tab w:val="left" w:pos="831"/>
        </w:tabs>
      </w:pPr>
      <w:bookmarkStart w:id="203" w:name="_Toc6119"/>
      <w:bookmarkStart w:id="204" w:name="_Toc24612"/>
      <w:bookmarkStart w:id="205" w:name="_Toc56773703"/>
      <w:bookmarkStart w:id="206" w:name="_Toc9137"/>
      <w:bookmarkStart w:id="207" w:name="_Toc484632055"/>
      <w:r>
        <w:rPr>
          <w:rFonts w:hint="eastAsia"/>
        </w:rPr>
        <w:t>三、</w:t>
      </w:r>
      <w:bookmarkEnd w:id="203"/>
      <w:bookmarkEnd w:id="204"/>
      <w:r>
        <w:rPr>
          <w:rFonts w:hint="eastAsia"/>
        </w:rPr>
        <w:t>工程施工方法</w:t>
      </w:r>
      <w:bookmarkEnd w:id="205"/>
      <w:bookmarkEnd w:id="206"/>
    </w:p>
    <w:bookmarkEnd w:id="207"/>
    <w:p>
      <w:pPr>
        <w:bidi w:val="0"/>
        <w:rPr>
          <w:rFonts w:hint="eastAsia"/>
        </w:rPr>
      </w:pPr>
      <w:r>
        <w:rPr>
          <w:rFonts w:hint="eastAsia"/>
          <w:lang w:val="en-US" w:eastAsia="zh-CN"/>
        </w:rPr>
        <w:t>3.1、</w:t>
      </w:r>
      <w:r>
        <w:rPr>
          <w:rFonts w:hint="eastAsia"/>
        </w:rPr>
        <w:t>房屋拆除施工流程 :</w:t>
      </w:r>
    </w:p>
    <w:p>
      <w:pPr>
        <w:bidi w:val="0"/>
        <w:rPr>
          <w:rFonts w:hint="eastAsia"/>
        </w:rPr>
      </w:pPr>
      <w:r>
        <w:rPr>
          <w:rFonts w:hint="eastAsia"/>
        </w:rPr>
        <w:t>周边围护→清拆管线→拆除门窗→凿开楼板→推倒砖墙→凿混凝土构件→回收有价废物→弃物外运</w:t>
      </w:r>
    </w:p>
    <w:p>
      <w:pPr>
        <w:bidi w:val="0"/>
        <w:rPr>
          <w:rFonts w:hint="eastAsia"/>
        </w:rPr>
      </w:pPr>
      <w:r>
        <w:rPr>
          <w:rFonts w:hint="eastAsia"/>
          <w:lang w:val="en-US" w:eastAsia="zh-CN"/>
        </w:rPr>
        <w:t>3.2</w:t>
      </w:r>
      <w:r>
        <w:rPr>
          <w:rFonts w:hint="eastAsia"/>
        </w:rPr>
        <w:t>、拆除对象：砖混结构</w:t>
      </w:r>
    </w:p>
    <w:p>
      <w:pPr>
        <w:bidi w:val="0"/>
        <w:rPr>
          <w:rFonts w:hint="eastAsia"/>
        </w:rPr>
      </w:pPr>
      <w:r>
        <w:rPr>
          <w:rFonts w:hint="eastAsia"/>
        </w:rPr>
        <w:t>机械整体拆除住宅，14栋5层楼、5栋6层楼，结构形式为砖混、预制板。机械整体拆除平房、活动室、门卫、锅炉房</w:t>
      </w:r>
    </w:p>
    <w:p>
      <w:pPr>
        <w:bidi w:val="0"/>
        <w:rPr>
          <w:rFonts w:hint="eastAsia"/>
        </w:rPr>
      </w:pPr>
      <w:r>
        <w:rPr>
          <w:rFonts w:hint="eastAsia"/>
          <w:lang w:val="en-US" w:eastAsia="zh-CN"/>
        </w:rPr>
        <w:t>3.2.1、</w:t>
      </w:r>
      <w:r>
        <w:rPr>
          <w:rFonts w:hint="eastAsia"/>
        </w:rPr>
        <w:t>拆除前再次对房屋内的水、电及是否有人进行检查，确认水电已迁改，房屋内无人员方可进行拆除。</w:t>
      </w:r>
    </w:p>
    <w:p>
      <w:pPr>
        <w:bidi w:val="0"/>
        <w:rPr>
          <w:rFonts w:hint="eastAsia"/>
        </w:rPr>
      </w:pPr>
      <w:r>
        <w:rPr>
          <w:rFonts w:hint="eastAsia"/>
          <w:lang w:val="en-US" w:eastAsia="zh-CN"/>
        </w:rPr>
        <w:t>3.2.2、</w:t>
      </w:r>
      <w:r>
        <w:rPr>
          <w:rFonts w:hint="eastAsia"/>
        </w:rPr>
        <w:t>首先拆除房屋门窗，将拆除的门窗搬运到指定堆放点进行整齐堆放。</w:t>
      </w:r>
    </w:p>
    <w:p>
      <w:pPr>
        <w:bidi w:val="0"/>
        <w:rPr>
          <w:rFonts w:hint="eastAsia"/>
        </w:rPr>
      </w:pPr>
      <w:r>
        <w:rPr>
          <w:rFonts w:hint="eastAsia"/>
          <w:lang w:val="en-US" w:eastAsia="zh-CN"/>
        </w:rPr>
        <w:t>3.2.3、</w:t>
      </w:r>
      <w:r>
        <w:rPr>
          <w:rFonts w:hint="eastAsia"/>
        </w:rPr>
        <w:t>采用破碎机对砖砌体墙面进行拆除， 拆除砌体砖墙面后破除四周柱子，房屋整体塌落。</w:t>
      </w:r>
    </w:p>
    <w:p>
      <w:pPr>
        <w:bidi w:val="0"/>
        <w:rPr>
          <w:rFonts w:hint="eastAsia"/>
        </w:rPr>
      </w:pPr>
      <w:r>
        <w:rPr>
          <w:rFonts w:hint="eastAsia"/>
          <w:lang w:val="en-US" w:eastAsia="zh-CN"/>
        </w:rPr>
        <w:t>3.2.4、</w:t>
      </w:r>
      <w:r>
        <w:rPr>
          <w:rFonts w:hint="eastAsia"/>
        </w:rPr>
        <w:t xml:space="preserve"> 对拆除后的部分可回收物进行回收，回收物搬运的指定地点整齐堆放。回收完成后采用装载机对建筑垃圾进行集中收整，利用挖掘机装车，运碴车运输至 10km外（弃土场）集中妥善处理。</w:t>
      </w:r>
    </w:p>
    <w:p>
      <w:pPr>
        <w:bidi w:val="0"/>
        <w:rPr>
          <w:rFonts w:hint="eastAsia"/>
        </w:rPr>
      </w:pPr>
      <w:r>
        <w:rPr>
          <w:rFonts w:hint="eastAsia"/>
          <w:lang w:val="en-US" w:eastAsia="zh-CN"/>
        </w:rPr>
        <w:t>3.2.5、</w:t>
      </w:r>
      <w:r>
        <w:rPr>
          <w:rFonts w:hint="eastAsia"/>
        </w:rPr>
        <w:t xml:space="preserve"> 收整完成后安排专人清扫残留建筑垃圾。</w:t>
      </w:r>
    </w:p>
    <w:p>
      <w:pPr>
        <w:bidi w:val="0"/>
        <w:rPr>
          <w:rFonts w:hint="eastAsia"/>
        </w:rPr>
      </w:pPr>
      <w:r>
        <w:rPr>
          <w:rFonts w:hint="eastAsia"/>
          <w:lang w:val="en-US" w:eastAsia="zh-CN"/>
        </w:rPr>
        <w:t>3.3</w:t>
      </w:r>
      <w:r>
        <w:rPr>
          <w:rFonts w:hint="eastAsia"/>
        </w:rPr>
        <w:t>、拆除对象：人工拆除车棚</w:t>
      </w:r>
    </w:p>
    <w:p>
      <w:pPr>
        <w:bidi w:val="0"/>
        <w:rPr>
          <w:rFonts w:hint="eastAsia"/>
        </w:rPr>
      </w:pPr>
      <w:r>
        <w:rPr>
          <w:rFonts w:hint="eastAsia"/>
          <w:lang w:val="en-US" w:eastAsia="zh-CN"/>
        </w:rPr>
        <w:t>3.3.1、</w:t>
      </w:r>
      <w:r>
        <w:rPr>
          <w:rFonts w:hint="eastAsia"/>
        </w:rPr>
        <w:t>结构形式：砖墙、彩钢顶、钢柱、钢梁、钢檩条,</w:t>
      </w:r>
    </w:p>
    <w:p>
      <w:pPr>
        <w:bidi w:val="0"/>
        <w:rPr>
          <w:rFonts w:hint="eastAsia"/>
        </w:rPr>
      </w:pPr>
      <w:r>
        <w:rPr>
          <w:rFonts w:hint="eastAsia"/>
          <w:lang w:val="en-US" w:eastAsia="zh-CN"/>
        </w:rPr>
        <w:t>3.3.2、</w:t>
      </w:r>
      <w:r>
        <w:rPr>
          <w:rFonts w:hint="eastAsia"/>
        </w:rPr>
        <w:t>工程量：焊接钢管DN100钢柱0.426t，C100*50*20*2.25对焊钢梁0.653t，C100*50*20*2.25钢檩条1.374t。</w:t>
      </w:r>
    </w:p>
    <w:p>
      <w:pPr>
        <w:bidi w:val="0"/>
        <w:rPr>
          <w:rFonts w:hint="eastAsia"/>
        </w:rPr>
      </w:pPr>
      <w:r>
        <w:rPr>
          <w:rFonts w:hint="eastAsia"/>
          <w:lang w:val="en-US" w:eastAsia="zh-CN"/>
        </w:rPr>
        <w:t>3.3.3、</w:t>
      </w:r>
      <w:r>
        <w:rPr>
          <w:rFonts w:hint="eastAsia"/>
        </w:rPr>
        <w:t>拆除顺序：使用气割从上往下依次拆除。</w:t>
      </w:r>
    </w:p>
    <w:p>
      <w:pPr>
        <w:bidi w:val="0"/>
        <w:rPr>
          <w:rFonts w:hint="eastAsia"/>
        </w:rPr>
      </w:pPr>
      <w:r>
        <w:rPr>
          <w:rFonts w:hint="eastAsia"/>
          <w:lang w:val="en-US" w:eastAsia="zh-CN"/>
        </w:rPr>
        <w:t>3.3.4、</w:t>
      </w:r>
      <w:r>
        <w:rPr>
          <w:rFonts w:hint="eastAsia"/>
        </w:rPr>
        <w:t>拆除方法：此拆除工作为破坏性拆除，主要采用气割肢解钢骨架。砖墙采用挖掘机破坏性推到、挖除、汽车外运废弃。</w:t>
      </w:r>
    </w:p>
    <w:p>
      <w:pPr>
        <w:bidi w:val="0"/>
        <w:rPr>
          <w:rFonts w:hint="eastAsia"/>
        </w:rPr>
      </w:pPr>
      <w:r>
        <w:rPr>
          <w:rFonts w:hint="eastAsia"/>
          <w:lang w:val="en-US" w:eastAsia="zh-CN"/>
        </w:rPr>
        <w:t>3.4</w:t>
      </w:r>
      <w:r>
        <w:rPr>
          <w:rFonts w:hint="eastAsia"/>
        </w:rPr>
        <w:t>、拆除对象：门窗、护栏、配线、散热器</w:t>
      </w:r>
    </w:p>
    <w:p>
      <w:pPr>
        <w:bidi w:val="0"/>
        <w:rPr>
          <w:rFonts w:hint="eastAsia"/>
        </w:rPr>
      </w:pPr>
      <w:r>
        <w:rPr>
          <w:rFonts w:hint="eastAsia"/>
          <w:lang w:val="en-US" w:eastAsia="zh-CN"/>
        </w:rPr>
        <w:t>3.4.1、</w:t>
      </w:r>
      <w:r>
        <w:rPr>
          <w:rFonts w:hint="eastAsia"/>
        </w:rPr>
        <w:t>拆除的楼梯栏杆19.773t，拆除单元防盗门61樘，拆除入户防盗门480樘，拆除入户铁门480樘，拆除窗户2880樘。</w:t>
      </w:r>
    </w:p>
    <w:p>
      <w:pPr>
        <w:bidi w:val="0"/>
        <w:rPr>
          <w:rFonts w:hint="eastAsia"/>
        </w:rPr>
      </w:pPr>
      <w:r>
        <w:rPr>
          <w:rFonts w:hint="eastAsia"/>
          <w:lang w:val="en-US" w:eastAsia="zh-CN"/>
        </w:rPr>
        <w:t>3.4.2、</w:t>
      </w:r>
      <w:r>
        <w:rPr>
          <w:rFonts w:hint="eastAsia"/>
        </w:rPr>
        <w:t>拆除顺序：按照设计图纸在墙上弹出洞口线，首先拆除原有金属窗、门，然后用电锤从窗洞周边扩大拆除。</w:t>
      </w:r>
    </w:p>
    <w:p>
      <w:pPr>
        <w:bidi w:val="0"/>
        <w:rPr>
          <w:rFonts w:hint="eastAsia"/>
        </w:rPr>
      </w:pPr>
      <w:r>
        <w:rPr>
          <w:rFonts w:hint="eastAsia"/>
          <w:lang w:val="en-US" w:eastAsia="zh-CN"/>
        </w:rPr>
        <w:t>3.4.3、</w:t>
      </w:r>
      <w:r>
        <w:rPr>
          <w:rFonts w:hint="eastAsia"/>
        </w:rPr>
        <w:t>拆除方法：此拆除工作为破坏性拆除。</w:t>
      </w:r>
      <w:r>
        <w:t xml:space="preserve"> </w:t>
      </w:r>
    </w:p>
    <w:p>
      <w:pPr>
        <w:bidi w:val="0"/>
        <w:rPr>
          <w:rFonts w:hint="eastAsia"/>
        </w:rPr>
      </w:pPr>
      <w:r>
        <w:rPr>
          <w:rFonts w:hint="eastAsia"/>
          <w:lang w:val="en-US" w:eastAsia="zh-CN"/>
        </w:rPr>
        <w:t>3.5</w:t>
      </w:r>
      <w:r>
        <w:rPr>
          <w:rFonts w:hint="eastAsia"/>
        </w:rPr>
        <w:t>、拆除后净地防尘网覆盖</w:t>
      </w:r>
    </w:p>
    <w:p>
      <w:pPr>
        <w:bidi w:val="0"/>
        <w:rPr>
          <w:rFonts w:hint="eastAsia"/>
        </w:rPr>
      </w:pPr>
      <w:r>
        <w:rPr>
          <w:rFonts w:hint="eastAsia"/>
        </w:rPr>
        <w:t>工程完工净地后，整体覆盖防尘网后移交建设单位，清单工程量</w:t>
      </w:r>
      <w:r>
        <w:t>35038</w:t>
      </w:r>
      <w:r>
        <w:rPr>
          <w:rFonts w:hint="eastAsia"/>
        </w:rPr>
        <w:t>㎡。</w:t>
      </w:r>
    </w:p>
    <w:p>
      <w:pPr>
        <w:bidi w:val="0"/>
        <w:rPr>
          <w:rFonts w:hint="eastAsia"/>
        </w:rPr>
      </w:pPr>
      <w:r>
        <w:rPr>
          <w:rFonts w:hint="eastAsia"/>
          <w:lang w:val="en-US" w:eastAsia="zh-CN"/>
        </w:rPr>
        <w:t>3.6</w:t>
      </w:r>
      <w:r>
        <w:rPr>
          <w:rFonts w:hint="eastAsia"/>
        </w:rPr>
        <w:t>、房屋拆除安全技术管理</w:t>
      </w:r>
    </w:p>
    <w:p>
      <w:pPr>
        <w:bidi w:val="0"/>
        <w:rPr>
          <w:rFonts w:hint="eastAsia"/>
        </w:rPr>
      </w:pPr>
      <w:r>
        <w:rPr>
          <w:rFonts w:hint="eastAsia"/>
          <w:lang w:val="en-US" w:eastAsia="zh-CN"/>
        </w:rPr>
        <w:t>3.6.1</w:t>
      </w:r>
      <w:r>
        <w:rPr>
          <w:rFonts w:hint="eastAsia"/>
          <w:lang w:eastAsia="zh-CN"/>
        </w:rPr>
        <w:t>、</w:t>
      </w:r>
      <w:r>
        <w:rPr>
          <w:rFonts w:hint="eastAsia"/>
        </w:rPr>
        <w:t>进入施工现场的人员， 必须配戴安全帽。 凡在 2m 及以上高处作业无可靠防护设施时，必须使用安全带，安全带应高挂低用，挂点牢靠。如系安全带确有困难时，必须采取切实、有效、确保安全的其它防护措施，不得冒险作业。</w:t>
      </w:r>
    </w:p>
    <w:p>
      <w:pPr>
        <w:bidi w:val="0"/>
        <w:rPr>
          <w:rFonts w:hint="eastAsia"/>
        </w:rPr>
      </w:pPr>
      <w:r>
        <w:rPr>
          <w:rFonts w:hint="eastAsia"/>
          <w:lang w:val="en-US" w:eastAsia="zh-CN"/>
        </w:rPr>
        <w:t>3.6.2、</w:t>
      </w:r>
      <w:r>
        <w:rPr>
          <w:rFonts w:hint="eastAsia"/>
        </w:rPr>
        <w:t>拆房施工作业时严禁向下抛掷， 拆卸各种材料应及时清理， 分别堆放在指定场所。施工现场应做到材料堆放整齐，周围通道、沟管保持畅通，场内无积水，及时清运建筑垃圾。 人工拆除主要扬尘环节应有控制措施， 安排专人定时洒水保持潮湿。</w:t>
      </w:r>
    </w:p>
    <w:p>
      <w:pPr>
        <w:bidi w:val="0"/>
        <w:rPr>
          <w:rFonts w:hint="eastAsia"/>
        </w:rPr>
      </w:pPr>
      <w:r>
        <w:rPr>
          <w:rFonts w:hint="eastAsia"/>
          <w:lang w:val="en-US" w:eastAsia="zh-CN"/>
        </w:rPr>
        <w:t>3.6.3、</w:t>
      </w:r>
      <w:r>
        <w:rPr>
          <w:rFonts w:hint="eastAsia"/>
        </w:rPr>
        <w:t>遇有风力在六级以上，禁止进行露天拆除作业。</w:t>
      </w:r>
    </w:p>
    <w:p>
      <w:pPr>
        <w:bidi w:val="0"/>
        <w:rPr>
          <w:rFonts w:hint="eastAsia"/>
        </w:rPr>
      </w:pPr>
      <w:r>
        <w:rPr>
          <w:rFonts w:hint="eastAsia"/>
          <w:lang w:val="en-US" w:eastAsia="zh-CN"/>
        </w:rPr>
        <w:t>3.6.4、</w:t>
      </w:r>
      <w:r>
        <w:rPr>
          <w:rFonts w:hint="eastAsia"/>
        </w:rPr>
        <w:t>当日拆除施工结束后， 所有机械设备应停放在远离被拆除建筑的地方， 施工期间的临时设施，应与被拆除建筑保持一定的安全距离。</w:t>
      </w:r>
    </w:p>
    <w:p>
      <w:pPr>
        <w:bidi w:val="0"/>
        <w:rPr>
          <w:rFonts w:hint="eastAsia"/>
        </w:rPr>
      </w:pPr>
      <w:r>
        <w:rPr>
          <w:rFonts w:hint="eastAsia"/>
          <w:lang w:val="en-US" w:eastAsia="zh-CN"/>
        </w:rPr>
        <w:t>3.6.5、</w:t>
      </w:r>
      <w:r>
        <w:rPr>
          <w:rFonts w:hint="eastAsia"/>
        </w:rPr>
        <w:t>拆除工程施工现场特种作业人员必须持有效证件上岗作业。</w:t>
      </w:r>
    </w:p>
    <w:p>
      <w:pPr>
        <w:bidi w:val="0"/>
        <w:rPr>
          <w:rFonts w:hint="eastAsia"/>
        </w:rPr>
      </w:pPr>
      <w:r>
        <w:rPr>
          <w:rFonts w:hint="eastAsia"/>
          <w:lang w:val="en-US" w:eastAsia="zh-CN"/>
        </w:rPr>
        <w:t>3.6.6、</w:t>
      </w:r>
      <w:r>
        <w:rPr>
          <w:rFonts w:hint="eastAsia"/>
        </w:rPr>
        <w:t>施工现场临时用电必须按照国家现行标准《施工现场临时用电安全技术规范》JGJ46 的有关规定执行。夜间施工必须有足够照明。电动机械和电动工具必须装设漏电保护器， 其保护零线的电气连接应符合要求。 对产生振动的设备， 其保护零线的连接点不应少于 2 处。电源采用三相五线制，设专用接地线。总配电箱和分配电箱应设防雨罩和设门锁， 同时设相应漏电保护器。 从严格做到 “一机一闸一漏电保护装臵” 。一切电气设备必须有良好的接地装臵。电动机械必须定机定人专门管理，使用小型手持电动工具时均使用带漏电保护的闸箱。</w:t>
      </w:r>
    </w:p>
    <w:p>
      <w:pPr>
        <w:bidi w:val="0"/>
        <w:rPr>
          <w:rFonts w:hint="eastAsia"/>
        </w:rPr>
      </w:pPr>
      <w:r>
        <w:rPr>
          <w:rFonts w:hint="eastAsia"/>
          <w:lang w:val="en-US" w:eastAsia="zh-CN"/>
        </w:rPr>
        <w:t>3.7</w:t>
      </w:r>
      <w:r>
        <w:rPr>
          <w:rFonts w:hint="eastAsia"/>
        </w:rPr>
        <w:t>、拆除工程文明施工管理</w:t>
      </w:r>
    </w:p>
    <w:p>
      <w:pPr>
        <w:bidi w:val="0"/>
        <w:rPr>
          <w:rFonts w:hint="eastAsia"/>
        </w:rPr>
      </w:pPr>
      <w:r>
        <w:rPr>
          <w:rFonts w:hint="eastAsia"/>
        </w:rPr>
        <w:t>为加强文明施工管理， 在认真学习贯彻国家及地方文明施工管理条例基础上， 组织成立文明施工管理小组， 由项目经理任组长， 从现场施工、 垃圾运输到日常生活文明均设专人管理， 切实加强施工现场文明施工， 并制作文明施工标志牌， 放在醒目的地方提醒工人注意，共同维护一个文明的施工条件。</w:t>
      </w:r>
    </w:p>
    <w:p>
      <w:pPr>
        <w:pStyle w:val="2"/>
        <w:keepNext/>
        <w:keepLines/>
        <w:pageBreakBefore/>
        <w:widowControl w:val="0"/>
        <w:kinsoku/>
        <w:wordWrap/>
        <w:overflowPunct/>
        <w:topLinePunct w:val="0"/>
        <w:autoSpaceDE/>
        <w:autoSpaceDN/>
        <w:bidi w:val="0"/>
        <w:adjustRightInd/>
        <w:snapToGrid/>
        <w:jc w:val="center"/>
        <w:textAlignment w:val="auto"/>
        <w:outlineLvl w:val="0"/>
        <w:rPr>
          <w:rFonts w:hint="eastAsia"/>
          <w:color w:val="auto"/>
          <w:lang w:val="zh-CN"/>
        </w:rPr>
      </w:pPr>
      <w:bookmarkStart w:id="208" w:name="_Toc2154"/>
      <w:r>
        <w:rPr>
          <w:rFonts w:hint="eastAsia"/>
          <w:color w:val="auto"/>
          <w:lang w:val="zh-CN"/>
        </w:rPr>
        <w:t xml:space="preserve">第三章 </w:t>
      </w:r>
      <w:bookmarkEnd w:id="192"/>
      <w:r>
        <w:rPr>
          <w:rFonts w:hint="eastAsia"/>
          <w:color w:val="auto"/>
          <w:lang w:val="zh-CN"/>
        </w:rPr>
        <w:t>质量管理体系与措施</w:t>
      </w:r>
      <w:bookmarkEnd w:id="193"/>
      <w:bookmarkEnd w:id="194"/>
      <w:bookmarkEnd w:id="195"/>
      <w:bookmarkEnd w:id="196"/>
      <w:bookmarkEnd w:id="197"/>
      <w:bookmarkEnd w:id="208"/>
    </w:p>
    <w:p>
      <w:pPr>
        <w:bidi w:val="0"/>
        <w:rPr>
          <w:rFonts w:hint="eastAsia"/>
        </w:rPr>
      </w:pPr>
      <w:r>
        <w:rPr>
          <w:rFonts w:hint="eastAsia"/>
        </w:rPr>
        <w:t xml:space="preserve">本工程在施工过程中，我们将严格按GB/T19001-2008质量保证体系组织施工，加强施工全过程质量控制，并严格执行国家现行的质量标准和法规及市地方性质量文件。同时，加强项目质量管理、规范管理工作程序，不断完成工程项目的质量保证体系，达到预期质量目标。 </w:t>
      </w:r>
    </w:p>
    <w:p>
      <w:pPr>
        <w:pStyle w:val="3"/>
        <w:outlineLvl w:val="1"/>
        <w:rPr>
          <w:rFonts w:hint="eastAsia"/>
          <w:color w:val="auto"/>
        </w:rPr>
      </w:pPr>
      <w:bookmarkStart w:id="209" w:name="_Toc46918075"/>
      <w:bookmarkStart w:id="210" w:name="_Toc3885"/>
      <w:bookmarkStart w:id="211" w:name="_Toc3340"/>
      <w:bookmarkStart w:id="212" w:name="_Toc26543"/>
      <w:bookmarkStart w:id="213" w:name="_Toc23131"/>
      <w:bookmarkStart w:id="214" w:name="_Toc46847633"/>
      <w:bookmarkStart w:id="215" w:name="_Toc495087914"/>
      <w:bookmarkStart w:id="216" w:name="_Toc70136896"/>
      <w:bookmarkStart w:id="217" w:name="_Toc21648"/>
      <w:bookmarkStart w:id="218" w:name="_Toc19687"/>
      <w:bookmarkStart w:id="219" w:name="_Toc484765205"/>
      <w:bookmarkStart w:id="220" w:name="_Toc61773072"/>
      <w:bookmarkStart w:id="221" w:name="_Toc70137323"/>
      <w:bookmarkStart w:id="222" w:name="_Toc70137436"/>
      <w:bookmarkStart w:id="223" w:name="_Toc2322"/>
      <w:bookmarkStart w:id="224" w:name="_Toc484786568"/>
      <w:bookmarkStart w:id="225" w:name="_Toc484786732"/>
      <w:r>
        <w:rPr>
          <w:rFonts w:hint="eastAsia"/>
          <w:color w:val="auto"/>
          <w:lang w:eastAsia="zh-CN"/>
        </w:rPr>
        <w:t>一</w:t>
      </w:r>
      <w:r>
        <w:rPr>
          <w:rFonts w:hint="eastAsia"/>
          <w:color w:val="auto"/>
        </w:rPr>
        <w:t>、质量目标</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Fonts w:hint="eastAsia"/>
          <w:color w:val="auto"/>
        </w:rPr>
        <w:t xml:space="preserve">  </w:t>
      </w:r>
    </w:p>
    <w:p>
      <w:pPr>
        <w:bidi w:val="0"/>
        <w:rPr>
          <w:rFonts w:hint="eastAsia"/>
        </w:rPr>
      </w:pPr>
      <w:bookmarkStart w:id="226" w:name="_Toc21937"/>
      <w:bookmarkStart w:id="227" w:name="_Toc8408"/>
      <w:bookmarkStart w:id="228" w:name="_Toc4858"/>
      <w:bookmarkStart w:id="229" w:name="_Toc1868"/>
      <w:bookmarkStart w:id="230" w:name="_Toc13590"/>
      <w:bookmarkStart w:id="231" w:name="_Toc3555"/>
      <w:r>
        <w:rPr>
          <w:rFonts w:hint="eastAsia"/>
        </w:rPr>
        <w:t>1.1、质量目标</w:t>
      </w:r>
      <w:bookmarkEnd w:id="226"/>
      <w:bookmarkEnd w:id="227"/>
      <w:bookmarkEnd w:id="228"/>
      <w:bookmarkEnd w:id="229"/>
      <w:bookmarkEnd w:id="230"/>
      <w:bookmarkEnd w:id="231"/>
    </w:p>
    <w:p>
      <w:pPr>
        <w:bidi w:val="0"/>
        <w:rPr>
          <w:rFonts w:hint="eastAsia"/>
        </w:rPr>
      </w:pPr>
      <w:r>
        <w:rPr>
          <w:rFonts w:hint="eastAsia"/>
        </w:rPr>
        <w:t>本工程按照GB/T19001-2008质量管理体系的要求，建立工程质量保证体系，精心施工，严格管理，确保工程质量目标的实现。工程项目部的全体职工牢固树立起“质量第一”和“为顾客服务”的思想。</w:t>
      </w:r>
    </w:p>
    <w:p>
      <w:pPr>
        <w:bidi w:val="0"/>
        <w:rPr>
          <w:rFonts w:hint="eastAsia"/>
        </w:rPr>
      </w:pPr>
      <w:r>
        <w:rPr>
          <w:rFonts w:hint="eastAsia"/>
          <w:lang w:val="en-US" w:eastAsia="zh-CN"/>
        </w:rPr>
        <w:t>1.1.1、</w:t>
      </w:r>
      <w:r>
        <w:rPr>
          <w:rFonts w:hint="eastAsia"/>
        </w:rPr>
        <w:t>将企业和项目的质量方针和质量目标始终贯穿到质量管理工作中，横向展开到各个有关部门，纵向分解到每个作业点，做到纵向衔接，横向协调。</w:t>
      </w:r>
    </w:p>
    <w:p>
      <w:pPr>
        <w:bidi w:val="0"/>
        <w:rPr>
          <w:rFonts w:hint="eastAsia"/>
        </w:rPr>
      </w:pPr>
      <w:r>
        <w:rPr>
          <w:rFonts w:hint="eastAsia"/>
          <w:lang w:val="en-US" w:eastAsia="zh-CN"/>
        </w:rPr>
        <w:t>1.1.2、</w:t>
      </w:r>
      <w:r>
        <w:rPr>
          <w:rFonts w:hint="eastAsia"/>
        </w:rPr>
        <w:t>实现质量管理业务标准化，管理流程程序化。明确规定出项目各个部门，各个环节的质量管理职能、职责、权限，并把各单位工作体系之间与整个项目部范围中联系起来。</w:t>
      </w:r>
    </w:p>
    <w:p>
      <w:pPr>
        <w:bidi w:val="0"/>
        <w:rPr>
          <w:rFonts w:hint="eastAsia"/>
        </w:rPr>
      </w:pPr>
      <w:r>
        <w:rPr>
          <w:rFonts w:hint="eastAsia"/>
          <w:lang w:val="en-US" w:eastAsia="zh-CN"/>
        </w:rPr>
        <w:t>1.1.3、</w:t>
      </w:r>
      <w:r>
        <w:rPr>
          <w:rFonts w:hint="eastAsia"/>
        </w:rPr>
        <w:t>建立一套灵敏、高效的质量信息管理系统，规定质量信息反馈、传递处理的程序和方式，保证整个项目部的信息全面、及时、准确。</w:t>
      </w:r>
    </w:p>
    <w:p>
      <w:pPr>
        <w:bidi w:val="0"/>
        <w:rPr>
          <w:rFonts w:hint="eastAsia"/>
        </w:rPr>
      </w:pPr>
      <w:r>
        <w:rPr>
          <w:rFonts w:hint="eastAsia"/>
          <w:lang w:val="en-US" w:eastAsia="zh-CN"/>
        </w:rPr>
        <w:t>1.1.4、</w:t>
      </w:r>
      <w:r>
        <w:rPr>
          <w:rFonts w:hint="eastAsia"/>
        </w:rPr>
        <w:t>由资深质量员担任专职质量员，建立综合的质量管理小组，以组织、计划、协调综合各部门的质量管理活动。同时要健全和完善相应的质量检查工作体系。通过项目上的质量活动来全员带动其它方面的管理工作，从而提高整个项目部的管理水平.</w:t>
      </w:r>
    </w:p>
    <w:p>
      <w:pPr>
        <w:bidi w:val="0"/>
        <w:rPr>
          <w:rFonts w:hint="eastAsia"/>
        </w:rPr>
      </w:pPr>
      <w:r>
        <w:rPr>
          <w:rFonts w:hint="eastAsia"/>
          <w:lang w:val="en-US" w:eastAsia="zh-CN"/>
        </w:rPr>
        <w:t>1.1.5、</w:t>
      </w:r>
      <w:r>
        <w:rPr>
          <w:rFonts w:hint="eastAsia"/>
        </w:rPr>
        <w:t>加强全员质量教育，提高操作人员质量意识，开展群众性的质量管理小组活动，进行自检，互检，使质量保证体系建立在牢固的群众基础之上，确保物料、工程各细小环节均无漏洞。</w:t>
      </w:r>
    </w:p>
    <w:p>
      <w:pPr>
        <w:bidi w:val="0"/>
        <w:rPr>
          <w:rFonts w:hint="eastAsia"/>
        </w:rPr>
      </w:pPr>
      <w:bookmarkStart w:id="232" w:name="_Toc29584"/>
      <w:bookmarkStart w:id="233" w:name="_Toc32243"/>
      <w:bookmarkStart w:id="234" w:name="_Toc31532"/>
      <w:bookmarkStart w:id="235" w:name="_Toc26495"/>
      <w:bookmarkStart w:id="236" w:name="_Toc11501"/>
      <w:bookmarkStart w:id="237" w:name="_Toc24225"/>
      <w:r>
        <w:rPr>
          <w:rFonts w:hint="eastAsia"/>
        </w:rPr>
        <w:t>1.2、质量目标控制内容</w:t>
      </w:r>
      <w:bookmarkEnd w:id="232"/>
      <w:bookmarkEnd w:id="233"/>
      <w:bookmarkEnd w:id="234"/>
      <w:bookmarkEnd w:id="235"/>
      <w:bookmarkEnd w:id="236"/>
      <w:bookmarkEnd w:id="237"/>
    </w:p>
    <w:p>
      <w:pPr>
        <w:bidi w:val="0"/>
        <w:rPr>
          <w:rFonts w:hint="eastAsia"/>
        </w:rPr>
      </w:pPr>
      <w:r>
        <w:rPr>
          <w:rFonts w:hint="eastAsia"/>
          <w:lang w:val="en-US" w:eastAsia="zh-CN"/>
        </w:rPr>
        <w:t>1.2.1、</w:t>
      </w:r>
      <w:r>
        <w:rPr>
          <w:rFonts w:hint="eastAsia"/>
        </w:rPr>
        <w:t>严格工艺纪律，施工现场的生产工艺和操作规程是操作者进行生产的依据和法规，任何人都必须严格执行，做到依规程工作，违反必纠。</w:t>
      </w:r>
    </w:p>
    <w:p>
      <w:pPr>
        <w:bidi w:val="0"/>
        <w:rPr>
          <w:rFonts w:hint="eastAsia"/>
        </w:rPr>
      </w:pPr>
      <w:r>
        <w:rPr>
          <w:rFonts w:hint="eastAsia"/>
          <w:lang w:val="en-US" w:eastAsia="zh-CN"/>
        </w:rPr>
        <w:t>1.2.2、</w:t>
      </w:r>
      <w:r>
        <w:rPr>
          <w:rFonts w:hint="eastAsia"/>
        </w:rPr>
        <w:t>掌握施工生产现场的质量动态，这就是指按照一定的要求，以对质量状况进行综合统计与分析，用数据的控制图及时掌握质量现状，发现质量质量问题，明确对策和方向，迅速予以改正。</w:t>
      </w:r>
    </w:p>
    <w:p>
      <w:pPr>
        <w:bidi w:val="0"/>
        <w:rPr>
          <w:rFonts w:hint="eastAsia"/>
        </w:rPr>
      </w:pPr>
      <w:r>
        <w:rPr>
          <w:rFonts w:hint="eastAsia"/>
          <w:lang w:val="en-US" w:eastAsia="zh-CN"/>
        </w:rPr>
        <w:t>1.2.3、</w:t>
      </w:r>
      <w:r>
        <w:rPr>
          <w:rFonts w:hint="eastAsia"/>
        </w:rPr>
        <w:t>加强质量检验工作，充分发挥质量检验的重要作用，促使工程质量在管理状态下稳定与提高。</w:t>
      </w:r>
    </w:p>
    <w:p>
      <w:pPr>
        <w:bidi w:val="0"/>
        <w:rPr>
          <w:rFonts w:hint="eastAsia"/>
        </w:rPr>
      </w:pPr>
      <w:r>
        <w:rPr>
          <w:rFonts w:hint="eastAsia"/>
          <w:lang w:val="en-US" w:eastAsia="zh-CN"/>
        </w:rPr>
        <w:t>1.2.4、</w:t>
      </w:r>
      <w:r>
        <w:rPr>
          <w:rFonts w:hint="eastAsia"/>
        </w:rPr>
        <w:t>建立质量管理点，在施工生产现场中，对需要重点控制的质量特性，工程关键部位或质量薄弱环节，在一定时期内一定条件下强化监督管理，并指派具有娴熟技能、丰富经验的施工人员操作，使工序处于良好的受控状态。</w:t>
      </w:r>
    </w:p>
    <w:p>
      <w:pPr>
        <w:bidi w:val="0"/>
        <w:rPr>
          <w:rFonts w:hint="eastAsia"/>
        </w:rPr>
      </w:pPr>
      <w:r>
        <w:rPr>
          <w:rFonts w:hint="eastAsia"/>
          <w:lang w:val="en-US" w:eastAsia="zh-CN"/>
        </w:rPr>
        <w:t>1.2.5、</w:t>
      </w:r>
      <w:r>
        <w:rPr>
          <w:rFonts w:hint="eastAsia"/>
        </w:rPr>
        <w:t>对于连续作业，做好交接班工作，确保全过程监控，以免由于工作时间过长导致失误。</w:t>
      </w:r>
    </w:p>
    <w:p>
      <w:pPr>
        <w:bidi w:val="0"/>
        <w:rPr>
          <w:rFonts w:hint="eastAsia"/>
        </w:rPr>
      </w:pPr>
      <w:bookmarkStart w:id="238" w:name="_Toc787"/>
      <w:bookmarkStart w:id="239" w:name="_Toc30604"/>
      <w:bookmarkStart w:id="240" w:name="_Toc4956"/>
      <w:bookmarkStart w:id="241" w:name="_Toc28946"/>
      <w:bookmarkStart w:id="242" w:name="_Toc27755"/>
      <w:bookmarkStart w:id="243" w:name="_Toc4903"/>
      <w:r>
        <w:rPr>
          <w:rFonts w:hint="eastAsia"/>
        </w:rPr>
        <w:t>1.3、质量管理计划</w:t>
      </w:r>
      <w:bookmarkEnd w:id="238"/>
      <w:bookmarkEnd w:id="239"/>
      <w:bookmarkEnd w:id="240"/>
      <w:bookmarkEnd w:id="241"/>
      <w:bookmarkEnd w:id="242"/>
      <w:bookmarkEnd w:id="243"/>
    </w:p>
    <w:p>
      <w:pPr>
        <w:bidi w:val="0"/>
        <w:rPr>
          <w:rFonts w:hint="eastAsia"/>
        </w:rPr>
      </w:pPr>
      <w:r>
        <w:rPr>
          <w:rFonts w:hint="eastAsia"/>
        </w:rPr>
        <w:t>认真贯彻执行国家和地方发布的技术标准、规范、规程以及有关规定。本工程应用的主要施工规范详见附表。各检验批工程的施工，认真按照设计要求和相应的施工及验收规范的规定进行。操作中认真开展“三检”（自检、互检、交接检），加强专职质量员的检查检验工作。全面对照规范中的各项规定，凡未达到合格的检验批工程，及时返修，同时还应按要求整理工程质量保证资料，确保工程质量达到一次性验收合格目标。</w:t>
      </w:r>
    </w:p>
    <w:p>
      <w:pPr>
        <w:bidi w:val="0"/>
        <w:rPr>
          <w:rFonts w:hint="eastAsia"/>
        </w:rPr>
      </w:pPr>
      <w:r>
        <w:rPr>
          <w:rFonts w:hint="eastAsia"/>
        </w:rPr>
        <w:t>项目经理对工程质量的实施负有全部责任，由各专业施工技术员，工地料具员，各施工班组质量员、参加组成的工程质量组织体系，以确保工程项目的达标。</w:t>
      </w:r>
    </w:p>
    <w:p>
      <w:pPr>
        <w:bidi w:val="0"/>
        <w:rPr>
          <w:rFonts w:hint="eastAsia"/>
        </w:rPr>
      </w:pPr>
      <w:r>
        <w:rPr>
          <w:rFonts w:hint="eastAsia"/>
        </w:rPr>
        <w:t>每个工序开工前先制定技术交底、安全交底、环境保护交底。认真核对图纸，尽量将施工中的矛盾在自审中找出，并协调定出解决方案参加图纸会审。施工技术人员应对施工班组人员进行详细的执行技术规范、技术措施与注意事项的交底，并且要有记录。</w:t>
      </w:r>
    </w:p>
    <w:p>
      <w:pPr>
        <w:bidi w:val="0"/>
        <w:rPr>
          <w:rFonts w:hint="eastAsia"/>
        </w:rPr>
      </w:pPr>
      <w:r>
        <w:rPr>
          <w:rFonts w:hint="eastAsia"/>
        </w:rPr>
        <w:t>施工过程中，各班组应严格按图纸施工，严格执行施工规范，操作规程，严格执行施工方案中制定的施工顺序，施工方法和组织措施，认真做好施工原始记录。在施工过程中，因施工条件的突然变化，工程无法按图纸和原定程序及方法进行，工程质量无法得到保证时，应停止施工，并应由施工技术员与有关方面联系，采取必要措施，经设计、业主、监理批准后，在保证质量的前提下继续施工。各专业技术员、质量管理人员均有检查监督之责，对违章者应及时劝阻，必要时可停止施工。建立质检网络，建立由技术负责人、质检员、施工员、材料员组成的质检体系，层层落实，责任到人。</w:t>
      </w:r>
    </w:p>
    <w:p>
      <w:pPr>
        <w:pStyle w:val="3"/>
        <w:outlineLvl w:val="1"/>
        <w:rPr>
          <w:rFonts w:hint="eastAsia"/>
          <w:color w:val="auto"/>
        </w:rPr>
      </w:pPr>
      <w:bookmarkStart w:id="244" w:name="_Toc61773073"/>
      <w:bookmarkStart w:id="245" w:name="_Toc26813"/>
      <w:bookmarkStart w:id="246" w:name="_Toc9423"/>
      <w:bookmarkStart w:id="247" w:name="_Toc32042"/>
      <w:bookmarkStart w:id="248" w:name="_Toc495087915"/>
      <w:bookmarkStart w:id="249" w:name="_Toc1052"/>
      <w:bookmarkStart w:id="250" w:name="_Toc46847634"/>
      <w:bookmarkStart w:id="251" w:name="_Toc70136897"/>
      <w:bookmarkStart w:id="252" w:name="_Toc18014"/>
      <w:bookmarkStart w:id="253" w:name="_Toc70137324"/>
      <w:bookmarkStart w:id="254" w:name="_Toc46918076"/>
      <w:bookmarkStart w:id="255" w:name="_Toc28319"/>
      <w:bookmarkStart w:id="256" w:name="_Toc484765206"/>
      <w:bookmarkStart w:id="257" w:name="_Toc30341"/>
      <w:bookmarkStart w:id="258" w:name="_Toc484786569"/>
      <w:bookmarkStart w:id="259" w:name="_Toc484786733"/>
      <w:bookmarkStart w:id="260" w:name="_Toc70137437"/>
      <w:r>
        <w:rPr>
          <w:rFonts w:hint="eastAsia"/>
          <w:color w:val="auto"/>
          <w:lang w:eastAsia="zh-CN"/>
        </w:rPr>
        <w:t>二</w:t>
      </w:r>
      <w:r>
        <w:rPr>
          <w:rFonts w:hint="eastAsia"/>
          <w:color w:val="auto"/>
        </w:rPr>
        <w:t>、质量保证体系</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bidi w:val="0"/>
        <w:rPr>
          <w:rFonts w:hint="eastAsia"/>
        </w:rPr>
      </w:pPr>
      <w:bookmarkStart w:id="261" w:name="_Toc28871"/>
      <w:bookmarkStart w:id="262" w:name="_Toc13260"/>
      <w:bookmarkStart w:id="263" w:name="_Toc16799"/>
      <w:bookmarkStart w:id="264" w:name="_Toc22569"/>
      <w:bookmarkStart w:id="265" w:name="_Toc14759"/>
      <w:bookmarkStart w:id="266" w:name="_Toc23569"/>
      <w:r>
        <w:rPr>
          <w:rFonts w:hint="eastAsia"/>
        </w:rPr>
        <w:t>2.1、质量保证体系框图</w:t>
      </w:r>
      <w:bookmarkEnd w:id="261"/>
      <w:bookmarkEnd w:id="262"/>
      <w:bookmarkEnd w:id="263"/>
      <w:bookmarkEnd w:id="264"/>
      <w:bookmarkEnd w:id="265"/>
      <w:bookmarkEnd w:id="266"/>
    </w:p>
    <w:p>
      <w:pPr>
        <w:bidi w:val="0"/>
        <w:rPr>
          <w:rFonts w:hint="eastAsia"/>
        </w:rPr>
      </w:pPr>
      <w:r>
        <w:rPr>
          <w:rFonts w:hint="eastAsia"/>
        </w:rPr>
        <w:t>建立以公司为首的核心层，质量科为质量管理的监督中心，项目质量检查员为实施层的全面质量管理网络体系，成立QC小组，落实质量保证体系，对本工程实行全面质量管理。详见附图。</w:t>
      </w:r>
    </w:p>
    <w:p>
      <w:pPr>
        <w:bidi w:val="0"/>
        <w:rPr>
          <w:rFonts w:hint="eastAsia"/>
        </w:rPr>
      </w:pPr>
      <w:r>
        <w:rPr>
          <w:rFonts w:hint="eastAsia"/>
        </w:rPr>
        <w:t>建立以项目经理为首的施工现场管理体系，配备专职质量检查员对质量进行全方位的管理和检查。</w:t>
      </w:r>
    </w:p>
    <w:p>
      <w:pPr>
        <w:bidi w:val="0"/>
        <w:rPr>
          <w:rFonts w:hint="eastAsia"/>
        </w:rPr>
      </w:pPr>
      <w:r>
        <w:rPr>
          <w:rFonts w:hint="eastAsia"/>
        </w:rPr>
        <w:t xml:space="preserve">项目质量保证体系如下： </w:t>
      </w:r>
    </w:p>
    <w:p>
      <w:pPr>
        <w:bidi w:val="0"/>
        <w:rPr>
          <w:rFonts w:hint="eastAsia"/>
        </w:rPr>
      </w:pPr>
      <w:r>
        <w:rPr>
          <w:rFonts w:hint="eastAsia"/>
        </w:rPr>
        <w:t>质量保证体系网络图</w:t>
      </w:r>
    </w:p>
    <w:p>
      <w:pPr>
        <w:tabs>
          <w:tab w:val="left" w:pos="3490"/>
        </w:tabs>
        <w:spacing w:line="360" w:lineRule="auto"/>
        <w:ind w:left="140" w:leftChars="50" w:right="140" w:rightChars="50"/>
        <w:rPr>
          <w:rFonts w:hint="eastAsia" w:ascii="宋体" w:hAnsi="宋体" w:cs="宋体"/>
          <w:color w:val="auto"/>
          <w:sz w:val="24"/>
        </w:rPr>
      </w:pPr>
      <w:r>
        <w:rPr>
          <w:sz w:val="24"/>
        </w:rPr>
        <mc:AlternateContent>
          <mc:Choice Requires="wpg">
            <w:drawing>
              <wp:inline distT="0" distB="0" distL="114300" distR="114300">
                <wp:extent cx="5386070" cy="6607810"/>
                <wp:effectExtent l="5080" t="4445" r="19050" b="17145"/>
                <wp:docPr id="45" name="组合 687"/>
                <wp:cNvGraphicFramePr/>
                <a:graphic xmlns:a="http://schemas.openxmlformats.org/drawingml/2006/main">
                  <a:graphicData uri="http://schemas.microsoft.com/office/word/2010/wordprocessingGroup">
                    <wpg:wgp>
                      <wpg:cNvGrpSpPr/>
                      <wpg:grpSpPr>
                        <a:xfrm>
                          <a:off x="0" y="0"/>
                          <a:ext cx="5386070" cy="6607810"/>
                          <a:chOff x="3475" y="944963"/>
                          <a:chExt cx="8482" cy="10406"/>
                        </a:xfrm>
                      </wpg:grpSpPr>
                      <wps:wsp>
                        <wps:cNvPr id="1" name="直线 4590"/>
                        <wps:cNvCnPr/>
                        <wps:spPr>
                          <a:xfrm>
                            <a:off x="9839" y="945918"/>
                            <a:ext cx="0" cy="418"/>
                          </a:xfrm>
                          <a:prstGeom prst="line">
                            <a:avLst/>
                          </a:prstGeom>
                          <a:ln w="9525" cap="flat" cmpd="sng">
                            <a:solidFill>
                              <a:srgbClr val="000000"/>
                            </a:solidFill>
                            <a:prstDash val="solid"/>
                            <a:headEnd type="none" w="med" len="med"/>
                            <a:tailEnd type="none" w="med" len="med"/>
                          </a:ln>
                        </wps:spPr>
                        <wps:bodyPr upright="1"/>
                      </wps:wsp>
                      <wpg:grpSp>
                        <wpg:cNvPr id="44" name="组合 686"/>
                        <wpg:cNvGrpSpPr/>
                        <wpg:grpSpPr>
                          <a:xfrm>
                            <a:off x="3475" y="944963"/>
                            <a:ext cx="8482" cy="10406"/>
                            <a:chOff x="3475" y="944963"/>
                            <a:chExt cx="8482" cy="10406"/>
                          </a:xfrm>
                        </wpg:grpSpPr>
                        <wpg:grpSp>
                          <wpg:cNvPr id="13" name="组合 4682"/>
                          <wpg:cNvGrpSpPr/>
                          <wpg:grpSpPr>
                            <a:xfrm>
                              <a:off x="3855" y="944963"/>
                              <a:ext cx="6938" cy="2893"/>
                              <a:chOff x="2056" y="2067"/>
                              <a:chExt cx="6938" cy="2893"/>
                            </a:xfrm>
                          </wpg:grpSpPr>
                          <wps:wsp>
                            <wps:cNvPr id="2" name="直线 4580"/>
                            <wps:cNvCnPr/>
                            <wps:spPr>
                              <a:xfrm>
                                <a:off x="2971" y="2970"/>
                                <a:ext cx="5069" cy="54"/>
                              </a:xfrm>
                              <a:prstGeom prst="line">
                                <a:avLst/>
                              </a:prstGeom>
                              <a:ln w="9525" cap="flat" cmpd="sng">
                                <a:solidFill>
                                  <a:srgbClr val="000000"/>
                                </a:solidFill>
                                <a:prstDash val="solid"/>
                                <a:headEnd type="none" w="med" len="med"/>
                                <a:tailEnd type="none" w="med" len="med"/>
                              </a:ln>
                            </wps:spPr>
                            <wps:bodyPr upright="1"/>
                          </wps:wsp>
                          <wps:wsp>
                            <wps:cNvPr id="3" name="直线 4585"/>
                            <wps:cNvCnPr/>
                            <wps:spPr>
                              <a:xfrm>
                                <a:off x="2971" y="2970"/>
                                <a:ext cx="0" cy="472"/>
                              </a:xfrm>
                              <a:prstGeom prst="line">
                                <a:avLst/>
                              </a:prstGeom>
                              <a:ln w="9525" cap="flat" cmpd="sng">
                                <a:solidFill>
                                  <a:srgbClr val="000000"/>
                                </a:solidFill>
                                <a:prstDash val="solid"/>
                                <a:headEnd type="none" w="med" len="med"/>
                                <a:tailEnd type="none" w="med" len="med"/>
                              </a:ln>
                            </wps:spPr>
                            <wps:bodyPr upright="1"/>
                          </wps:wsp>
                          <wps:wsp>
                            <wps:cNvPr id="4" name="直线 4591"/>
                            <wps:cNvCnPr/>
                            <wps:spPr>
                              <a:xfrm>
                                <a:off x="2971" y="4351"/>
                                <a:ext cx="5069" cy="0"/>
                              </a:xfrm>
                              <a:prstGeom prst="line">
                                <a:avLst/>
                              </a:prstGeom>
                              <a:ln w="9525" cap="flat" cmpd="sng">
                                <a:solidFill>
                                  <a:srgbClr val="000000"/>
                                </a:solidFill>
                                <a:prstDash val="solid"/>
                                <a:headEnd type="none" w="med" len="med"/>
                                <a:tailEnd type="none" w="med" len="med"/>
                              </a:ln>
                            </wps:spPr>
                            <wps:bodyPr upright="1"/>
                          </wps:wsp>
                          <wps:wsp>
                            <wps:cNvPr id="5" name="直线 4594"/>
                            <wps:cNvCnPr/>
                            <wps:spPr>
                              <a:xfrm>
                                <a:off x="5671" y="4406"/>
                                <a:ext cx="0" cy="554"/>
                              </a:xfrm>
                              <a:prstGeom prst="line">
                                <a:avLst/>
                              </a:prstGeom>
                              <a:ln w="9525" cap="flat" cmpd="sng">
                                <a:solidFill>
                                  <a:srgbClr val="000000"/>
                                </a:solidFill>
                                <a:prstDash val="solid"/>
                                <a:headEnd type="none" w="med" len="med"/>
                                <a:tailEnd type="none" w="med" len="med"/>
                              </a:ln>
                            </wps:spPr>
                            <wps:bodyPr upright="1"/>
                          </wps:wsp>
                          <wpg:grpSp>
                            <wpg:cNvPr id="8" name="组合 4675"/>
                            <wpg:cNvGrpSpPr/>
                            <wpg:grpSpPr>
                              <a:xfrm>
                                <a:off x="4800" y="2067"/>
                                <a:ext cx="1775" cy="903"/>
                                <a:chOff x="4800" y="2067"/>
                                <a:chExt cx="1775" cy="783"/>
                              </a:xfrm>
                            </wpg:grpSpPr>
                            <wps:wsp>
                              <wps:cNvPr id="6" name="直线 4579"/>
                              <wps:cNvCnPr/>
                              <wps:spPr>
                                <a:xfrm>
                                  <a:off x="5671" y="2538"/>
                                  <a:ext cx="0" cy="312"/>
                                </a:xfrm>
                                <a:prstGeom prst="line">
                                  <a:avLst/>
                                </a:prstGeom>
                                <a:ln w="9525" cap="flat" cmpd="sng">
                                  <a:solidFill>
                                    <a:srgbClr val="000000"/>
                                  </a:solidFill>
                                  <a:prstDash val="solid"/>
                                  <a:headEnd type="none" w="med" len="med"/>
                                  <a:tailEnd type="none" w="med" len="med"/>
                                </a:ln>
                              </wps:spPr>
                              <wps:bodyPr upright="1"/>
                            </wps:wsp>
                            <wps:wsp>
                              <wps:cNvPr id="7" name="文本框 4674"/>
                              <wps:cNvSpPr txBox="1"/>
                              <wps:spPr>
                                <a:xfrm>
                                  <a:off x="4800" y="2067"/>
                                  <a:ext cx="1775"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政府质监部门</w:t>
                                    </w:r>
                                  </w:p>
                                </w:txbxContent>
                              </wps:txbx>
                              <wps:bodyPr vert="horz" wrap="square" anchor="t" upright="1"/>
                            </wps:wsp>
                          </wpg:grpSp>
                          <wps:wsp>
                            <wps:cNvPr id="9" name="直线 4677"/>
                            <wps:cNvCnPr/>
                            <wps:spPr>
                              <a:xfrm>
                                <a:off x="2971" y="3918"/>
                                <a:ext cx="0" cy="433"/>
                              </a:xfrm>
                              <a:prstGeom prst="line">
                                <a:avLst/>
                              </a:prstGeom>
                              <a:ln w="9525" cap="flat" cmpd="sng">
                                <a:solidFill>
                                  <a:srgbClr val="000000"/>
                                </a:solidFill>
                                <a:prstDash val="solid"/>
                                <a:headEnd type="none" w="med" len="med"/>
                                <a:tailEnd type="none" w="med" len="med"/>
                              </a:ln>
                            </wps:spPr>
                            <wps:bodyPr upright="1"/>
                          </wps:wsp>
                          <wps:wsp>
                            <wps:cNvPr id="10" name="文本框 4678"/>
                            <wps:cNvSpPr txBox="1"/>
                            <wps:spPr>
                              <a:xfrm>
                                <a:off x="2056" y="3464"/>
                                <a:ext cx="1775" cy="6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建设单位</w:t>
                                  </w:r>
                                </w:p>
                              </w:txbxContent>
                            </wps:txbx>
                            <wps:bodyPr vert="horz" wrap="square" anchor="t" upright="1">
                              <a:spAutoFit/>
                            </wps:bodyPr>
                          </wps:wsp>
                          <wps:wsp>
                            <wps:cNvPr id="11" name="文本框 4679"/>
                            <wps:cNvSpPr txBox="1"/>
                            <wps:spPr>
                              <a:xfrm>
                                <a:off x="7219" y="3472"/>
                                <a:ext cx="1775" cy="6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监理单位</w:t>
                                  </w:r>
                                </w:p>
                              </w:txbxContent>
                            </wps:txbx>
                            <wps:bodyPr vert="horz" wrap="square" anchor="t" upright="1">
                              <a:spAutoFit/>
                            </wps:bodyPr>
                          </wps:wsp>
                          <wps:wsp>
                            <wps:cNvPr id="12" name="直线 4680"/>
                            <wps:cNvCnPr/>
                            <wps:spPr>
                              <a:xfrm>
                                <a:off x="8040" y="3935"/>
                                <a:ext cx="0" cy="433"/>
                              </a:xfrm>
                              <a:prstGeom prst="line">
                                <a:avLst/>
                              </a:prstGeom>
                              <a:ln w="9525" cap="flat" cmpd="sng">
                                <a:solidFill>
                                  <a:srgbClr val="000000"/>
                                </a:solidFill>
                                <a:prstDash val="solid"/>
                                <a:headEnd type="none" w="med" len="med"/>
                                <a:tailEnd type="none" w="med" len="med"/>
                              </a:ln>
                            </wps:spPr>
                            <wps:bodyPr upright="1"/>
                          </wps:wsp>
                        </wpg:grpSp>
                        <wpg:grpSp>
                          <wpg:cNvPr id="43" name="组合 4698"/>
                          <wpg:cNvGrpSpPr/>
                          <wpg:grpSpPr>
                            <a:xfrm>
                              <a:off x="3475" y="947857"/>
                              <a:ext cx="8482" cy="7513"/>
                              <a:chOff x="1676" y="4968"/>
                              <a:chExt cx="8482" cy="7513"/>
                            </a:xfrm>
                          </wpg:grpSpPr>
                          <wpg:grpSp>
                            <wpg:cNvPr id="27" name="组合 4696"/>
                            <wpg:cNvGrpSpPr/>
                            <wpg:grpSpPr>
                              <a:xfrm>
                                <a:off x="2644" y="4968"/>
                                <a:ext cx="6359" cy="3643"/>
                                <a:chOff x="2644" y="4968"/>
                                <a:chExt cx="6359" cy="3643"/>
                              </a:xfrm>
                            </wpg:grpSpPr>
                            <wps:wsp>
                              <wps:cNvPr id="14" name="文本框 4685"/>
                              <wps:cNvSpPr txBox="1"/>
                              <wps:spPr>
                                <a:xfrm>
                                  <a:off x="4632" y="8040"/>
                                  <a:ext cx="2118" cy="5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质量控制措施</w:t>
                                    </w:r>
                                  </w:p>
                                </w:txbxContent>
                              </wps:txbx>
                              <wps:bodyPr vert="horz" wrap="square" anchor="t" upright="1"/>
                            </wps:wsp>
                            <wpg:grpSp>
                              <wpg:cNvPr id="25" name="组合 4695"/>
                              <wpg:cNvGrpSpPr/>
                              <wpg:grpSpPr>
                                <a:xfrm>
                                  <a:off x="2644" y="4968"/>
                                  <a:ext cx="6359" cy="2472"/>
                                  <a:chOff x="2644" y="4968"/>
                                  <a:chExt cx="6359" cy="2472"/>
                                </a:xfrm>
                              </wpg:grpSpPr>
                              <wps:wsp>
                                <wps:cNvPr id="15" name="直线 4599"/>
                                <wps:cNvCnPr/>
                                <wps:spPr>
                                  <a:xfrm flipV="1">
                                    <a:off x="3600" y="5899"/>
                                    <a:ext cx="4440" cy="0"/>
                                  </a:xfrm>
                                  <a:prstGeom prst="line">
                                    <a:avLst/>
                                  </a:prstGeom>
                                  <a:ln w="9525" cap="flat" cmpd="sng">
                                    <a:solidFill>
                                      <a:srgbClr val="000000"/>
                                    </a:solidFill>
                                    <a:prstDash val="solid"/>
                                    <a:headEnd type="none" w="med" len="med"/>
                                    <a:tailEnd type="none" w="med" len="med"/>
                                  </a:ln>
                                </wps:spPr>
                                <wps:bodyPr upright="1"/>
                              </wps:wsp>
                              <wps:wsp>
                                <wps:cNvPr id="16" name="直线 4604"/>
                                <wps:cNvCnPr/>
                                <wps:spPr>
                                  <a:xfrm>
                                    <a:off x="3600" y="5899"/>
                                    <a:ext cx="0" cy="605"/>
                                  </a:xfrm>
                                  <a:prstGeom prst="line">
                                    <a:avLst/>
                                  </a:prstGeom>
                                  <a:ln w="9525" cap="flat" cmpd="sng">
                                    <a:solidFill>
                                      <a:srgbClr val="000000"/>
                                    </a:solidFill>
                                    <a:prstDash val="solid"/>
                                    <a:headEnd type="none" w="med" len="med"/>
                                    <a:tailEnd type="none" w="med" len="med"/>
                                  </a:ln>
                                </wps:spPr>
                                <wps:bodyPr upright="1"/>
                              </wps:wsp>
                              <wps:wsp>
                                <wps:cNvPr id="17" name="直线 4609"/>
                                <wps:cNvCnPr/>
                                <wps:spPr>
                                  <a:xfrm>
                                    <a:off x="5671" y="5431"/>
                                    <a:ext cx="0" cy="468"/>
                                  </a:xfrm>
                                  <a:prstGeom prst="line">
                                    <a:avLst/>
                                  </a:prstGeom>
                                  <a:ln w="9525" cap="flat" cmpd="sng">
                                    <a:solidFill>
                                      <a:srgbClr val="000000"/>
                                    </a:solidFill>
                                    <a:prstDash val="solid"/>
                                    <a:headEnd type="none" w="med" len="med"/>
                                    <a:tailEnd type="none" w="med" len="med"/>
                                  </a:ln>
                                </wps:spPr>
                                <wps:bodyPr upright="1"/>
                              </wps:wsp>
                              <wps:wsp>
                                <wps:cNvPr id="18" name="直线 4614"/>
                                <wps:cNvCnPr/>
                                <wps:spPr>
                                  <a:xfrm>
                                    <a:off x="8040" y="5899"/>
                                    <a:ext cx="0" cy="605"/>
                                  </a:xfrm>
                                  <a:prstGeom prst="line">
                                    <a:avLst/>
                                  </a:prstGeom>
                                  <a:ln w="9525" cap="flat" cmpd="sng">
                                    <a:solidFill>
                                      <a:srgbClr val="000000"/>
                                    </a:solidFill>
                                    <a:prstDash val="solid"/>
                                    <a:headEnd type="none" w="med" len="med"/>
                                    <a:tailEnd type="none" w="med" len="med"/>
                                  </a:ln>
                                </wps:spPr>
                                <wps:bodyPr upright="1"/>
                              </wps:wsp>
                              <wps:wsp>
                                <wps:cNvPr id="19" name="文本框 4681"/>
                                <wps:cNvSpPr txBox="1"/>
                                <wps:spPr>
                                  <a:xfrm>
                                    <a:off x="4808" y="4968"/>
                                    <a:ext cx="1775" cy="6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项目经理部</w:t>
                                      </w:r>
                                    </w:p>
                                  </w:txbxContent>
                                </wps:txbx>
                                <wps:bodyPr vert="horz" wrap="square" anchor="t" upright="1">
                                  <a:spAutoFit/>
                                </wps:bodyPr>
                              </wps:wsp>
                              <wps:wsp>
                                <wps:cNvPr id="20" name="文本框 4683"/>
                                <wps:cNvSpPr txBox="1"/>
                                <wps:spPr>
                                  <a:xfrm>
                                    <a:off x="2644" y="6512"/>
                                    <a:ext cx="1775" cy="6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施工技术科</w:t>
                                      </w:r>
                                    </w:p>
                                  </w:txbxContent>
                                </wps:txbx>
                                <wps:bodyPr vert="horz" wrap="square" anchor="t" upright="1">
                                  <a:spAutoFit/>
                                </wps:bodyPr>
                              </wps:wsp>
                              <wps:wsp>
                                <wps:cNvPr id="21" name="文本框 4684"/>
                                <wps:cNvSpPr txBox="1"/>
                                <wps:spPr>
                                  <a:xfrm>
                                    <a:off x="7228" y="6513"/>
                                    <a:ext cx="1775" cy="6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各职能科室</w:t>
                                      </w:r>
                                    </w:p>
                                  </w:txbxContent>
                                </wps:txbx>
                                <wps:bodyPr vert="horz" wrap="square" anchor="t" upright="1">
                                  <a:spAutoFit/>
                                </wps:bodyPr>
                              </wps:wsp>
                              <wps:wsp>
                                <wps:cNvPr id="22" name="直线 4689"/>
                                <wps:cNvCnPr/>
                                <wps:spPr>
                                  <a:xfrm>
                                    <a:off x="3593" y="6984"/>
                                    <a:ext cx="7" cy="456"/>
                                  </a:xfrm>
                                  <a:prstGeom prst="line">
                                    <a:avLst/>
                                  </a:prstGeom>
                                  <a:ln w="9525" cap="flat" cmpd="sng">
                                    <a:solidFill>
                                      <a:srgbClr val="000000"/>
                                    </a:solidFill>
                                    <a:prstDash val="solid"/>
                                    <a:headEnd type="none" w="med" len="med"/>
                                    <a:tailEnd type="none" w="med" len="med"/>
                                  </a:ln>
                                </wps:spPr>
                                <wps:bodyPr upright="1"/>
                              </wps:wsp>
                              <wps:wsp>
                                <wps:cNvPr id="23" name="直线 4690"/>
                                <wps:cNvCnPr/>
                                <wps:spPr>
                                  <a:xfrm>
                                    <a:off x="8049" y="6984"/>
                                    <a:ext cx="0" cy="456"/>
                                  </a:xfrm>
                                  <a:prstGeom prst="line">
                                    <a:avLst/>
                                  </a:prstGeom>
                                  <a:ln w="9525" cap="flat" cmpd="sng">
                                    <a:solidFill>
                                      <a:srgbClr val="000000"/>
                                    </a:solidFill>
                                    <a:prstDash val="solid"/>
                                    <a:headEnd type="none" w="med" len="med"/>
                                    <a:tailEnd type="none" w="med" len="med"/>
                                  </a:ln>
                                </wps:spPr>
                                <wps:bodyPr upright="1"/>
                              </wps:wsp>
                              <wps:wsp>
                                <wps:cNvPr id="24" name="直线 4691"/>
                                <wps:cNvCnPr/>
                                <wps:spPr>
                                  <a:xfrm>
                                    <a:off x="3600" y="7440"/>
                                    <a:ext cx="4440" cy="0"/>
                                  </a:xfrm>
                                  <a:prstGeom prst="line">
                                    <a:avLst/>
                                  </a:prstGeom>
                                  <a:ln w="9525" cap="flat" cmpd="sng">
                                    <a:solidFill>
                                      <a:srgbClr val="000000"/>
                                    </a:solidFill>
                                    <a:prstDash val="solid"/>
                                    <a:headEnd type="none" w="med" len="med"/>
                                    <a:tailEnd type="none" w="med" len="med"/>
                                  </a:ln>
                                </wps:spPr>
                                <wps:bodyPr upright="1"/>
                              </wps:wsp>
                            </wpg:grpSp>
                            <wps:wsp>
                              <wps:cNvPr id="26" name="直线 4693"/>
                              <wps:cNvCnPr/>
                              <wps:spPr>
                                <a:xfrm>
                                  <a:off x="5671" y="7440"/>
                                  <a:ext cx="0" cy="600"/>
                                </a:xfrm>
                                <a:prstGeom prst="line">
                                  <a:avLst/>
                                </a:prstGeom>
                                <a:ln w="9525" cap="flat" cmpd="sng">
                                  <a:solidFill>
                                    <a:srgbClr val="000000"/>
                                  </a:solidFill>
                                  <a:prstDash val="solid"/>
                                  <a:headEnd type="none" w="med" len="med"/>
                                  <a:tailEnd type="none" w="med" len="med"/>
                                </a:ln>
                              </wps:spPr>
                              <wps:bodyPr upright="1"/>
                            </wps:wsp>
                          </wpg:grpSp>
                          <wpg:grpSp>
                            <wpg:cNvPr id="42" name="组合 4697"/>
                            <wpg:cNvGrpSpPr/>
                            <wpg:grpSpPr>
                              <a:xfrm>
                                <a:off x="1676" y="8724"/>
                                <a:ext cx="8482" cy="3757"/>
                                <a:chOff x="1676" y="8724"/>
                                <a:chExt cx="8482" cy="3757"/>
                              </a:xfrm>
                            </wpg:grpSpPr>
                            <wps:wsp>
                              <wps:cNvPr id="28" name="直线 4615"/>
                              <wps:cNvCnPr/>
                              <wps:spPr>
                                <a:xfrm>
                                  <a:off x="2644" y="9090"/>
                                  <a:ext cx="6627" cy="0"/>
                                </a:xfrm>
                                <a:prstGeom prst="line">
                                  <a:avLst/>
                                </a:prstGeom>
                                <a:ln w="9525" cap="flat" cmpd="sng">
                                  <a:solidFill>
                                    <a:srgbClr val="000000"/>
                                  </a:solidFill>
                                  <a:prstDash val="solid"/>
                                  <a:headEnd type="none" w="med" len="med"/>
                                  <a:tailEnd type="none" w="med" len="med"/>
                                </a:ln>
                              </wps:spPr>
                              <wps:bodyPr upright="1"/>
                            </wps:wsp>
                            <wps:wsp>
                              <wps:cNvPr id="29" name="直线 4620"/>
                              <wps:cNvCnPr/>
                              <wps:spPr>
                                <a:xfrm>
                                  <a:off x="2644" y="9090"/>
                                  <a:ext cx="0" cy="441"/>
                                </a:xfrm>
                                <a:prstGeom prst="line">
                                  <a:avLst/>
                                </a:prstGeom>
                                <a:ln w="9525" cap="flat" cmpd="sng">
                                  <a:solidFill>
                                    <a:srgbClr val="000000"/>
                                  </a:solidFill>
                                  <a:prstDash val="solid"/>
                                  <a:headEnd type="none" w="med" len="med"/>
                                  <a:tailEnd type="none" w="med" len="med"/>
                                </a:ln>
                              </wps:spPr>
                              <wps:bodyPr upright="1"/>
                            </wps:wsp>
                            <wps:wsp>
                              <wps:cNvPr id="30" name="直线 4629"/>
                              <wps:cNvCnPr/>
                              <wps:spPr>
                                <a:xfrm>
                                  <a:off x="5671" y="8724"/>
                                  <a:ext cx="0" cy="807"/>
                                </a:xfrm>
                                <a:prstGeom prst="line">
                                  <a:avLst/>
                                </a:prstGeom>
                                <a:ln w="9525" cap="flat" cmpd="sng">
                                  <a:solidFill>
                                    <a:srgbClr val="000000"/>
                                  </a:solidFill>
                                  <a:prstDash val="solid"/>
                                  <a:headEnd type="none" w="med" len="med"/>
                                  <a:tailEnd type="none" w="med" len="med"/>
                                </a:ln>
                              </wps:spPr>
                              <wps:bodyPr upright="1"/>
                            </wps:wsp>
                            <wps:wsp>
                              <wps:cNvPr id="31" name="直线 4630"/>
                              <wps:cNvCnPr/>
                              <wps:spPr>
                                <a:xfrm>
                                  <a:off x="9271" y="9090"/>
                                  <a:ext cx="0" cy="312"/>
                                </a:xfrm>
                                <a:prstGeom prst="line">
                                  <a:avLst/>
                                </a:prstGeom>
                                <a:ln w="9525" cap="flat" cmpd="sng">
                                  <a:solidFill>
                                    <a:srgbClr val="000000"/>
                                  </a:solidFill>
                                  <a:prstDash val="solid"/>
                                  <a:headEnd type="none" w="med" len="med"/>
                                  <a:tailEnd type="none" w="med" len="med"/>
                                </a:ln>
                              </wps:spPr>
                              <wps:bodyPr upright="1"/>
                            </wps:wsp>
                            <wps:wsp>
                              <wps:cNvPr id="32" name="直线 4631"/>
                              <wps:cNvCnPr/>
                              <wps:spPr>
                                <a:xfrm>
                                  <a:off x="2599" y="10467"/>
                                  <a:ext cx="6672" cy="0"/>
                                </a:xfrm>
                                <a:prstGeom prst="line">
                                  <a:avLst/>
                                </a:prstGeom>
                                <a:ln w="9525" cap="flat" cmpd="sng">
                                  <a:solidFill>
                                    <a:srgbClr val="000000"/>
                                  </a:solidFill>
                                  <a:prstDash val="solid"/>
                                  <a:headEnd type="none" w="med" len="med"/>
                                  <a:tailEnd type="none" w="med" len="med"/>
                                </a:ln>
                              </wps:spPr>
                              <wps:bodyPr upright="1"/>
                            </wps:wsp>
                            <wps:wsp>
                              <wps:cNvPr id="33" name="直线 4632"/>
                              <wps:cNvCnPr/>
                              <wps:spPr>
                                <a:xfrm>
                                  <a:off x="2599" y="10102"/>
                                  <a:ext cx="0" cy="365"/>
                                </a:xfrm>
                                <a:prstGeom prst="line">
                                  <a:avLst/>
                                </a:prstGeom>
                                <a:ln w="9525" cap="flat" cmpd="sng">
                                  <a:solidFill>
                                    <a:srgbClr val="000000"/>
                                  </a:solidFill>
                                  <a:prstDash val="solid"/>
                                  <a:headEnd type="none" w="med" len="med"/>
                                  <a:tailEnd type="none" w="med" len="med"/>
                                </a:ln>
                              </wps:spPr>
                              <wps:bodyPr upright="1"/>
                            </wps:wsp>
                            <wps:wsp>
                              <wps:cNvPr id="34" name="直线 4633"/>
                              <wps:cNvCnPr/>
                              <wps:spPr>
                                <a:xfrm>
                                  <a:off x="5671" y="10102"/>
                                  <a:ext cx="0" cy="689"/>
                                </a:xfrm>
                                <a:prstGeom prst="line">
                                  <a:avLst/>
                                </a:prstGeom>
                                <a:ln w="9525" cap="flat" cmpd="sng">
                                  <a:solidFill>
                                    <a:srgbClr val="000000"/>
                                  </a:solidFill>
                                  <a:prstDash val="solid"/>
                                  <a:headEnd type="none" w="med" len="med"/>
                                  <a:tailEnd type="none" w="med" len="med"/>
                                </a:ln>
                              </wps:spPr>
                              <wps:bodyPr upright="1"/>
                            </wps:wsp>
                            <wps:wsp>
                              <wps:cNvPr id="35" name="直线 4643"/>
                              <wps:cNvCnPr/>
                              <wps:spPr>
                                <a:xfrm>
                                  <a:off x="5671" y="11351"/>
                                  <a:ext cx="0" cy="559"/>
                                </a:xfrm>
                                <a:prstGeom prst="line">
                                  <a:avLst/>
                                </a:prstGeom>
                                <a:ln w="9525" cap="flat" cmpd="sng">
                                  <a:solidFill>
                                    <a:srgbClr val="000000"/>
                                  </a:solidFill>
                                  <a:prstDash val="solid"/>
                                  <a:headEnd type="none" w="med" len="med"/>
                                  <a:tailEnd type="none" w="med" len="med"/>
                                </a:ln>
                              </wps:spPr>
                              <wps:bodyPr upright="1"/>
                            </wps:wsp>
                            <wps:wsp>
                              <wps:cNvPr id="36" name="直线 4644"/>
                              <wps:cNvCnPr/>
                              <wps:spPr>
                                <a:xfrm>
                                  <a:off x="9271" y="10182"/>
                                  <a:ext cx="0" cy="312"/>
                                </a:xfrm>
                                <a:prstGeom prst="line">
                                  <a:avLst/>
                                </a:prstGeom>
                                <a:ln w="9525" cap="flat" cmpd="sng">
                                  <a:solidFill>
                                    <a:srgbClr val="000000"/>
                                  </a:solidFill>
                                  <a:prstDash val="solid"/>
                                  <a:headEnd type="none" w="med" len="med"/>
                                  <a:tailEnd type="none" w="med" len="med"/>
                                </a:ln>
                              </wps:spPr>
                              <wps:bodyPr upright="1"/>
                            </wps:wsp>
                            <wps:wsp>
                              <wps:cNvPr id="37" name="文本框 4686"/>
                              <wps:cNvSpPr txBox="1"/>
                              <wps:spPr>
                                <a:xfrm>
                                  <a:off x="8040" y="9531"/>
                                  <a:ext cx="2118" cy="5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质量控制措施</w:t>
                                    </w:r>
                                  </w:p>
                                </w:txbxContent>
                              </wps:txbx>
                              <wps:bodyPr vert="horz" wrap="square" anchor="t" upright="1"/>
                            </wps:wsp>
                            <wps:wsp>
                              <wps:cNvPr id="38" name="文本框 4687"/>
                              <wps:cNvSpPr txBox="1"/>
                              <wps:spPr>
                                <a:xfrm>
                                  <a:off x="4800" y="9531"/>
                                  <a:ext cx="2118" cy="5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专业质检员</w:t>
                                    </w:r>
                                  </w:p>
                                </w:txbxContent>
                              </wps:txbx>
                              <wps:bodyPr vert="horz" wrap="square" anchor="t" upright="1"/>
                            </wps:wsp>
                            <wps:wsp>
                              <wps:cNvPr id="39" name="文本框 4688"/>
                              <wps:cNvSpPr txBox="1"/>
                              <wps:spPr>
                                <a:xfrm>
                                  <a:off x="1676" y="9531"/>
                                  <a:ext cx="1818" cy="5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专业工长</w:t>
                                    </w:r>
                                  </w:p>
                                </w:txbxContent>
                              </wps:txbx>
                              <wps:bodyPr vert="horz" wrap="square" anchor="t" upright="1"/>
                            </wps:wsp>
                            <wps:wsp>
                              <wps:cNvPr id="40" name="文本框 4692"/>
                              <wps:cNvSpPr txBox="1"/>
                              <wps:spPr>
                                <a:xfrm>
                                  <a:off x="4560" y="10791"/>
                                  <a:ext cx="2190" cy="5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各施工作业队</w:t>
                                    </w:r>
                                  </w:p>
                                </w:txbxContent>
                              </wps:txbx>
                              <wps:bodyPr vert="horz" wrap="square" anchor="t" upright="1"/>
                            </wps:wsp>
                            <wps:wsp>
                              <wps:cNvPr id="41" name="文本框 4694"/>
                              <wps:cNvSpPr txBox="1"/>
                              <wps:spPr>
                                <a:xfrm>
                                  <a:off x="4728" y="11910"/>
                                  <a:ext cx="2190" cy="5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合格工程</w:t>
                                    </w:r>
                                  </w:p>
                                </w:txbxContent>
                              </wps:txbx>
                              <wps:bodyPr vert="horz" wrap="square" anchor="t" upright="1"/>
                            </wps:wsp>
                          </wpg:grpSp>
                        </wpg:grpSp>
                      </wpg:grpSp>
                    </wpg:wgp>
                  </a:graphicData>
                </a:graphic>
              </wp:inline>
            </w:drawing>
          </mc:Choice>
          <mc:Fallback>
            <w:pict>
              <v:group id="组合 687" o:spid="_x0000_s1026" o:spt="203" style="height:520.3pt;width:424.1pt;" coordorigin="3475,944963" coordsize="8482,10406" o:gfxdata="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">
                <o:lock v:ext="edit" aspectratio="f"/>
                <v:line id="直线 4590" o:spid="_x0000_s1026" o:spt="20" style="position:absolute;left:9839;top:945918;height:418;width: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组合 686" o:spid="_x0000_s1026" o:spt="203" style="position:absolute;left:3475;top:944963;height:10406;width:8482;" coordorigin="3475,944963" coordsize="8482,10406"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group id="组合 4682" o:spid="_x0000_s1026" o:spt="203" style="position:absolute;left:3855;top:944963;height:2893;width:6938;" coordorigin="2056,2067" coordsize="6938,2893"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line id="直线 4580" o:spid="_x0000_s1026" o:spt="20" style="position:absolute;left:2971;top:2970;height:54;width:5069;"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585" o:spid="_x0000_s1026" o:spt="20" style="position:absolute;left:2971;top:2970;height:472;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591" o:spid="_x0000_s1026" o:spt="20" style="position:absolute;left:2971;top:4351;height:0;width:5069;"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594" o:spid="_x0000_s1026" o:spt="20" style="position:absolute;left:5671;top:4406;height:554;width: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4675" o:spid="_x0000_s1026" o:spt="203" style="position:absolute;left:4800;top:2067;height:903;width:1775;" coordorigin="4800,2067" coordsize="1775,783"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line id="直线 4579" o:spid="_x0000_s1026" o:spt="20" style="position:absolute;left:5671;top:2538;height:312;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4674" o:spid="_x0000_s1026" o:spt="202" type="#_x0000_t202" style="position:absolute;left:4800;top:2067;height:471;width:1775;"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5"/>
                                <w:bidi w:val="0"/>
                              </w:pPr>
                              <w:r>
                                <w:rPr>
                                  <w:rFonts w:hint="eastAsia"/>
                                </w:rPr>
                                <w:t>政府质监部门</w:t>
                              </w:r>
                            </w:p>
                          </w:txbxContent>
                        </v:textbox>
                      </v:shape>
                    </v:group>
                    <v:line id="直线 4677" o:spid="_x0000_s1026" o:spt="20" style="position:absolute;left:2971;top:3918;height:433;width: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4678" o:spid="_x0000_s1026" o:spt="202" type="#_x0000_t202" style="position:absolute;left:2056;top:3464;height:627;width:1775;" fillcolor="#FFFFFF" filled="t" stroked="t" coordsize="21600,21600" o:gfxdata="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867V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mso-fit-shape-to-text:t;">
                        <w:txbxContent>
                          <w:p>
                            <w:pPr>
                              <w:pStyle w:val="5"/>
                              <w:bidi w:val="0"/>
                            </w:pPr>
                            <w:r>
                              <w:rPr>
                                <w:rFonts w:hint="eastAsia"/>
                              </w:rPr>
                              <w:t>建设单位</w:t>
                            </w:r>
                          </w:p>
                        </w:txbxContent>
                      </v:textbox>
                    </v:shape>
                    <v:shape id="文本框 4679" o:spid="_x0000_s1026" o:spt="202" type="#_x0000_t202" style="position:absolute;left:7219;top:3472;height:627;width:1775;" fillcolor="#FFFFFF" filled="t" stroked="t" coordsize="21600,21600" o:gfxdata="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h7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mso-fit-shape-to-text:t;">
                        <w:txbxContent>
                          <w:p>
                            <w:pPr>
                              <w:pStyle w:val="5"/>
                              <w:bidi w:val="0"/>
                            </w:pPr>
                            <w:r>
                              <w:rPr>
                                <w:rFonts w:hint="eastAsia"/>
                              </w:rPr>
                              <w:t>监理单位</w:t>
                            </w:r>
                          </w:p>
                        </w:txbxContent>
                      </v:textbox>
                    </v:shape>
                    <v:line id="直线 4680" o:spid="_x0000_s1026" o:spt="20" style="position:absolute;left:8040;top:3935;height:433;width:0;"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组合 4698" o:spid="_x0000_s1026" o:spt="203" style="position:absolute;left:3475;top:947857;height:7513;width:8482;" coordorigin="1676,4968" coordsize="8482,7513"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group id="组合 4696" o:spid="_x0000_s1026" o:spt="203" style="position:absolute;left:2644;top:4968;height:3643;width:6359;" coordorigin="2644,4968" coordsize="6359,3643"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文本框 4685" o:spid="_x0000_s1026" o:spt="202" type="#_x0000_t202" style="position:absolute;left:4632;top:8040;height:571;width:2118;"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5"/>
                                <w:bidi w:val="0"/>
                              </w:pPr>
                              <w:r>
                                <w:rPr>
                                  <w:rFonts w:hint="eastAsia"/>
                                </w:rPr>
                                <w:t>质量控制措施</w:t>
                              </w:r>
                            </w:p>
                          </w:txbxContent>
                        </v:textbox>
                      </v:shape>
                      <v:group id="组合 4695" o:spid="_x0000_s1026" o:spt="203" style="position:absolute;left:2644;top:4968;height:2472;width:6359;" coordorigin="2644,4968" coordsize="6359,2472"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line id="直线 4599" o:spid="_x0000_s1026" o:spt="20" style="position:absolute;left:3600;top:5899;flip:y;height:0;width:444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4604" o:spid="_x0000_s1026" o:spt="20" style="position:absolute;left:3600;top:5899;height:605;width: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609" o:spid="_x0000_s1026" o:spt="20" style="position:absolute;left:5671;top:5431;height:468;width: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614" o:spid="_x0000_s1026" o:spt="20" style="position:absolute;left:8040;top:5899;height:605;width: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4681" o:spid="_x0000_s1026" o:spt="202" type="#_x0000_t202" style="position:absolute;left:4808;top:4968;height:627;width:1775;" fillcolor="#FFFFFF" filled="t" stroked="t" coordsize="21600,21600" o:gfxdata="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0Es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mso-fit-shape-to-text:t;">
                            <w:txbxContent>
                              <w:p>
                                <w:pPr>
                                  <w:pStyle w:val="5"/>
                                  <w:bidi w:val="0"/>
                                </w:pPr>
                                <w:r>
                                  <w:rPr>
                                    <w:rFonts w:hint="eastAsia"/>
                                  </w:rPr>
                                  <w:t>项目经理部</w:t>
                                </w:r>
                              </w:p>
                            </w:txbxContent>
                          </v:textbox>
                        </v:shape>
                        <v:shape id="文本框 4683" o:spid="_x0000_s1026" o:spt="202" type="#_x0000_t202" style="position:absolute;left:2644;top:6512;height:627;width:1775;" fillcolor="#FFFFFF" filled="t" stroked="t" coordsize="21600,21600" o:gfxdata="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Jx6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mso-fit-shape-to-text:t;">
                            <w:txbxContent>
                              <w:p>
                                <w:pPr>
                                  <w:pStyle w:val="5"/>
                                  <w:bidi w:val="0"/>
                                </w:pPr>
                                <w:r>
                                  <w:rPr>
                                    <w:rFonts w:hint="eastAsia"/>
                                  </w:rPr>
                                  <w:t>施工技术科</w:t>
                                </w:r>
                              </w:p>
                            </w:txbxContent>
                          </v:textbox>
                        </v:shape>
                        <v:shape id="文本框 4684" o:spid="_x0000_s1026" o:spt="202" type="#_x0000_t202" style="position:absolute;left:7228;top:6513;height:627;width:1775;" fillcolor="#FFFFFF" filled="t" stroked="t" coordsize="21600,21600" o:gfxdata="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7Uc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mso-fit-shape-to-text:t;">
                            <w:txbxContent>
                              <w:p>
                                <w:pPr>
                                  <w:pStyle w:val="5"/>
                                  <w:bidi w:val="0"/>
                                </w:pPr>
                                <w:r>
                                  <w:rPr>
                                    <w:rFonts w:hint="eastAsia"/>
                                  </w:rPr>
                                  <w:t>各职能科室</w:t>
                                </w:r>
                              </w:p>
                            </w:txbxContent>
                          </v:textbox>
                        </v:shape>
                        <v:line id="直线 4689" o:spid="_x0000_s1026" o:spt="20" style="position:absolute;left:3593;top:6984;height:456;width:7;"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690" o:spid="_x0000_s1026" o:spt="20" style="position:absolute;left:8049;top:6984;height:456;width: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691" o:spid="_x0000_s1026" o:spt="20" style="position:absolute;left:3600;top:7440;height:0;width:4440;"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直线 4693" o:spid="_x0000_s1026" o:spt="20" style="position:absolute;left:5671;top:7440;height:600;width:0;"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组合 4697" o:spid="_x0000_s1026" o:spt="203" style="position:absolute;left:1676;top:8724;height:3757;width:8482;" coordorigin="1676,8724" coordsize="8482,3757"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line id="直线 4615" o:spid="_x0000_s1026" o:spt="20" style="position:absolute;left:2644;top:9090;height:0;width:6627;"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4620" o:spid="_x0000_s1026" o:spt="20" style="position:absolute;left:2644;top:9090;height:441;width: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629" o:spid="_x0000_s1026" o:spt="20" style="position:absolute;left:5671;top:8724;height:807;width: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4630" o:spid="_x0000_s1026" o:spt="20" style="position:absolute;left:9271;top:9090;height:312;width:0;"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631" o:spid="_x0000_s1026" o:spt="20" style="position:absolute;left:2599;top:10467;height:0;width:6672;"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632" o:spid="_x0000_s1026" o:spt="20" style="position:absolute;left:2599;top:10102;height:365;width:0;"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633" o:spid="_x0000_s1026" o:spt="20" style="position:absolute;left:5671;top:10102;height:689;width:0;"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643" o:spid="_x0000_s1026" o:spt="20" style="position:absolute;left:5671;top:11351;height:559;width:0;"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644" o:spid="_x0000_s1026" o:spt="20" style="position:absolute;left:9271;top:10182;height:312;width: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4686" o:spid="_x0000_s1026" o:spt="202" type="#_x0000_t202" style="position:absolute;left:8040;top:9531;height:571;width:2118;" fillcolor="#FFFFFF" filled="t" stroked="t" coordsize="21600,21600" o:gfxdata="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gbz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5"/>
                                <w:bidi w:val="0"/>
                              </w:pPr>
                              <w:r>
                                <w:rPr>
                                  <w:rFonts w:hint="eastAsia"/>
                                </w:rPr>
                                <w:t>质量控制措施</w:t>
                              </w:r>
                            </w:p>
                          </w:txbxContent>
                        </v:textbox>
                      </v:shape>
                      <v:shape id="文本框 4687" o:spid="_x0000_s1026" o:spt="202" type="#_x0000_t202" style="position:absolute;left:4800;top:9531;height:571;width:2118;" fillcolor="#FFFFFF" filled="t" stroked="t" coordsize="21600,21600" o:gfxdata="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ePv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5"/>
                                <w:bidi w:val="0"/>
                              </w:pPr>
                              <w:r>
                                <w:rPr>
                                  <w:rFonts w:hint="eastAsia"/>
                                </w:rPr>
                                <w:t>专业质检员</w:t>
                              </w:r>
                            </w:p>
                          </w:txbxContent>
                        </v:textbox>
                      </v:shape>
                      <v:shape id="文本框 4688" o:spid="_x0000_s1026" o:spt="202" type="#_x0000_t202" style="position:absolute;left:1676;top:9531;height:571;width:1818;"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5"/>
                                <w:bidi w:val="0"/>
                              </w:pPr>
                              <w:r>
                                <w:rPr>
                                  <w:rFonts w:hint="eastAsia"/>
                                </w:rPr>
                                <w:t>专业工长</w:t>
                              </w:r>
                            </w:p>
                          </w:txbxContent>
                        </v:textbox>
                      </v:shape>
                      <v:shape id="文本框 4692" o:spid="_x0000_s1026" o:spt="202" type="#_x0000_t202" style="position:absolute;left:4560;top:10791;height:571;width:2190;" fillcolor="#FFFFFF" filled="t" stroked="t" coordsize="21600,21600" o:gfxdata="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9/DE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pStyle w:val="5"/>
                                <w:bidi w:val="0"/>
                              </w:pPr>
                              <w:r>
                                <w:rPr>
                                  <w:rFonts w:hint="eastAsia"/>
                                </w:rPr>
                                <w:t>各施工作业队</w:t>
                              </w:r>
                            </w:p>
                          </w:txbxContent>
                        </v:textbox>
                      </v:shape>
                      <v:shape id="文本框 4694" o:spid="_x0000_s1026" o:spt="202" type="#_x0000_t202" style="position:absolute;left:4728;top:11910;height:571;width:2190;" fillcolor="#FFFFFF" filled="t" stroked="t" coordsize="21600,21600" o:gfxdata="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1V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5"/>
                                <w:bidi w:val="0"/>
                              </w:pPr>
                              <w:r>
                                <w:rPr>
                                  <w:rFonts w:hint="eastAsia"/>
                                </w:rPr>
                                <w:t>合格工程</w:t>
                              </w:r>
                            </w:p>
                          </w:txbxContent>
                        </v:textbox>
                      </v:shape>
                    </v:group>
                  </v:group>
                </v:group>
                <w10:wrap type="none"/>
                <w10:anchorlock/>
              </v:group>
            </w:pict>
          </mc:Fallback>
        </mc:AlternateContent>
      </w:r>
      <w:r>
        <w:rPr>
          <w:rFonts w:hint="eastAsia" w:ascii="宋体" w:hAnsi="宋体" w:cs="宋体"/>
          <w:color w:val="auto"/>
          <w:sz w:val="24"/>
        </w:rPr>
        <w:tab/>
      </w:r>
    </w:p>
    <w:p>
      <w:pPr>
        <w:bidi w:val="0"/>
        <w:rPr>
          <w:rFonts w:hint="eastAsia"/>
        </w:rPr>
      </w:pPr>
      <w:bookmarkStart w:id="267" w:name="_Toc13605"/>
      <w:bookmarkStart w:id="268" w:name="_Toc13048"/>
      <w:bookmarkStart w:id="269" w:name="_Toc26067"/>
      <w:bookmarkStart w:id="270" w:name="_Toc1250"/>
      <w:bookmarkStart w:id="271" w:name="_Toc17238"/>
      <w:bookmarkStart w:id="272" w:name="_Toc7715"/>
      <w:r>
        <w:rPr>
          <w:rFonts w:hint="eastAsia"/>
        </w:rPr>
        <w:t>2.2、质量目标管理办法</w:t>
      </w:r>
      <w:bookmarkEnd w:id="267"/>
      <w:bookmarkEnd w:id="268"/>
      <w:bookmarkEnd w:id="269"/>
      <w:bookmarkEnd w:id="270"/>
      <w:bookmarkEnd w:id="271"/>
      <w:bookmarkEnd w:id="272"/>
    </w:p>
    <w:p>
      <w:pPr>
        <w:bidi w:val="0"/>
        <w:rPr>
          <w:rFonts w:hint="eastAsia"/>
        </w:rPr>
      </w:pPr>
      <w:r>
        <w:rPr>
          <w:rFonts w:hint="eastAsia"/>
        </w:rPr>
        <w:t>质保体系中要做到质量管理职责明确，责任到人，便于管理。管理人员职责如下：</w:t>
      </w:r>
    </w:p>
    <w:p>
      <w:pPr>
        <w:bidi w:val="0"/>
        <w:rPr>
          <w:rFonts w:hint="eastAsia"/>
        </w:rPr>
      </w:pPr>
      <w:r>
        <w:rPr>
          <w:rFonts w:hint="eastAsia"/>
          <w:lang w:val="en-US" w:eastAsia="zh-CN"/>
        </w:rPr>
        <w:t>2.2.1、</w:t>
      </w:r>
      <w:r>
        <w:rPr>
          <w:rFonts w:hint="eastAsia"/>
        </w:rPr>
        <w:t>项目经理</w:t>
      </w:r>
    </w:p>
    <w:p>
      <w:pPr>
        <w:bidi w:val="0"/>
        <w:rPr>
          <w:rFonts w:hint="eastAsia"/>
        </w:rPr>
      </w:pPr>
      <w:r>
        <w:rPr>
          <w:rFonts w:hint="eastAsia"/>
        </w:rPr>
        <w:t>项目经理要对整个工程的质量全面负责，并在保证质量的前提下，平衡进度计划、经济效益等各项指针的完成，并督促项目所有管理人员树立质量第一的观念，确保《质保计划》的实施与落实，协调好与内外各方面的关系，创造良好的施工外部环境。</w:t>
      </w:r>
    </w:p>
    <w:p>
      <w:pPr>
        <w:bidi w:val="0"/>
        <w:rPr>
          <w:rFonts w:hint="eastAsia"/>
        </w:rPr>
      </w:pPr>
      <w:r>
        <w:rPr>
          <w:rFonts w:hint="eastAsia"/>
          <w:lang w:val="en-US" w:eastAsia="zh-CN"/>
        </w:rPr>
        <w:t>2.2.2、</w:t>
      </w:r>
      <w:r>
        <w:rPr>
          <w:rFonts w:hint="eastAsia"/>
        </w:rPr>
        <w:t>项目技术负责人：</w:t>
      </w:r>
    </w:p>
    <w:p>
      <w:pPr>
        <w:bidi w:val="0"/>
        <w:rPr>
          <w:rFonts w:hint="eastAsia"/>
        </w:rPr>
      </w:pPr>
      <w:r>
        <w:rPr>
          <w:rFonts w:hint="eastAsia"/>
        </w:rPr>
        <w:t>项目的质量控制及管理者，对整个工程的质量工作全面管理，组织图纸会审、施工组织设计交底、技术交底，主持编制关键工序的作业指导书及质保计划，监督各施工管理人员质量职责的落实，同时指导项目“QC”小组开展活动。</w:t>
      </w:r>
    </w:p>
    <w:p>
      <w:pPr>
        <w:bidi w:val="0"/>
        <w:rPr>
          <w:rFonts w:hint="eastAsia"/>
        </w:rPr>
      </w:pPr>
      <w:r>
        <w:rPr>
          <w:rFonts w:hint="eastAsia"/>
          <w:lang w:val="en-US" w:eastAsia="zh-CN"/>
        </w:rPr>
        <w:t>2.2.3、</w:t>
      </w:r>
      <w:r>
        <w:rPr>
          <w:rFonts w:hint="eastAsia"/>
        </w:rPr>
        <w:t>项目副经理：</w:t>
      </w:r>
    </w:p>
    <w:p>
      <w:pPr>
        <w:bidi w:val="0"/>
        <w:rPr>
          <w:rFonts w:hint="eastAsia"/>
        </w:rPr>
      </w:pPr>
      <w:r>
        <w:rPr>
          <w:rFonts w:hint="eastAsia"/>
        </w:rPr>
        <w:t>作为负责生产的主管项目领导，要把抓工程质量作为首要任务，在布置施工任务时，充分考虑施工难度对施工质量带来的影响，在检查生产工作时，严格按方案、作业指导书进行操作检查，按规范、标准组织自检、互检、交接检的内部验收。</w:t>
      </w:r>
    </w:p>
    <w:p>
      <w:pPr>
        <w:bidi w:val="0"/>
        <w:rPr>
          <w:rFonts w:hint="eastAsia"/>
        </w:rPr>
      </w:pPr>
      <w:r>
        <w:rPr>
          <w:rFonts w:hint="eastAsia"/>
          <w:lang w:val="en-US" w:eastAsia="zh-CN"/>
        </w:rPr>
        <w:t>2.2.4、</w:t>
      </w:r>
      <w:r>
        <w:rPr>
          <w:rFonts w:hint="eastAsia"/>
        </w:rPr>
        <w:t>质检员：</w:t>
      </w:r>
    </w:p>
    <w:p>
      <w:pPr>
        <w:bidi w:val="0"/>
        <w:rPr>
          <w:rFonts w:hint="eastAsia"/>
        </w:rPr>
      </w:pPr>
      <w:r>
        <w:rPr>
          <w:rFonts w:hint="eastAsia"/>
        </w:rPr>
        <w:t>质检人员作为项目对工程质量进行全面检查的主要人员，对工程质量全面监督控制，实行跟踪检查，发现问题及时整改，对出现的质量问题及时发出整改通知单，并监督整改以达到相应的质量要求，定期向项目副经理书面汇报近期质量检查情况及处理措施，并接受甲方及监理公司、各级领导的监督检查及交底验收。</w:t>
      </w:r>
    </w:p>
    <w:p>
      <w:pPr>
        <w:bidi w:val="0"/>
        <w:rPr>
          <w:rFonts w:hint="eastAsia"/>
        </w:rPr>
      </w:pPr>
      <w:r>
        <w:rPr>
          <w:rFonts w:hint="eastAsia"/>
          <w:lang w:val="en-US" w:eastAsia="zh-CN"/>
        </w:rPr>
        <w:t>2.2.5、</w:t>
      </w:r>
      <w:r>
        <w:rPr>
          <w:rFonts w:hint="eastAsia"/>
        </w:rPr>
        <w:t>施工工长：</w:t>
      </w:r>
    </w:p>
    <w:p>
      <w:pPr>
        <w:bidi w:val="0"/>
        <w:rPr>
          <w:rFonts w:hint="eastAsia"/>
        </w:rPr>
      </w:pPr>
      <w:r>
        <w:rPr>
          <w:rFonts w:hint="eastAsia"/>
        </w:rPr>
        <w:t>工长作为施工现场的直接指挥者，自身应树立质量第一的观点，施工前对每道工序进行书面技术交底。在施工中随时对作业班组进行施工指导、质量检查，对质量达不到要求的施工内容，监督整改。工长也是各分项施工方案、作业指导书的主要编制者，施工前要编制好各分项详细的施工方案及作业指导书，报项目总工审批后指导施工。</w:t>
      </w:r>
    </w:p>
    <w:p>
      <w:pPr>
        <w:pStyle w:val="3"/>
        <w:outlineLvl w:val="1"/>
        <w:rPr>
          <w:rFonts w:hint="eastAsia"/>
          <w:color w:val="auto"/>
        </w:rPr>
      </w:pPr>
      <w:bookmarkStart w:id="273" w:name="_Toc484786570"/>
      <w:bookmarkStart w:id="274" w:name="_Toc20535"/>
      <w:bookmarkStart w:id="275" w:name="_Toc3668"/>
      <w:bookmarkStart w:id="276" w:name="_Toc484765207"/>
      <w:bookmarkStart w:id="277" w:name="_Toc20696"/>
      <w:bookmarkStart w:id="278" w:name="_Toc495087916"/>
      <w:bookmarkStart w:id="279" w:name="_Toc16774"/>
      <w:bookmarkStart w:id="280" w:name="_Toc484786734"/>
      <w:bookmarkStart w:id="281" w:name="_Toc4189"/>
      <w:bookmarkStart w:id="282" w:name="_Toc28338"/>
      <w:bookmarkStart w:id="283" w:name="_Toc15237"/>
      <w:bookmarkStart w:id="284" w:name="_Toc46918077"/>
      <w:bookmarkStart w:id="285" w:name="_Toc70137325"/>
      <w:bookmarkStart w:id="286" w:name="_Toc46847635"/>
      <w:bookmarkStart w:id="287" w:name="_Toc70137438"/>
      <w:bookmarkStart w:id="288" w:name="_Toc61773074"/>
      <w:bookmarkStart w:id="289" w:name="_Toc70136898"/>
      <w:r>
        <w:rPr>
          <w:rFonts w:hint="eastAsia"/>
          <w:color w:val="auto"/>
          <w:lang w:eastAsia="zh-CN"/>
        </w:rPr>
        <w:t>三</w:t>
      </w:r>
      <w:r>
        <w:rPr>
          <w:rFonts w:hint="eastAsia"/>
          <w:color w:val="auto"/>
        </w:rPr>
        <w:t>、质量保证措施</w:t>
      </w:r>
      <w:bookmarkEnd w:id="273"/>
      <w:bookmarkEnd w:id="274"/>
      <w:bookmarkEnd w:id="275"/>
      <w:bookmarkEnd w:id="276"/>
      <w:bookmarkEnd w:id="277"/>
      <w:bookmarkEnd w:id="278"/>
      <w:bookmarkEnd w:id="279"/>
      <w:bookmarkEnd w:id="280"/>
      <w:bookmarkEnd w:id="281"/>
      <w:bookmarkEnd w:id="282"/>
      <w:bookmarkEnd w:id="283"/>
    </w:p>
    <w:p>
      <w:pPr>
        <w:bidi w:val="0"/>
        <w:rPr>
          <w:rFonts w:hint="eastAsia"/>
        </w:rPr>
      </w:pPr>
      <w:bookmarkStart w:id="290" w:name="_Toc17461"/>
      <w:bookmarkStart w:id="291" w:name="_Toc18580"/>
      <w:bookmarkStart w:id="292" w:name="_Toc484765208"/>
      <w:bookmarkStart w:id="293" w:name="_Toc484786735"/>
      <w:bookmarkStart w:id="294" w:name="_Toc10112"/>
      <w:bookmarkStart w:id="295" w:name="_Toc4977"/>
      <w:bookmarkStart w:id="296" w:name="_Toc436"/>
      <w:bookmarkStart w:id="297" w:name="_Toc484786571"/>
      <w:bookmarkStart w:id="298" w:name="_Toc19150"/>
      <w:bookmarkStart w:id="299" w:name="_Toc18676"/>
      <w:r>
        <w:rPr>
          <w:rFonts w:hint="eastAsia"/>
        </w:rPr>
        <w:t>3.1、质量技术措施</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bidi w:val="0"/>
        <w:rPr>
          <w:rFonts w:hint="eastAsia"/>
        </w:rPr>
      </w:pPr>
      <w:r>
        <w:rPr>
          <w:rFonts w:hint="eastAsia"/>
          <w:lang w:val="en-US" w:eastAsia="zh-CN"/>
        </w:rPr>
        <w:t>3.1.1、</w:t>
      </w:r>
      <w:r>
        <w:rPr>
          <w:rFonts w:hint="eastAsia"/>
        </w:rPr>
        <w:t>加强技术管理，认真贯彻规范、标准及各项管理制度，建立岗位责任制，熟悉施工图纸及有关技术要求，做好技术交底工作。</w:t>
      </w:r>
    </w:p>
    <w:p>
      <w:pPr>
        <w:bidi w:val="0"/>
        <w:rPr>
          <w:rFonts w:hint="eastAsia"/>
        </w:rPr>
      </w:pPr>
      <w:r>
        <w:rPr>
          <w:rFonts w:hint="eastAsia"/>
          <w:lang w:val="en-US" w:eastAsia="zh-CN"/>
        </w:rPr>
        <w:t>3.1.2、</w:t>
      </w:r>
      <w:r>
        <w:rPr>
          <w:rFonts w:hint="eastAsia"/>
        </w:rPr>
        <w:t>实行目标管理，进行目标分解，按单位工程及分部分项工程落实到责任部门和人员。从项目的各部门到班组，层层落实，明确责任，制定措施，从上到下层层开展，使全体职工在生产的过程中用从严求实的工作质量、用精心操作的工序质量，一步一个脚印地去实现质量目标。</w:t>
      </w:r>
    </w:p>
    <w:p>
      <w:pPr>
        <w:bidi w:val="0"/>
        <w:rPr>
          <w:rFonts w:hint="eastAsia"/>
        </w:rPr>
      </w:pPr>
      <w:r>
        <w:rPr>
          <w:rFonts w:hint="eastAsia"/>
          <w:lang w:val="en-US" w:eastAsia="zh-CN"/>
        </w:rPr>
        <w:t>3.1.3、</w:t>
      </w:r>
      <w:r>
        <w:rPr>
          <w:rFonts w:hint="eastAsia"/>
        </w:rPr>
        <w:t>积极开展质量管理（QC）小组的活动，工人、技术人员、项目领导“三结合”，针对技术质量关键组织攻关，积极做好QC成果的推广应用工作。</w:t>
      </w:r>
    </w:p>
    <w:p>
      <w:pPr>
        <w:bidi w:val="0"/>
        <w:rPr>
          <w:rFonts w:hint="eastAsia"/>
        </w:rPr>
      </w:pPr>
      <w:r>
        <w:rPr>
          <w:rFonts w:hint="eastAsia"/>
          <w:lang w:val="en-US" w:eastAsia="zh-CN"/>
        </w:rPr>
        <w:t>3.1.4、</w:t>
      </w:r>
      <w:r>
        <w:rPr>
          <w:rFonts w:hint="eastAsia"/>
        </w:rPr>
        <w:t>制定分部分项目工程的质量控制程序，建立信息反馈系统，定期开展质量统计分析、掌握质量动态，全面控制各分部分项工程质量。</w:t>
      </w:r>
    </w:p>
    <w:p>
      <w:pPr>
        <w:bidi w:val="0"/>
        <w:rPr>
          <w:rFonts w:hint="eastAsia"/>
        </w:rPr>
      </w:pPr>
      <w:r>
        <w:rPr>
          <w:rFonts w:hint="eastAsia"/>
          <w:lang w:val="en-US" w:eastAsia="zh-CN"/>
        </w:rPr>
        <w:t>3.1.5、</w:t>
      </w:r>
      <w:r>
        <w:rPr>
          <w:rFonts w:hint="eastAsia"/>
        </w:rPr>
        <w:t>贯彻全面质量管理，使全体职工树立起“质量第一”和“为用户服务”的思想，以员工的工作质量保证工程的产品质量。</w:t>
      </w:r>
    </w:p>
    <w:p>
      <w:pPr>
        <w:bidi w:val="0"/>
        <w:rPr>
          <w:rFonts w:hint="eastAsia"/>
        </w:rPr>
      </w:pPr>
      <w:bookmarkStart w:id="300" w:name="_Toc17251"/>
      <w:bookmarkStart w:id="301" w:name="_Toc484765209"/>
      <w:bookmarkStart w:id="302" w:name="_Toc70136899"/>
      <w:bookmarkStart w:id="303" w:name="_Toc46847636"/>
      <w:bookmarkStart w:id="304" w:name="_Toc61773075"/>
      <w:bookmarkStart w:id="305" w:name="_Toc70137326"/>
      <w:bookmarkStart w:id="306" w:name="_Toc70137439"/>
      <w:bookmarkStart w:id="307" w:name="_Toc14126"/>
      <w:bookmarkStart w:id="308" w:name="_Toc29572"/>
      <w:bookmarkStart w:id="309" w:name="_Toc46918078"/>
      <w:bookmarkStart w:id="310" w:name="_Toc14743"/>
      <w:bookmarkStart w:id="311" w:name="_Toc8497"/>
      <w:bookmarkStart w:id="312" w:name="_Toc484786736"/>
      <w:bookmarkStart w:id="313" w:name="_Toc12730"/>
      <w:bookmarkStart w:id="314" w:name="_Toc484786572"/>
      <w:bookmarkStart w:id="315" w:name="_Toc23804"/>
      <w:r>
        <w:rPr>
          <w:rFonts w:hint="eastAsia"/>
        </w:rPr>
        <w:t>3.2、施工准备过程中的质量控制</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bidi w:val="0"/>
        <w:rPr>
          <w:rFonts w:hint="eastAsia"/>
        </w:rPr>
      </w:pPr>
      <w:r>
        <w:rPr>
          <w:rFonts w:hint="eastAsia"/>
          <w:lang w:val="en-US" w:eastAsia="zh-CN"/>
        </w:rPr>
        <w:t>3.2.1、</w:t>
      </w:r>
      <w:r>
        <w:rPr>
          <w:rFonts w:hint="eastAsia"/>
        </w:rPr>
        <w:t>优化施工方案和合理安排施工程序，作好每道工序的质量标准和施工技术交底工作，搞好图纸审查和技术培训工作。</w:t>
      </w:r>
    </w:p>
    <w:p>
      <w:pPr>
        <w:bidi w:val="0"/>
        <w:rPr>
          <w:rFonts w:hint="eastAsia"/>
        </w:rPr>
      </w:pPr>
      <w:r>
        <w:rPr>
          <w:rFonts w:hint="eastAsia"/>
          <w:lang w:val="en-US" w:eastAsia="zh-CN"/>
        </w:rPr>
        <w:t>3.2.2、</w:t>
      </w:r>
      <w:r>
        <w:rPr>
          <w:rFonts w:hint="eastAsia"/>
        </w:rPr>
        <w:t>合理配备施工机械，搞好维修保养工作，使机械处于良好的工作状态。</w:t>
      </w:r>
    </w:p>
    <w:p>
      <w:pPr>
        <w:bidi w:val="0"/>
        <w:rPr>
          <w:rFonts w:hint="eastAsia"/>
        </w:rPr>
      </w:pPr>
      <w:r>
        <w:rPr>
          <w:rFonts w:hint="eastAsia"/>
          <w:lang w:val="en-US" w:eastAsia="zh-CN"/>
        </w:rPr>
        <w:t>3.2.3、</w:t>
      </w:r>
      <w:r>
        <w:rPr>
          <w:rFonts w:hint="eastAsia"/>
        </w:rPr>
        <w:t>对产品质量实现优质优价，使工程质量与员工的经济利益密切相关。</w:t>
      </w:r>
    </w:p>
    <w:p>
      <w:pPr>
        <w:bidi w:val="0"/>
        <w:rPr>
          <w:rFonts w:hint="eastAsia"/>
        </w:rPr>
      </w:pPr>
      <w:r>
        <w:rPr>
          <w:rFonts w:hint="eastAsia"/>
          <w:lang w:val="en-US" w:eastAsia="zh-CN"/>
        </w:rPr>
        <w:t>3.2.4、</w:t>
      </w:r>
      <w:r>
        <w:rPr>
          <w:rFonts w:hint="eastAsia"/>
        </w:rPr>
        <w:t>采用质量预控法，把质量管理的事后检查转变为事前控制工序，达到“预控为主”的目标。</w:t>
      </w:r>
    </w:p>
    <w:p>
      <w:pPr>
        <w:bidi w:val="0"/>
        <w:rPr>
          <w:rFonts w:hint="eastAsia"/>
        </w:rPr>
      </w:pPr>
      <w:bookmarkStart w:id="316" w:name="_Toc46847637"/>
      <w:bookmarkStart w:id="317" w:name="_Toc13041"/>
      <w:bookmarkStart w:id="318" w:name="_Toc26094"/>
      <w:bookmarkStart w:id="319" w:name="_Toc484786573"/>
      <w:bookmarkStart w:id="320" w:name="_Toc70137327"/>
      <w:bookmarkStart w:id="321" w:name="_Toc27303"/>
      <w:bookmarkStart w:id="322" w:name="_Toc1695"/>
      <w:bookmarkStart w:id="323" w:name="_Toc46918079"/>
      <w:bookmarkStart w:id="324" w:name="_Toc70137440"/>
      <w:bookmarkStart w:id="325" w:name="_Toc70136900"/>
      <w:bookmarkStart w:id="326" w:name="_Toc61773076"/>
      <w:bookmarkStart w:id="327" w:name="_Toc16804"/>
      <w:bookmarkStart w:id="328" w:name="_Toc2640"/>
      <w:bookmarkStart w:id="329" w:name="_Toc484786737"/>
      <w:bookmarkStart w:id="330" w:name="_Toc484765210"/>
      <w:bookmarkStart w:id="331" w:name="_Toc10626"/>
      <w:r>
        <w:rPr>
          <w:rFonts w:hint="eastAsia"/>
        </w:rPr>
        <w:t>3.3、施工过程中的质量控制</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bidi w:val="0"/>
        <w:rPr>
          <w:rFonts w:hint="eastAsia"/>
        </w:rPr>
      </w:pPr>
      <w:r>
        <w:rPr>
          <w:rFonts w:hint="eastAsia"/>
          <w:lang w:val="en-US" w:eastAsia="zh-CN"/>
        </w:rPr>
        <w:t>3.3.1、</w:t>
      </w:r>
      <w:r>
        <w:rPr>
          <w:rFonts w:hint="eastAsia"/>
        </w:rPr>
        <w:t>加强施工工艺管理，保证工艺过程的先进、合理和相对稳定，以减少和预防质量事故、次品的发生。</w:t>
      </w:r>
    </w:p>
    <w:p>
      <w:pPr>
        <w:bidi w:val="0"/>
        <w:rPr>
          <w:rFonts w:hint="eastAsia"/>
        </w:rPr>
      </w:pPr>
      <w:r>
        <w:rPr>
          <w:rFonts w:hint="eastAsia"/>
          <w:lang w:val="en-US" w:eastAsia="zh-CN"/>
        </w:rPr>
        <w:t>3.3.2、</w:t>
      </w:r>
      <w:r>
        <w:rPr>
          <w:rFonts w:hint="eastAsia"/>
        </w:rPr>
        <w:t>坚持质量检查与验收制度，严格执行“三检制”原则，上道工序不合格不得进入下道工序施工，对于质量容易波动，容易产生质量通病或对工程质量影响比较大的部位和环节加强预检、中间检和技术复核工作，以保证工程质量。</w:t>
      </w:r>
    </w:p>
    <w:p>
      <w:pPr>
        <w:bidi w:val="0"/>
        <w:rPr>
          <w:rFonts w:hint="eastAsia"/>
        </w:rPr>
      </w:pPr>
      <w:r>
        <w:rPr>
          <w:rFonts w:hint="eastAsia"/>
          <w:lang w:val="en-US" w:eastAsia="zh-CN"/>
        </w:rPr>
        <w:t>3.3.3、</w:t>
      </w:r>
      <w:r>
        <w:rPr>
          <w:rFonts w:hint="eastAsia"/>
        </w:rPr>
        <w:t>隐蔽工程做好隐、预检记录、专业质检员作好复检工作，再请业主代表、监理代表、质检站验收。</w:t>
      </w:r>
    </w:p>
    <w:p>
      <w:pPr>
        <w:bidi w:val="0"/>
        <w:rPr>
          <w:rFonts w:hint="eastAsia"/>
        </w:rPr>
      </w:pPr>
      <w:r>
        <w:rPr>
          <w:rFonts w:hint="eastAsia"/>
          <w:lang w:val="en-US" w:eastAsia="zh-CN"/>
        </w:rPr>
        <w:t>3.3.4、</w:t>
      </w:r>
      <w:r>
        <w:rPr>
          <w:rFonts w:hint="eastAsia"/>
        </w:rPr>
        <w:t>做好各工序的成品保护工作，下道工序的操作者即为上道工序的成品保护者，后续工序不得以任何借口损坏前一道工序的产品。</w:t>
      </w:r>
    </w:p>
    <w:p>
      <w:pPr>
        <w:bidi w:val="0"/>
        <w:rPr>
          <w:rFonts w:hint="eastAsia"/>
        </w:rPr>
      </w:pPr>
      <w:r>
        <w:rPr>
          <w:rFonts w:hint="eastAsia"/>
          <w:lang w:val="en-US" w:eastAsia="zh-CN"/>
        </w:rPr>
        <w:t>3.3.5、</w:t>
      </w:r>
      <w:r>
        <w:rPr>
          <w:rFonts w:hint="eastAsia"/>
        </w:rPr>
        <w:t>砂浆配合比应符合要求，由试验室先进行试配，经试验合格后方可使用。并按规范留置试块。</w:t>
      </w:r>
    </w:p>
    <w:p>
      <w:pPr>
        <w:bidi w:val="0"/>
        <w:rPr>
          <w:rFonts w:hint="eastAsia"/>
        </w:rPr>
      </w:pPr>
      <w:r>
        <w:rPr>
          <w:rFonts w:hint="eastAsia"/>
          <w:lang w:val="en-US" w:eastAsia="zh-CN"/>
        </w:rPr>
        <w:t>3.3.6、</w:t>
      </w:r>
      <w:r>
        <w:rPr>
          <w:rFonts w:hint="eastAsia"/>
        </w:rPr>
        <w:t>及时准确地收集质量控制原始资料，并作好整理归档工作，为整个工程积累原始准确的质量档案，各类资料的整理与施工进度同步。钢筋、水泥等重要物资必须有从各批材料进场检验到使用于建（构）筑物的具体部位的跟踪原始记录。</w:t>
      </w:r>
    </w:p>
    <w:p>
      <w:pPr>
        <w:bidi w:val="0"/>
        <w:rPr>
          <w:rFonts w:hint="eastAsia"/>
        </w:rPr>
      </w:pPr>
      <w:bookmarkStart w:id="332" w:name="_Toc25460"/>
      <w:bookmarkStart w:id="333" w:name="_Toc32514"/>
      <w:bookmarkStart w:id="334" w:name="_Toc484786574"/>
      <w:bookmarkStart w:id="335" w:name="_Toc70136901"/>
      <w:bookmarkStart w:id="336" w:name="_Toc61773077"/>
      <w:bookmarkStart w:id="337" w:name="_Toc7884"/>
      <w:bookmarkStart w:id="338" w:name="_Toc12857"/>
      <w:bookmarkStart w:id="339" w:name="_Toc27252"/>
      <w:bookmarkStart w:id="340" w:name="_Toc484786738"/>
      <w:bookmarkStart w:id="341" w:name="_Toc3702"/>
      <w:bookmarkStart w:id="342" w:name="_Toc46847638"/>
      <w:bookmarkStart w:id="343" w:name="_Toc46918080"/>
      <w:bookmarkStart w:id="344" w:name="_Toc484765211"/>
      <w:bookmarkStart w:id="345" w:name="_Toc21269"/>
      <w:bookmarkStart w:id="346" w:name="_Toc70137441"/>
      <w:bookmarkStart w:id="347" w:name="_Toc70137328"/>
      <w:r>
        <w:rPr>
          <w:rFonts w:hint="eastAsia"/>
        </w:rPr>
        <w:t>3.4、质量保证技术措施</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bidi w:val="0"/>
        <w:rPr>
          <w:rFonts w:hint="eastAsia"/>
        </w:rPr>
      </w:pPr>
      <w:r>
        <w:rPr>
          <w:rFonts w:hint="eastAsia"/>
          <w:lang w:val="en-US" w:eastAsia="zh-CN"/>
        </w:rPr>
        <w:t>3.4.1、</w:t>
      </w:r>
      <w:r>
        <w:rPr>
          <w:rFonts w:hint="eastAsia"/>
        </w:rPr>
        <w:t>施工计划的质保措施</w:t>
      </w:r>
    </w:p>
    <w:p>
      <w:pPr>
        <w:bidi w:val="0"/>
        <w:rPr>
          <w:rFonts w:hint="eastAsia"/>
        </w:rPr>
      </w:pPr>
      <w:r>
        <w:rPr>
          <w:rFonts w:hint="eastAsia"/>
        </w:rPr>
        <w:t>在编制进度计划等控制计划时应充分考虑人、材、物及任务量的平衡，合理安排施工工序和施工计划，合理配备各施工段上的操作人员，合理调拨材料机具，合理安排各工序的交叉作业时间。</w:t>
      </w:r>
    </w:p>
    <w:p>
      <w:pPr>
        <w:bidi w:val="0"/>
        <w:rPr>
          <w:rFonts w:hint="eastAsia"/>
        </w:rPr>
      </w:pPr>
      <w:r>
        <w:rPr>
          <w:rFonts w:hint="eastAsia"/>
          <w:lang w:val="en-US" w:eastAsia="zh-CN"/>
        </w:rPr>
        <w:t>3.4.2、</w:t>
      </w:r>
      <w:r>
        <w:rPr>
          <w:rFonts w:hint="eastAsia"/>
        </w:rPr>
        <w:t>施工技术的质保措施</w:t>
      </w:r>
    </w:p>
    <w:p>
      <w:pPr>
        <w:bidi w:val="0"/>
        <w:rPr>
          <w:rFonts w:hint="eastAsia"/>
        </w:rPr>
      </w:pPr>
      <w:r>
        <w:rPr>
          <w:rFonts w:hint="eastAsia"/>
        </w:rPr>
        <w:t>发放图纸后，内业技术人员会同施工工长先对图纸进行深化、熟悉、了解提出施工图纸中的问题、难点、错误，并在图纸会审及技术交底时予以解决。同时，对质量难以控制的施工部位或新的施工工艺进行深入研究，并编制相应的作业指导书或施工方案用以指导施工。土建内业技术员要将各专业所有预留预埋深化到土建图纸中，以便土建施工时检查监督，防止漏埋、错埋。</w:t>
      </w:r>
    </w:p>
    <w:p>
      <w:pPr>
        <w:bidi w:val="0"/>
        <w:rPr>
          <w:rFonts w:hint="eastAsia"/>
        </w:rPr>
      </w:pPr>
      <w:r>
        <w:rPr>
          <w:rFonts w:hint="eastAsia"/>
        </w:rPr>
        <w:t>搞好施工技术交底。本工程采用三级交底模式：第一级为项目技术负责人，对本工程的施工流程进行安排、质量要求及主要施工工艺向项目全体管理人员及工长、质检人员进行交底。第二级交底为施工工长向施工班组进行各项专业工种的技术交底。第三级由班组向工人交底。交底必须有记录。</w:t>
      </w:r>
    </w:p>
    <w:p>
      <w:pPr>
        <w:bidi w:val="0"/>
        <w:rPr>
          <w:rFonts w:hint="eastAsia"/>
        </w:rPr>
      </w:pPr>
      <w:r>
        <w:rPr>
          <w:rFonts w:hint="eastAsia"/>
          <w:lang w:val="en-US" w:eastAsia="zh-CN"/>
        </w:rPr>
        <w:t>3.4.3、</w:t>
      </w:r>
      <w:r>
        <w:rPr>
          <w:rFonts w:hint="eastAsia"/>
        </w:rPr>
        <w:t>施工操作中的质保措施</w:t>
      </w:r>
    </w:p>
    <w:p>
      <w:pPr>
        <w:bidi w:val="0"/>
        <w:rPr>
          <w:rFonts w:hint="eastAsia"/>
        </w:rPr>
      </w:pPr>
      <w:r>
        <w:rPr>
          <w:rFonts w:hint="eastAsia"/>
        </w:rPr>
        <w:t>施工操作人员是工程质量的直接责任者，所以从施工操作人员的素质到对他们的管理均要有严格的要求。</w:t>
      </w:r>
    </w:p>
    <w:p>
      <w:pPr>
        <w:bidi w:val="0"/>
        <w:rPr>
          <w:rFonts w:hint="eastAsia"/>
        </w:rPr>
      </w:pPr>
      <w:r>
        <w:rPr>
          <w:rFonts w:hint="eastAsia"/>
        </w:rPr>
        <w:t>对每个进入本项目的施工人员均要求达到一定的技术等级，进行技术考核，尤其是特殊工种工人要有操作证，随时对进场劳动力进行考核，对不合格者坚决调离。</w:t>
      </w:r>
    </w:p>
    <w:p>
      <w:pPr>
        <w:bidi w:val="0"/>
        <w:rPr>
          <w:rFonts w:hint="eastAsia"/>
        </w:rPr>
      </w:pPr>
      <w:r>
        <w:rPr>
          <w:rFonts w:hint="eastAsia"/>
        </w:rPr>
        <w:t>加强质量意识教育，提高施工人员质量意识，在质量控制上加强自觉性。</w:t>
      </w:r>
    </w:p>
    <w:p>
      <w:pPr>
        <w:bidi w:val="0"/>
        <w:rPr>
          <w:rFonts w:hint="eastAsia"/>
        </w:rPr>
      </w:pPr>
      <w:r>
        <w:rPr>
          <w:rFonts w:hint="eastAsia"/>
        </w:rPr>
        <w:t>施工管理人员（工长及质检人员），应随时对操作人员的工作进行检查，在现场为他们解决施工难点，指导施工，对不合格的立即整改。</w:t>
      </w:r>
    </w:p>
    <w:p>
      <w:pPr>
        <w:bidi w:val="0"/>
        <w:rPr>
          <w:rFonts w:hint="eastAsia"/>
        </w:rPr>
      </w:pPr>
      <w:r>
        <w:rPr>
          <w:rFonts w:hint="eastAsia"/>
        </w:rPr>
        <w:t>在施工中各工序要坚持自检、互检、交接检的三检制。</w:t>
      </w:r>
    </w:p>
    <w:p>
      <w:pPr>
        <w:bidi w:val="0"/>
        <w:rPr>
          <w:rFonts w:hint="eastAsia"/>
        </w:rPr>
      </w:pPr>
    </w:p>
    <w:p>
      <w:pPr>
        <w:rPr>
          <w:rFonts w:hint="eastAsia"/>
          <w:lang w:val="zh-CN"/>
        </w:rPr>
      </w:pPr>
      <w:bookmarkStart w:id="348" w:name="_Toc495087919"/>
      <w:bookmarkStart w:id="349" w:name="_Toc26153"/>
      <w:bookmarkStart w:id="350" w:name="_Toc24044"/>
      <w:bookmarkStart w:id="351" w:name="_Toc21695"/>
      <w:bookmarkStart w:id="352" w:name="_Toc12284"/>
      <w:r>
        <w:rPr>
          <w:rFonts w:hint="eastAsia"/>
          <w:lang w:val="zh-CN"/>
        </w:rPr>
        <w:br w:type="page"/>
      </w:r>
    </w:p>
    <w:p>
      <w:pPr>
        <w:pStyle w:val="2"/>
        <w:bidi w:val="0"/>
        <w:rPr>
          <w:rFonts w:hint="eastAsia"/>
          <w:lang w:val="zh-CN"/>
        </w:rPr>
      </w:pPr>
      <w:bookmarkStart w:id="353" w:name="_Toc10179"/>
      <w:r>
        <w:rPr>
          <w:rFonts w:hint="eastAsia"/>
          <w:lang w:val="zh-CN"/>
        </w:rPr>
        <w:t xml:space="preserve">第四章  </w:t>
      </w:r>
      <w:bookmarkEnd w:id="348"/>
      <w:bookmarkStart w:id="354" w:name="_Toc10768"/>
      <w:bookmarkStart w:id="355" w:name="_Toc70137444"/>
      <w:bookmarkStart w:id="356" w:name="_Toc70137331"/>
      <w:bookmarkStart w:id="357" w:name="_Toc70136904"/>
      <w:bookmarkStart w:id="358" w:name="_Toc61773080"/>
      <w:bookmarkStart w:id="359" w:name="_Toc46918083"/>
      <w:bookmarkStart w:id="360" w:name="_Toc46847641"/>
      <w:r>
        <w:rPr>
          <w:rFonts w:hint="eastAsia"/>
          <w:lang w:val="zh-CN"/>
        </w:rPr>
        <w:t>安全管理体系与措施</w:t>
      </w:r>
      <w:bookmarkEnd w:id="349"/>
      <w:bookmarkEnd w:id="350"/>
      <w:bookmarkEnd w:id="351"/>
      <w:bookmarkEnd w:id="352"/>
      <w:bookmarkEnd w:id="353"/>
      <w:bookmarkEnd w:id="354"/>
    </w:p>
    <w:bookmarkEnd w:id="355"/>
    <w:bookmarkEnd w:id="356"/>
    <w:bookmarkEnd w:id="357"/>
    <w:bookmarkEnd w:id="358"/>
    <w:bookmarkEnd w:id="359"/>
    <w:bookmarkEnd w:id="360"/>
    <w:p>
      <w:pPr>
        <w:pStyle w:val="3"/>
        <w:outlineLvl w:val="1"/>
        <w:rPr>
          <w:rFonts w:hint="eastAsia"/>
          <w:color w:val="auto"/>
          <w:lang w:val="zh-CN"/>
        </w:rPr>
      </w:pPr>
      <w:bookmarkStart w:id="361" w:name="_Toc22296"/>
      <w:bookmarkStart w:id="362" w:name="_Toc495087920"/>
      <w:bookmarkStart w:id="363" w:name="_Toc484786741"/>
      <w:bookmarkStart w:id="364" w:name="_Toc484765214"/>
      <w:bookmarkStart w:id="365" w:name="_Toc19227"/>
      <w:bookmarkStart w:id="366" w:name="_Toc15990"/>
      <w:bookmarkStart w:id="367" w:name="_Toc484786577"/>
      <w:bookmarkStart w:id="368" w:name="_Toc31839"/>
      <w:bookmarkStart w:id="369" w:name="_Toc12823"/>
      <w:bookmarkStart w:id="370" w:name="_Toc13808"/>
      <w:bookmarkStart w:id="371" w:name="_Toc46918084"/>
      <w:bookmarkStart w:id="372" w:name="_Toc70137445"/>
      <w:bookmarkStart w:id="373" w:name="_Toc70136905"/>
      <w:bookmarkStart w:id="374" w:name="_Toc46847642"/>
      <w:bookmarkStart w:id="375" w:name="_Toc70137332"/>
      <w:bookmarkStart w:id="376" w:name="_Toc61773081"/>
      <w:bookmarkStart w:id="377" w:name="_Toc9387"/>
      <w:r>
        <w:rPr>
          <w:rFonts w:hint="eastAsia"/>
          <w:color w:val="auto"/>
          <w:lang w:eastAsia="zh-CN"/>
        </w:rPr>
        <w:t>一</w:t>
      </w:r>
      <w:r>
        <w:rPr>
          <w:rFonts w:hint="eastAsia"/>
          <w:color w:val="auto"/>
        </w:rPr>
        <w:t>、安全目标</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bidi w:val="0"/>
        <w:rPr>
          <w:rFonts w:hint="eastAsia"/>
        </w:rPr>
      </w:pPr>
      <w:r>
        <w:rPr>
          <w:rFonts w:hint="eastAsia"/>
        </w:rPr>
        <w:t>必须贯彻执行“安全第一，预防为主”的方针，坚持“管生产必须管安全”的原则。在编制计划和施工技术文件及布置、检查、总结、评比施工生产工作的同时，必须将安全工作列为主要内容。在项目施工全过程中，切实抓紧、抓细安全管理的控制，消除施工现场的不安全因素，保证项目施工的顺利进行。</w:t>
      </w:r>
    </w:p>
    <w:p>
      <w:pPr>
        <w:bidi w:val="0"/>
        <w:rPr>
          <w:rFonts w:hint="eastAsia"/>
        </w:rPr>
      </w:pPr>
      <w:bookmarkStart w:id="378" w:name="_Toc46847643"/>
      <w:bookmarkStart w:id="379" w:name="_Toc6952"/>
      <w:bookmarkStart w:id="380" w:name="_Toc18209"/>
      <w:bookmarkStart w:id="381" w:name="_Toc14941"/>
      <w:bookmarkStart w:id="382" w:name="_Toc484786578"/>
      <w:bookmarkStart w:id="383" w:name="_Toc70137333"/>
      <w:bookmarkStart w:id="384" w:name="_Toc484786742"/>
      <w:bookmarkStart w:id="385" w:name="_Toc46918085"/>
      <w:bookmarkStart w:id="386" w:name="_Toc61773082"/>
      <w:bookmarkStart w:id="387" w:name="_Toc70137446"/>
      <w:bookmarkStart w:id="388" w:name="_Toc495087921"/>
      <w:bookmarkStart w:id="389" w:name="_Toc70136906"/>
      <w:bookmarkStart w:id="390" w:name="_Toc484765215"/>
      <w:r>
        <w:rPr>
          <w:rFonts w:hint="eastAsia"/>
        </w:rPr>
        <w:t>无任何安全事故发生是本工程的安全目标。</w:t>
      </w:r>
    </w:p>
    <w:p>
      <w:pPr>
        <w:pStyle w:val="3"/>
        <w:outlineLvl w:val="1"/>
        <w:rPr>
          <w:rFonts w:hint="eastAsia"/>
          <w:b/>
          <w:bCs/>
          <w:color w:val="auto"/>
        </w:rPr>
      </w:pPr>
      <w:bookmarkStart w:id="391" w:name="_Toc26992"/>
      <w:bookmarkStart w:id="392" w:name="_Toc10995"/>
      <w:bookmarkStart w:id="393" w:name="_Toc28049"/>
      <w:bookmarkStart w:id="394" w:name="_Toc31619"/>
      <w:r>
        <w:rPr>
          <w:rFonts w:hint="eastAsia"/>
          <w:b/>
          <w:bCs/>
          <w:color w:val="auto"/>
          <w:lang w:eastAsia="zh-CN"/>
        </w:rPr>
        <w:t>二</w:t>
      </w:r>
      <w:r>
        <w:rPr>
          <w:rFonts w:hint="eastAsia"/>
          <w:b/>
          <w:bCs/>
          <w:color w:val="auto"/>
        </w:rPr>
        <w:t>、安全生产保证体系</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bidi w:val="0"/>
        <w:rPr>
          <w:rFonts w:hint="eastAsia"/>
        </w:rPr>
      </w:pPr>
      <w:r>
        <w:rPr>
          <w:rFonts w:hint="eastAsia"/>
        </w:rPr>
        <w:t>项目部安全生产保证体系如下：</w:t>
      </w:r>
    </w:p>
    <w:p>
      <w:pPr>
        <w:autoSpaceDE w:val="0"/>
        <w:autoSpaceDN w:val="0"/>
        <w:adjustRightInd w:val="0"/>
        <w:spacing w:after="120" w:afterLines="50" w:line="360" w:lineRule="auto"/>
        <w:ind w:left="140" w:leftChars="50" w:right="140" w:rightChars="50" w:firstLine="3645" w:firstLineChars="1519"/>
        <w:rPr>
          <w:rFonts w:hint="eastAsia" w:ascii="宋体" w:hAnsi="宋体" w:cs="宋体"/>
          <w:color w:val="auto"/>
          <w:kern w:val="0"/>
          <w:sz w:val="24"/>
        </w:rPr>
      </w:pPr>
      <w:r>
        <w:rPr>
          <w:rFonts w:hint="eastAsia" w:ascii="宋体" w:hAnsi="宋体" w:cs="宋体"/>
          <w:color w:val="auto"/>
          <w:kern w:val="0"/>
          <w:sz w:val="24"/>
        </w:rPr>
        <w:t>安全管理保证体系</w:t>
      </w:r>
    </w:p>
    <w:tbl>
      <w:tblPr>
        <w:tblStyle w:val="37"/>
        <w:tblW w:w="95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
        <w:gridCol w:w="556"/>
        <w:gridCol w:w="398"/>
        <w:gridCol w:w="398"/>
        <w:gridCol w:w="398"/>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exact"/>
        </w:trPr>
        <w:tc>
          <w:tcPr>
            <w:tcW w:w="240"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556"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pStyle w:val="55"/>
              <w:adjustRightInd/>
              <w:spacing w:line="360" w:lineRule="auto"/>
              <w:ind w:left="140" w:leftChars="50" w:right="140" w:rightChars="50" w:firstLine="480" w:firstLineChars="200"/>
              <w:rPr>
                <w:rFonts w:hint="eastAsia" w:ascii="宋体" w:hAnsi="宋体" w:eastAsia="宋体" w:cs="宋体"/>
                <w:color w:val="auto"/>
                <w:kern w:val="2"/>
                <w:sz w:val="24"/>
                <w:szCs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single" w:color="auto" w:sz="4" w:space="0"/>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2394" w:type="dxa"/>
            <w:gridSpan w:val="6"/>
            <w:tcBorders>
              <w:top w:val="single" w:color="auto" w:sz="4" w:space="0"/>
              <w:left w:val="single" w:color="auto" w:sz="4" w:space="0"/>
              <w:bottom w:val="single" w:color="auto" w:sz="4" w:space="0"/>
              <w:right w:val="single" w:color="auto" w:sz="4" w:space="0"/>
            </w:tcBorders>
            <w:noWrap w:val="0"/>
            <w:vAlign w:val="center"/>
          </w:tcPr>
          <w:p>
            <w:pPr>
              <w:pStyle w:val="5"/>
              <w:bidi w:val="0"/>
              <w:rPr>
                <w:rFonts w:hint="eastAsia" w:ascii="宋体" w:hAnsi="宋体" w:cs="宋体"/>
                <w:color w:val="auto"/>
              </w:rPr>
            </w:pPr>
            <w:r>
              <w:rPr>
                <w:rFonts w:hint="eastAsia"/>
              </w:rPr>
              <w:t>项 目 经 理</w:t>
            </w: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40"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556"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nil"/>
              <w:bottom w:val="single" w:color="auto" w:sz="4" w:space="0"/>
              <w:right w:val="single" w:color="auto" w:sz="4" w:space="0"/>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single" w:color="auto" w:sz="4" w:space="0"/>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40"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556"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single" w:color="auto" w:sz="4" w:space="0"/>
              <w:right w:val="single" w:color="auto" w:sz="4" w:space="0"/>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single" w:color="auto" w:sz="4" w:space="0"/>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nil"/>
              <w:bottom w:val="single" w:color="auto" w:sz="4" w:space="0"/>
              <w:right w:val="nil"/>
            </w:tcBorders>
            <w:noWrap w:val="0"/>
            <w:vAlign w:val="center"/>
          </w:tcPr>
          <w:p>
            <w:pPr>
              <w:pStyle w:val="58"/>
              <w:spacing w:line="360" w:lineRule="auto"/>
              <w:ind w:left="140" w:leftChars="50" w:right="140" w:rightChars="50" w:firstLine="480" w:firstLineChars="200"/>
              <w:rPr>
                <w:rFonts w:hint="eastAsia" w:ascii="宋体" w:hAnsi="宋体" w:eastAsia="宋体" w:cs="宋体"/>
                <w:color w:val="auto"/>
                <w:sz w:val="24"/>
                <w:szCs w:val="24"/>
              </w:rPr>
            </w:pPr>
          </w:p>
        </w:tc>
        <w:tc>
          <w:tcPr>
            <w:tcW w:w="399" w:type="dxa"/>
            <w:tcBorders>
              <w:top w:val="single" w:color="auto" w:sz="4" w:space="0"/>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nil"/>
              <w:bottom w:val="single" w:color="auto" w:sz="4" w:space="0"/>
              <w:right w:val="single" w:color="auto" w:sz="4" w:space="0"/>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single" w:color="auto" w:sz="4" w:space="0"/>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40"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556"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nil"/>
              <w:right w:val="single" w:color="auto" w:sz="4" w:space="0"/>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2393" w:type="dxa"/>
            <w:gridSpan w:val="6"/>
            <w:tcBorders>
              <w:top w:val="single" w:color="auto" w:sz="4" w:space="0"/>
              <w:left w:val="single" w:color="auto" w:sz="4" w:space="0"/>
              <w:bottom w:val="single" w:color="auto" w:sz="4" w:space="0"/>
              <w:right w:val="single" w:color="auto" w:sz="4" w:space="0"/>
            </w:tcBorders>
            <w:noWrap w:val="0"/>
            <w:vAlign w:val="center"/>
          </w:tcPr>
          <w:p>
            <w:pPr>
              <w:pStyle w:val="5"/>
              <w:bidi w:val="0"/>
              <w:rPr>
                <w:rFonts w:hint="eastAsia"/>
              </w:rPr>
            </w:pPr>
            <w:r>
              <w:rPr>
                <w:rFonts w:hint="eastAsia"/>
              </w:rPr>
              <w:t>项目副经理</w:t>
            </w:r>
          </w:p>
        </w:tc>
        <w:tc>
          <w:tcPr>
            <w:tcW w:w="399" w:type="dxa"/>
            <w:tcBorders>
              <w:top w:val="nil"/>
              <w:left w:val="nil"/>
              <w:bottom w:val="nil"/>
              <w:right w:val="nil"/>
            </w:tcBorders>
            <w:noWrap w:val="0"/>
            <w:vAlign w:val="center"/>
          </w:tcPr>
          <w:p>
            <w:pPr>
              <w:pStyle w:val="5"/>
              <w:bidi w:val="0"/>
              <w:rPr>
                <w:rFonts w:hint="eastAsia"/>
              </w:rPr>
            </w:pPr>
          </w:p>
        </w:tc>
        <w:tc>
          <w:tcPr>
            <w:tcW w:w="399" w:type="dxa"/>
            <w:tcBorders>
              <w:top w:val="nil"/>
              <w:left w:val="nil"/>
              <w:bottom w:val="nil"/>
              <w:right w:val="nil"/>
            </w:tcBorders>
            <w:noWrap w:val="0"/>
            <w:vAlign w:val="center"/>
          </w:tcPr>
          <w:p>
            <w:pPr>
              <w:pStyle w:val="5"/>
              <w:bidi w:val="0"/>
              <w:rPr>
                <w:rFonts w:hint="eastAsia"/>
              </w:rPr>
            </w:pPr>
          </w:p>
        </w:tc>
        <w:tc>
          <w:tcPr>
            <w:tcW w:w="399" w:type="dxa"/>
            <w:tcBorders>
              <w:top w:val="nil"/>
              <w:left w:val="nil"/>
              <w:bottom w:val="nil"/>
              <w:right w:val="nil"/>
            </w:tcBorders>
            <w:noWrap w:val="0"/>
            <w:vAlign w:val="center"/>
          </w:tcPr>
          <w:p>
            <w:pPr>
              <w:pStyle w:val="5"/>
              <w:bidi w:val="0"/>
              <w:rPr>
                <w:rFonts w:hint="eastAsia"/>
              </w:rPr>
            </w:pPr>
          </w:p>
        </w:tc>
        <w:tc>
          <w:tcPr>
            <w:tcW w:w="399" w:type="dxa"/>
            <w:tcBorders>
              <w:top w:val="nil"/>
              <w:left w:val="nil"/>
              <w:bottom w:val="nil"/>
              <w:right w:val="nil"/>
            </w:tcBorders>
            <w:noWrap w:val="0"/>
            <w:vAlign w:val="center"/>
          </w:tcPr>
          <w:p>
            <w:pPr>
              <w:pStyle w:val="5"/>
              <w:bidi w:val="0"/>
              <w:rPr>
                <w:rFonts w:hint="eastAsia"/>
              </w:rPr>
            </w:pPr>
          </w:p>
        </w:tc>
        <w:tc>
          <w:tcPr>
            <w:tcW w:w="399" w:type="dxa"/>
            <w:tcBorders>
              <w:top w:val="nil"/>
              <w:left w:val="nil"/>
              <w:bottom w:val="nil"/>
              <w:right w:val="single" w:color="auto" w:sz="4" w:space="0"/>
            </w:tcBorders>
            <w:noWrap w:val="0"/>
            <w:vAlign w:val="center"/>
          </w:tcPr>
          <w:p>
            <w:pPr>
              <w:pStyle w:val="5"/>
              <w:bidi w:val="0"/>
              <w:rPr>
                <w:rFonts w:hint="eastAsia"/>
              </w:rPr>
            </w:pPr>
          </w:p>
        </w:tc>
        <w:tc>
          <w:tcPr>
            <w:tcW w:w="2394" w:type="dxa"/>
            <w:gridSpan w:val="6"/>
            <w:tcBorders>
              <w:top w:val="single" w:color="auto" w:sz="4" w:space="0"/>
              <w:left w:val="single" w:color="auto" w:sz="4" w:space="0"/>
              <w:bottom w:val="single" w:color="auto" w:sz="4" w:space="0"/>
              <w:right w:val="nil"/>
            </w:tcBorders>
            <w:noWrap w:val="0"/>
            <w:vAlign w:val="center"/>
          </w:tcPr>
          <w:p>
            <w:pPr>
              <w:pStyle w:val="5"/>
              <w:bidi w:val="0"/>
              <w:rPr>
                <w:rFonts w:hint="eastAsia"/>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1421765</wp:posOffset>
                      </wp:positionH>
                      <wp:positionV relativeFrom="paragraph">
                        <wp:posOffset>13335</wp:posOffset>
                      </wp:positionV>
                      <wp:extent cx="9525" cy="361950"/>
                      <wp:effectExtent l="0" t="0" r="0" b="0"/>
                      <wp:wrapNone/>
                      <wp:docPr id="328" name="自选图形 4746"/>
                      <wp:cNvGraphicFramePr/>
                      <a:graphic xmlns:a="http://schemas.openxmlformats.org/drawingml/2006/main">
                        <a:graphicData uri="http://schemas.microsoft.com/office/word/2010/wordprocessingShape">
                          <wps:wsp>
                            <wps:cNvCnPr/>
                            <wps:spPr>
                              <a:xfrm flipH="1">
                                <a:off x="0" y="0"/>
                                <a:ext cx="9525" cy="361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746" o:spid="_x0000_s1026" o:spt="32" type="#_x0000_t32" style="position:absolute;left:0pt;flip:x;margin-left:111.95pt;margin-top:1.05pt;height:28.5pt;width:0.75pt;z-index:251694080;mso-width-relative:page;mso-height-relative:page;" filled="f" stroked="t" coordsize="21600,21600" o:gfxdata="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8Ws29cA&#10;AAAIAQAADwAAAAAAAAABACAAAAAiAAAAZHJzL2Rvd25yZXYueG1sUEsBAhQAFAAAAAgAh07iQKL5&#10;yFbnAQAApgMAAA4AAAAAAAAAAQAgAAAAJgEAAGRycy9lMm9Eb2MueG1sUEsFBgAAAAAGAAYAWQEA&#10;AH8FAAAAAA==&#10;">
                      <v:fill on="f" focussize="0,0"/>
                      <v:stroke color="#000000" joinstyle="round"/>
                      <v:imagedata o:title=""/>
                      <o:lock v:ext="edit" aspectratio="f"/>
                    </v:shape>
                  </w:pict>
                </mc:Fallback>
              </mc:AlternateContent>
            </w:r>
            <w:r>
              <w:rPr>
                <w:rFonts w:hint="eastAsia"/>
              </w:rPr>
              <w:t>项目技术负责人</w:t>
            </w: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40"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556"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single" w:color="auto" w:sz="4" w:space="0"/>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nil"/>
              <w:bottom w:val="single" w:color="auto" w:sz="4" w:space="0"/>
              <w:right w:val="single" w:color="auto" w:sz="4" w:space="0"/>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single" w:color="auto" w:sz="4" w:space="0"/>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single" w:color="auto" w:sz="4" w:space="0"/>
              <w:right w:val="single" w:color="auto" w:sz="4" w:space="0"/>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single" w:color="auto" w:sz="4" w:space="0"/>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40" w:type="dxa"/>
            <w:tcBorders>
              <w:top w:val="nil"/>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556" w:type="dxa"/>
            <w:tcBorders>
              <w:top w:val="nil"/>
              <w:left w:val="nil"/>
              <w:bottom w:val="single" w:color="auto" w:sz="4" w:space="0"/>
              <w:right w:val="single" w:color="auto" w:sz="4" w:space="0"/>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single" w:color="auto" w:sz="4" w:space="0"/>
              <w:left w:val="single" w:color="auto" w:sz="4" w:space="0"/>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single" w:color="auto" w:sz="4" w:space="0"/>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single" w:color="auto" w:sz="4" w:space="0"/>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nil"/>
              <w:bottom w:val="single" w:color="auto" w:sz="4" w:space="0"/>
              <w:right w:val="single" w:color="auto" w:sz="4" w:space="0"/>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single" w:color="auto" w:sz="4" w:space="0"/>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single" w:color="auto" w:sz="4" w:space="0"/>
              <w:left w:val="nil"/>
              <w:bottom w:val="single" w:color="auto" w:sz="4" w:space="0"/>
              <w:right w:val="single" w:color="auto" w:sz="4" w:space="0"/>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single" w:color="auto" w:sz="4" w:space="0"/>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nil"/>
              <w:bottom w:val="single" w:color="auto" w:sz="4" w:space="0"/>
              <w:right w:val="single" w:color="auto" w:sz="4" w:space="0"/>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single" w:color="auto" w:sz="4" w:space="0"/>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nil"/>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nil"/>
              <w:bottom w:val="single" w:color="auto" w:sz="4" w:space="0"/>
              <w:right w:val="single" w:color="auto" w:sz="4" w:space="0"/>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single" w:color="auto" w:sz="4" w:space="0"/>
              <w:bottom w:val="single" w:color="auto" w:sz="4" w:space="0"/>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single" w:color="auto" w:sz="4" w:space="0"/>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592"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0" w:type="dxa"/>
            </w:tcMar>
            <w:vAlign w:val="center"/>
          </w:tcPr>
          <w:p>
            <w:pPr>
              <w:pStyle w:val="5"/>
              <w:bidi w:val="0"/>
              <w:rPr>
                <w:rFonts w:hint="eastAsia"/>
              </w:rPr>
            </w:pPr>
            <w:r>
              <w:rPr>
                <w:rFonts w:hint="eastAsia"/>
              </w:rPr>
              <w:t>专职安全员</w:t>
            </w:r>
          </w:p>
        </w:tc>
        <w:tc>
          <w:tcPr>
            <w:tcW w:w="398" w:type="dxa"/>
            <w:tcBorders>
              <w:top w:val="nil"/>
              <w:left w:val="single" w:color="auto" w:sz="4" w:space="0"/>
              <w:bottom w:val="nil"/>
              <w:right w:val="single" w:color="auto" w:sz="4" w:space="0"/>
            </w:tcBorders>
            <w:noWrap w:val="0"/>
            <w:vAlign w:val="center"/>
          </w:tcPr>
          <w:p>
            <w:pPr>
              <w:pStyle w:val="5"/>
              <w:bidi w:val="0"/>
              <w:rPr>
                <w:rFonts w:hint="eastAsia"/>
              </w:rPr>
            </w:pPr>
          </w:p>
        </w:tc>
        <w:tc>
          <w:tcPr>
            <w:tcW w:w="1596" w:type="dxa"/>
            <w:gridSpan w:val="4"/>
            <w:tcBorders>
              <w:top w:val="single" w:color="auto" w:sz="4" w:space="0"/>
              <w:left w:val="single" w:color="auto" w:sz="4" w:space="0"/>
              <w:bottom w:val="single" w:color="auto" w:sz="4" w:space="0"/>
              <w:right w:val="single" w:color="auto" w:sz="4" w:space="0"/>
            </w:tcBorders>
            <w:noWrap w:val="0"/>
            <w:vAlign w:val="center"/>
          </w:tcPr>
          <w:p>
            <w:pPr>
              <w:pStyle w:val="5"/>
              <w:bidi w:val="0"/>
              <w:rPr>
                <w:rFonts w:hint="eastAsia"/>
              </w:rPr>
            </w:pPr>
            <w:r>
              <w:rPr>
                <w:rFonts w:hint="eastAsia"/>
              </w:rPr>
              <w:t>工程部</w:t>
            </w:r>
          </w:p>
        </w:tc>
        <w:tc>
          <w:tcPr>
            <w:tcW w:w="399" w:type="dxa"/>
            <w:tcBorders>
              <w:top w:val="nil"/>
              <w:left w:val="single" w:color="auto" w:sz="4" w:space="0"/>
              <w:bottom w:val="nil"/>
              <w:right w:val="single" w:color="auto" w:sz="4" w:space="0"/>
            </w:tcBorders>
            <w:noWrap w:val="0"/>
            <w:vAlign w:val="center"/>
          </w:tcPr>
          <w:p>
            <w:pPr>
              <w:pStyle w:val="5"/>
              <w:bidi w:val="0"/>
              <w:rPr>
                <w:rFonts w:hint="eastAsia"/>
              </w:rPr>
            </w:pPr>
          </w:p>
        </w:tc>
        <w:tc>
          <w:tcPr>
            <w:tcW w:w="1596" w:type="dxa"/>
            <w:gridSpan w:val="4"/>
            <w:tcBorders>
              <w:top w:val="single" w:color="auto" w:sz="4" w:space="0"/>
              <w:left w:val="single" w:color="auto" w:sz="4" w:space="0"/>
              <w:bottom w:val="single" w:color="auto" w:sz="4" w:space="0"/>
              <w:right w:val="single" w:color="auto" w:sz="4" w:space="0"/>
            </w:tcBorders>
            <w:noWrap w:val="0"/>
            <w:vAlign w:val="center"/>
          </w:tcPr>
          <w:p>
            <w:pPr>
              <w:pStyle w:val="5"/>
              <w:bidi w:val="0"/>
              <w:rPr>
                <w:rFonts w:hint="eastAsia"/>
              </w:rPr>
            </w:pPr>
            <w:r>
              <w:rPr>
                <w:rFonts w:hint="eastAsia"/>
              </w:rPr>
              <w:t>物资部</w:t>
            </w:r>
          </w:p>
        </w:tc>
        <w:tc>
          <w:tcPr>
            <w:tcW w:w="399" w:type="dxa"/>
            <w:tcBorders>
              <w:top w:val="nil"/>
              <w:left w:val="single" w:color="auto" w:sz="4" w:space="0"/>
              <w:bottom w:val="nil"/>
              <w:right w:val="single" w:color="auto" w:sz="4" w:space="0"/>
            </w:tcBorders>
            <w:noWrap w:val="0"/>
            <w:vAlign w:val="center"/>
          </w:tcPr>
          <w:p>
            <w:pPr>
              <w:pStyle w:val="5"/>
              <w:bidi w:val="0"/>
              <w:rPr>
                <w:rFonts w:hint="eastAsia"/>
              </w:rPr>
            </w:pPr>
          </w:p>
        </w:tc>
        <w:tc>
          <w:tcPr>
            <w:tcW w:w="1596" w:type="dxa"/>
            <w:gridSpan w:val="4"/>
            <w:tcBorders>
              <w:top w:val="single" w:color="auto" w:sz="4" w:space="0"/>
              <w:left w:val="single" w:color="auto" w:sz="4" w:space="0"/>
              <w:bottom w:val="single" w:color="auto" w:sz="4" w:space="0"/>
              <w:right w:val="single" w:color="auto" w:sz="4" w:space="0"/>
            </w:tcBorders>
            <w:noWrap w:val="0"/>
            <w:vAlign w:val="center"/>
          </w:tcPr>
          <w:p>
            <w:pPr>
              <w:pStyle w:val="5"/>
              <w:bidi w:val="0"/>
              <w:rPr>
                <w:rFonts w:hint="eastAsia"/>
              </w:rPr>
            </w:pPr>
            <w:r>
              <w:rPr>
                <w:rFonts w:hint="eastAsia"/>
              </w:rPr>
              <w:t>技术部</w:t>
            </w:r>
          </w:p>
        </w:tc>
        <w:tc>
          <w:tcPr>
            <w:tcW w:w="399" w:type="dxa"/>
            <w:tcBorders>
              <w:top w:val="nil"/>
              <w:left w:val="single" w:color="auto" w:sz="4" w:space="0"/>
              <w:bottom w:val="nil"/>
              <w:right w:val="single" w:color="auto" w:sz="4" w:space="0"/>
            </w:tcBorders>
            <w:noWrap w:val="0"/>
            <w:vAlign w:val="center"/>
          </w:tcPr>
          <w:p>
            <w:pPr>
              <w:pStyle w:val="5"/>
              <w:bidi w:val="0"/>
              <w:rPr>
                <w:rFonts w:hint="eastAsia"/>
              </w:rPr>
            </w:pPr>
          </w:p>
        </w:tc>
        <w:tc>
          <w:tcPr>
            <w:tcW w:w="1596"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0" w:type="dxa"/>
            </w:tcMar>
            <w:vAlign w:val="center"/>
          </w:tcPr>
          <w:p>
            <w:pPr>
              <w:pStyle w:val="5"/>
              <w:bidi w:val="0"/>
              <w:rPr>
                <w:rFonts w:hint="eastAsia"/>
              </w:rPr>
            </w:pPr>
            <w:r>
              <w:rPr>
                <w:rFonts w:hint="eastAsia"/>
              </w:rPr>
              <w:t>综合管理部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exact"/>
        </w:trPr>
        <w:tc>
          <w:tcPr>
            <w:tcW w:w="240" w:type="dxa"/>
            <w:tcBorders>
              <w:top w:val="single" w:color="auto" w:sz="4" w:space="0"/>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556"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single" w:color="auto" w:sz="4" w:space="0"/>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40"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556"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8"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jc w:val="center"/>
              <w:rPr>
                <w:rFonts w:hint="eastAsia" w:ascii="宋体" w:hAnsi="宋体" w:cs="宋体"/>
                <w:color w:val="auto"/>
                <w:sz w:val="24"/>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40"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c>
          <w:tcPr>
            <w:tcW w:w="1750" w:type="dxa"/>
            <w:gridSpan w:val="4"/>
            <w:tcBorders>
              <w:top w:val="nil"/>
              <w:left w:val="nil"/>
              <w:bottom w:val="nil"/>
              <w:right w:val="nil"/>
            </w:tcBorders>
            <w:noWrap w:val="0"/>
            <w:vAlign w:val="center"/>
          </w:tcPr>
          <w:p>
            <w:pPr>
              <w:pStyle w:val="5"/>
              <w:bidi w:val="0"/>
              <w:rPr>
                <w:rFonts w:hint="eastAsia"/>
              </w:rPr>
            </w:pPr>
          </w:p>
        </w:tc>
        <w:tc>
          <w:tcPr>
            <w:tcW w:w="399" w:type="dxa"/>
            <w:tcBorders>
              <w:top w:val="nil"/>
              <w:left w:val="nil"/>
              <w:bottom w:val="nil"/>
              <w:right w:val="nil"/>
            </w:tcBorders>
            <w:noWrap w:val="0"/>
            <w:vAlign w:val="center"/>
          </w:tcPr>
          <w:p>
            <w:pPr>
              <w:pStyle w:val="5"/>
              <w:bidi w:val="0"/>
              <w:rPr>
                <w:rFonts w:hint="eastAsia"/>
              </w:rPr>
            </w:pPr>
          </w:p>
        </w:tc>
        <w:tc>
          <w:tcPr>
            <w:tcW w:w="1995" w:type="dxa"/>
            <w:gridSpan w:val="5"/>
            <w:tcBorders>
              <w:top w:val="nil"/>
              <w:left w:val="nil"/>
              <w:bottom w:val="nil"/>
              <w:right w:val="nil"/>
            </w:tcBorders>
            <w:noWrap w:val="0"/>
            <w:vAlign w:val="center"/>
          </w:tcPr>
          <w:p>
            <w:pPr>
              <w:pStyle w:val="5"/>
              <w:bidi w:val="0"/>
              <w:rPr>
                <w:rFonts w:hint="eastAsia"/>
              </w:rPr>
            </w:pPr>
          </w:p>
        </w:tc>
        <w:tc>
          <w:tcPr>
            <w:tcW w:w="399" w:type="dxa"/>
            <w:tcBorders>
              <w:top w:val="nil"/>
              <w:left w:val="nil"/>
              <w:bottom w:val="nil"/>
              <w:right w:val="nil"/>
            </w:tcBorders>
            <w:noWrap w:val="0"/>
            <w:vAlign w:val="center"/>
          </w:tcPr>
          <w:p>
            <w:pPr>
              <w:pStyle w:val="5"/>
              <w:bidi w:val="0"/>
              <w:rPr>
                <w:rFonts w:hint="eastAsia"/>
              </w:rPr>
            </w:pPr>
          </w:p>
        </w:tc>
        <w:tc>
          <w:tcPr>
            <w:tcW w:w="1596" w:type="dxa"/>
            <w:gridSpan w:val="4"/>
            <w:tcBorders>
              <w:top w:val="nil"/>
              <w:left w:val="nil"/>
              <w:bottom w:val="nil"/>
              <w:right w:val="nil"/>
            </w:tcBorders>
            <w:noWrap w:val="0"/>
            <w:vAlign w:val="center"/>
          </w:tcPr>
          <w:p>
            <w:pPr>
              <w:pStyle w:val="5"/>
              <w:bidi w:val="0"/>
              <w:rPr>
                <w:rFonts w:hint="eastAsia"/>
              </w:rPr>
            </w:pPr>
          </w:p>
        </w:tc>
        <w:tc>
          <w:tcPr>
            <w:tcW w:w="399" w:type="dxa"/>
            <w:tcBorders>
              <w:top w:val="nil"/>
              <w:left w:val="nil"/>
              <w:bottom w:val="nil"/>
              <w:right w:val="nil"/>
            </w:tcBorders>
            <w:noWrap w:val="0"/>
            <w:vAlign w:val="center"/>
          </w:tcPr>
          <w:p>
            <w:pPr>
              <w:pStyle w:val="5"/>
              <w:bidi w:val="0"/>
              <w:rPr>
                <w:rFonts w:hint="eastAsia"/>
              </w:rPr>
            </w:pPr>
          </w:p>
        </w:tc>
        <w:tc>
          <w:tcPr>
            <w:tcW w:w="2394" w:type="dxa"/>
            <w:gridSpan w:val="6"/>
            <w:tcBorders>
              <w:top w:val="nil"/>
              <w:left w:val="nil"/>
              <w:bottom w:val="nil"/>
              <w:right w:val="nil"/>
            </w:tcBorders>
            <w:noWrap w:val="0"/>
            <w:vAlign w:val="center"/>
          </w:tcPr>
          <w:p>
            <w:pPr>
              <w:pStyle w:val="5"/>
              <w:bidi w:val="0"/>
              <w:rPr>
                <w:rFonts w:hint="eastAsia"/>
              </w:rPr>
            </w:pPr>
          </w:p>
        </w:tc>
        <w:tc>
          <w:tcPr>
            <w:tcW w:w="399" w:type="dxa"/>
            <w:tcBorders>
              <w:top w:val="nil"/>
              <w:left w:val="nil"/>
              <w:bottom w:val="nil"/>
              <w:right w:val="nil"/>
            </w:tcBorders>
            <w:noWrap w:val="0"/>
            <w:vAlign w:val="center"/>
          </w:tcPr>
          <w:p>
            <w:pPr>
              <w:spacing w:line="360" w:lineRule="auto"/>
              <w:ind w:left="140" w:leftChars="50" w:right="140" w:rightChars="50" w:firstLine="480" w:firstLineChars="200"/>
              <w:jc w:val="center"/>
              <w:rPr>
                <w:rFonts w:hint="eastAsia" w:ascii="宋体" w:hAnsi="宋体" w:cs="宋体"/>
                <w:color w:val="auto"/>
                <w:sz w:val="24"/>
              </w:rPr>
            </w:pPr>
          </w:p>
        </w:tc>
      </w:tr>
    </w:tbl>
    <w:p>
      <w:pPr>
        <w:pStyle w:val="30"/>
        <w:spacing w:after="0" w:line="360" w:lineRule="auto"/>
        <w:ind w:left="140" w:leftChars="50" w:right="140" w:rightChars="50" w:firstLine="480" w:firstLineChars="200"/>
        <w:rPr>
          <w:rFonts w:hint="eastAsia" w:ascii="宋体" w:hAnsi="宋体" w:cs="宋体"/>
          <w:color w:val="auto"/>
          <w:sz w:val="24"/>
          <w:szCs w:val="24"/>
        </w:rPr>
      </w:pPr>
    </w:p>
    <w:p>
      <w:pPr>
        <w:pStyle w:val="3"/>
        <w:outlineLvl w:val="1"/>
        <w:rPr>
          <w:rFonts w:hint="eastAsia"/>
          <w:color w:val="auto"/>
        </w:rPr>
      </w:pPr>
      <w:bookmarkStart w:id="395" w:name="_Toc70136907"/>
      <w:bookmarkStart w:id="396" w:name="_Toc70137447"/>
      <w:bookmarkStart w:id="397" w:name="_Toc484765216"/>
      <w:bookmarkStart w:id="398" w:name="_Toc484786743"/>
      <w:bookmarkStart w:id="399" w:name="_Toc46847644"/>
      <w:bookmarkStart w:id="400" w:name="_Toc46918086"/>
      <w:bookmarkStart w:id="401" w:name="_Toc70137334"/>
      <w:bookmarkStart w:id="402" w:name="_Toc61773083"/>
      <w:bookmarkStart w:id="403" w:name="_Toc27635"/>
      <w:bookmarkStart w:id="404" w:name="_Toc484786579"/>
      <w:bookmarkStart w:id="405" w:name="_Toc2076"/>
      <w:bookmarkStart w:id="406" w:name="_Toc6001"/>
      <w:bookmarkStart w:id="407" w:name="_Toc18075"/>
      <w:bookmarkStart w:id="408" w:name="_Toc16924"/>
      <w:bookmarkStart w:id="409" w:name="_Toc20908"/>
      <w:bookmarkStart w:id="410" w:name="_Toc7591"/>
      <w:bookmarkStart w:id="411" w:name="_Toc495087922"/>
      <w:r>
        <w:rPr>
          <w:rFonts w:hint="eastAsia"/>
          <w:color w:val="auto"/>
          <w:lang w:eastAsia="zh-CN"/>
        </w:rPr>
        <w:t>三</w:t>
      </w:r>
      <w:r>
        <w:rPr>
          <w:rFonts w:hint="eastAsia"/>
          <w:color w:val="auto"/>
        </w:rPr>
        <w:t>、安全管理制度及措施</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bidi w:val="0"/>
        <w:rPr>
          <w:rFonts w:hint="eastAsia"/>
        </w:rPr>
      </w:pPr>
      <w:bookmarkStart w:id="412" w:name="_Toc19047"/>
      <w:bookmarkStart w:id="413" w:name="_Toc14556"/>
      <w:bookmarkStart w:id="414" w:name="_Toc18377"/>
      <w:bookmarkStart w:id="415" w:name="_Toc30626"/>
      <w:bookmarkStart w:id="416" w:name="_Toc20477"/>
      <w:bookmarkStart w:id="417" w:name="_Toc5281"/>
      <w:r>
        <w:rPr>
          <w:rFonts w:hint="eastAsia"/>
        </w:rPr>
        <w:t>3.1、安全生产责任制</w:t>
      </w:r>
      <w:bookmarkEnd w:id="412"/>
      <w:bookmarkEnd w:id="413"/>
      <w:bookmarkEnd w:id="414"/>
      <w:bookmarkEnd w:id="415"/>
      <w:bookmarkEnd w:id="416"/>
      <w:bookmarkEnd w:id="417"/>
    </w:p>
    <w:p>
      <w:pPr>
        <w:bidi w:val="0"/>
        <w:rPr>
          <w:rFonts w:hint="eastAsia"/>
        </w:rPr>
      </w:pPr>
      <w:r>
        <w:rPr>
          <w:rFonts w:hint="eastAsia"/>
        </w:rPr>
        <w:t>本工程制定以项目经理为主，安全负责人为辅，各级工长及班组为主要执行者，保卫、安全员为主要监督者，医务人员为保障者的安全生产责任制。各自职责如下：</w:t>
      </w:r>
    </w:p>
    <w:p>
      <w:pPr>
        <w:bidi w:val="0"/>
        <w:rPr>
          <w:rFonts w:hint="eastAsia"/>
        </w:rPr>
      </w:pPr>
      <w:r>
        <w:rPr>
          <w:rFonts w:hint="eastAsia"/>
        </w:rPr>
        <w:t>3.1.1、项目经理：全面负责施工现场的安全措施，分项安全方案，督促安全措施的落实，解决施工过程中不安全的技术问题。</w:t>
      </w:r>
    </w:p>
    <w:p>
      <w:pPr>
        <w:bidi w:val="0"/>
        <w:rPr>
          <w:rFonts w:hint="eastAsia"/>
        </w:rPr>
      </w:pPr>
      <w:r>
        <w:rPr>
          <w:rFonts w:hint="eastAsia"/>
        </w:rPr>
        <w:t>3.1.2、安全负责人：督促施工全过程的安全生产，纠正违章，配合有关部门排除施工不安全因素，安排项目内安全活动及安全教育的开展，督促劳防用品的发放和使用。</w:t>
      </w:r>
    </w:p>
    <w:p>
      <w:pPr>
        <w:bidi w:val="0"/>
        <w:rPr>
          <w:rFonts w:hint="eastAsia"/>
        </w:rPr>
      </w:pPr>
      <w:r>
        <w:rPr>
          <w:rFonts w:hint="eastAsia"/>
        </w:rPr>
        <w:t>3.1.3、施工工长：负责上级安排的安全工作的实施，进行施工前安全技术交底，监督并参与班组安全学习。</w:t>
      </w:r>
    </w:p>
    <w:p>
      <w:pPr>
        <w:bidi w:val="0"/>
        <w:rPr>
          <w:rFonts w:hint="eastAsia"/>
        </w:rPr>
      </w:pPr>
      <w:r>
        <w:rPr>
          <w:rFonts w:hint="eastAsia"/>
        </w:rPr>
        <w:t>3.1.4、其它部门及保卫部门：保证消防设施的齐全和正常维护、使用，消灭火灾隐患。医务人员应及时诊治各类疾病，保证施工人员的身体健康，对突发性事故，采取急救措施。后勤及行政部门保证工人的基本生活条件。</w:t>
      </w:r>
    </w:p>
    <w:p>
      <w:pPr>
        <w:bidi w:val="0"/>
        <w:rPr>
          <w:rFonts w:hint="eastAsia"/>
        </w:rPr>
      </w:pPr>
      <w:bookmarkStart w:id="418" w:name="_Toc3913"/>
      <w:bookmarkStart w:id="419" w:name="_Toc22483"/>
      <w:bookmarkStart w:id="420" w:name="_Toc27278"/>
      <w:bookmarkStart w:id="421" w:name="_Toc3836"/>
      <w:bookmarkStart w:id="422" w:name="_Toc29359"/>
      <w:bookmarkStart w:id="423" w:name="_Toc9551"/>
      <w:r>
        <w:rPr>
          <w:rFonts w:hint="eastAsia"/>
        </w:rPr>
        <w:t>3.2、安全生产制度</w:t>
      </w:r>
      <w:bookmarkEnd w:id="418"/>
      <w:bookmarkEnd w:id="419"/>
      <w:bookmarkEnd w:id="420"/>
      <w:bookmarkEnd w:id="421"/>
      <w:bookmarkEnd w:id="422"/>
      <w:bookmarkEnd w:id="423"/>
    </w:p>
    <w:p>
      <w:pPr>
        <w:bidi w:val="0"/>
        <w:rPr>
          <w:rFonts w:hint="eastAsia"/>
        </w:rPr>
      </w:pPr>
      <w:r>
        <w:rPr>
          <w:rFonts w:hint="eastAsia"/>
        </w:rPr>
        <w:t>安全生产制度包括安全教育、检查、交底、活动等四项制度。</w:t>
      </w:r>
    </w:p>
    <w:p>
      <w:pPr>
        <w:bidi w:val="0"/>
        <w:rPr>
          <w:rFonts w:hint="eastAsia"/>
        </w:rPr>
      </w:pPr>
      <w:r>
        <w:rPr>
          <w:rFonts w:hint="eastAsia"/>
        </w:rPr>
        <w:t>3.2.1、安全教育制度</w:t>
      </w:r>
    </w:p>
    <w:p>
      <w:pPr>
        <w:bidi w:val="0"/>
        <w:rPr>
          <w:rFonts w:hint="eastAsia"/>
        </w:rPr>
      </w:pPr>
      <w:r>
        <w:rPr>
          <w:rFonts w:hint="eastAsia"/>
        </w:rPr>
        <w:t>新工人入场时，除公司已进行第一次安全教育外，进入项目时也要进行安全意识、安全知识、安全制度教育。然后，进入各自班组，再进行本工种的安全技术教育。尤其是特种作业人员，必须持证上岗。专业安全员要进行专门考核，合格的上岗，不合格的培训，直到合格后才能上岗。另外，每月全项目还要定期进行一次安全教育。</w:t>
      </w:r>
    </w:p>
    <w:p>
      <w:pPr>
        <w:bidi w:val="0"/>
        <w:rPr>
          <w:rFonts w:hint="eastAsia"/>
        </w:rPr>
      </w:pPr>
      <w:r>
        <w:rPr>
          <w:rFonts w:hint="eastAsia"/>
        </w:rPr>
        <w:t>3.2.2、安全检查制度</w:t>
      </w:r>
    </w:p>
    <w:p>
      <w:pPr>
        <w:bidi w:val="0"/>
        <w:rPr>
          <w:rFonts w:hint="eastAsia"/>
        </w:rPr>
      </w:pPr>
      <w:r>
        <w:rPr>
          <w:rFonts w:hint="eastAsia"/>
        </w:rPr>
        <w:t>专职安全员要随时检查以下内容：班组人员防护用品是否完好及正确使用，作业环境是否安全，机械设备的保险装备是否完好，安全措施是否落实。每天检查安全隐患、违章指挥、违章作业的情况一旦发现及时发出整改通知，限期整改。分公司里每月定期进行安全检查，检查安全防护措施，各种违章制度执行情况、安全措施等。</w:t>
      </w:r>
    </w:p>
    <w:p>
      <w:pPr>
        <w:bidi w:val="0"/>
        <w:rPr>
          <w:rFonts w:hint="eastAsia"/>
        </w:rPr>
      </w:pPr>
      <w:r>
        <w:rPr>
          <w:rFonts w:hint="eastAsia"/>
        </w:rPr>
        <w:t>3.2.3、安全活动制度</w:t>
      </w:r>
    </w:p>
    <w:p>
      <w:pPr>
        <w:bidi w:val="0"/>
        <w:rPr>
          <w:rFonts w:hint="eastAsia"/>
        </w:rPr>
      </w:pPr>
      <w:r>
        <w:rPr>
          <w:rFonts w:hint="eastAsia"/>
        </w:rPr>
        <w:t>安全负责人和技术负责人定期或不定期召开由管理人员参加的安全生产会议，以便于研究安全生产对策，确定各项措施执行人，处理安全事故，学习有关的安全生产文件。班组每天晚上定期召开安全总结会议，对当天生产活动进行总结，针对不安全因素，发动群众，提出整改意见，防患于未然，学习有关的安全生产文件等。</w:t>
      </w:r>
    </w:p>
    <w:p>
      <w:pPr>
        <w:bidi w:val="0"/>
        <w:rPr>
          <w:rFonts w:hint="eastAsia"/>
        </w:rPr>
      </w:pPr>
      <w:bookmarkStart w:id="424" w:name="_Toc12416"/>
      <w:bookmarkStart w:id="425" w:name="_Toc7444"/>
      <w:bookmarkStart w:id="426" w:name="_Toc32041"/>
      <w:bookmarkStart w:id="427" w:name="_Toc2790"/>
      <w:bookmarkStart w:id="428" w:name="_Toc2820"/>
      <w:bookmarkStart w:id="429" w:name="_Toc26209"/>
      <w:r>
        <w:rPr>
          <w:rFonts w:hint="eastAsia"/>
        </w:rPr>
        <w:t>3.3、安全技术措施</w:t>
      </w:r>
      <w:bookmarkEnd w:id="424"/>
      <w:bookmarkEnd w:id="425"/>
      <w:bookmarkEnd w:id="426"/>
      <w:bookmarkEnd w:id="427"/>
      <w:bookmarkEnd w:id="428"/>
      <w:bookmarkEnd w:id="429"/>
    </w:p>
    <w:p>
      <w:pPr>
        <w:bidi w:val="0"/>
        <w:rPr>
          <w:rFonts w:hint="eastAsia"/>
        </w:rPr>
      </w:pPr>
      <w:r>
        <w:rPr>
          <w:rFonts w:hint="eastAsia"/>
        </w:rPr>
        <w:t>临边的防护</w:t>
      </w:r>
    </w:p>
    <w:p>
      <w:pPr>
        <w:bidi w:val="0"/>
        <w:rPr>
          <w:rFonts w:hint="eastAsia"/>
        </w:rPr>
      </w:pPr>
      <w:r>
        <w:rPr>
          <w:rFonts w:hint="eastAsia"/>
        </w:rPr>
        <w:t>临边：基坑四周在土方回填前设醒目标志。</w:t>
      </w:r>
    </w:p>
    <w:p>
      <w:pPr>
        <w:bidi w:val="0"/>
        <w:rPr>
          <w:rFonts w:hint="eastAsia"/>
        </w:rPr>
      </w:pPr>
      <w:bookmarkStart w:id="430" w:name="_Toc5487"/>
      <w:bookmarkStart w:id="431" w:name="_Toc19873"/>
      <w:bookmarkStart w:id="432" w:name="_Toc30649"/>
      <w:bookmarkStart w:id="433" w:name="_Toc2054"/>
      <w:bookmarkStart w:id="434" w:name="_Toc23116"/>
      <w:bookmarkStart w:id="435" w:name="_Toc19237"/>
      <w:r>
        <w:rPr>
          <w:rFonts w:hint="eastAsia"/>
        </w:rPr>
        <w:t>3.4、消防保卫管理</w:t>
      </w:r>
      <w:bookmarkEnd w:id="430"/>
      <w:bookmarkEnd w:id="431"/>
      <w:bookmarkEnd w:id="432"/>
      <w:bookmarkEnd w:id="433"/>
      <w:bookmarkEnd w:id="434"/>
      <w:bookmarkEnd w:id="435"/>
    </w:p>
    <w:p>
      <w:pPr>
        <w:bidi w:val="0"/>
        <w:rPr>
          <w:rFonts w:hint="eastAsia"/>
        </w:rPr>
      </w:pPr>
      <w:r>
        <w:rPr>
          <w:rFonts w:hint="eastAsia"/>
        </w:rPr>
        <w:t>施工现场必须设置畅通消防车道，配备足够的消防器材、消火栓，进水主管务必满足消防要求；</w:t>
      </w:r>
    </w:p>
    <w:p>
      <w:pPr>
        <w:bidi w:val="0"/>
        <w:rPr>
          <w:rFonts w:hint="eastAsia"/>
        </w:rPr>
      </w:pPr>
      <w:r>
        <w:rPr>
          <w:rFonts w:hint="eastAsia"/>
        </w:rPr>
        <w:t>消防设施应能保证建筑物最高处的灭火需要，高压水泵及高层消火栓要随结构施工同时设置。临时消火栓要有防寒冻保温措施；</w:t>
      </w:r>
    </w:p>
    <w:p>
      <w:pPr>
        <w:bidi w:val="0"/>
        <w:rPr>
          <w:rFonts w:hint="eastAsia"/>
        </w:rPr>
      </w:pPr>
      <w:r>
        <w:rPr>
          <w:rFonts w:hint="eastAsia"/>
        </w:rPr>
        <w:t>现场料场、库房的布局应合理规范，易燃易爆物品、有毒物品均应设专库保管，严格执行领用、回收制度；</w:t>
      </w:r>
    </w:p>
    <w:p>
      <w:pPr>
        <w:bidi w:val="0"/>
        <w:rPr>
          <w:rFonts w:hint="eastAsia"/>
        </w:rPr>
      </w:pPr>
      <w:r>
        <w:rPr>
          <w:rFonts w:hint="eastAsia"/>
        </w:rPr>
        <w:t>现场建立门卫、巡逻制度，并实行凭证出入制度；</w:t>
      </w:r>
    </w:p>
    <w:p>
      <w:pPr>
        <w:bidi w:val="0"/>
        <w:rPr>
          <w:rFonts w:hint="eastAsia"/>
        </w:rPr>
      </w:pPr>
      <w:r>
        <w:rPr>
          <w:rFonts w:hint="eastAsia"/>
        </w:rPr>
        <w:t>实行动火票制度，现场电焊、切割等动火施工必须经过项目经理允许，并由安全员发票动火。</w:t>
      </w:r>
    </w:p>
    <w:p>
      <w:pPr>
        <w:bidi w:val="0"/>
        <w:rPr>
          <w:rFonts w:hint="eastAsia"/>
        </w:rPr>
      </w:pPr>
      <w:r>
        <w:rPr>
          <w:rFonts w:hint="eastAsia"/>
        </w:rPr>
        <w:t>各分项工程，各分管辖地实行“谁主管、谁负责”的原则。</w:t>
      </w:r>
    </w:p>
    <w:p>
      <w:pPr>
        <w:pStyle w:val="3"/>
        <w:outlineLvl w:val="1"/>
        <w:rPr>
          <w:rFonts w:hint="eastAsia"/>
          <w:color w:val="auto"/>
        </w:rPr>
      </w:pPr>
      <w:bookmarkStart w:id="436" w:name="_Toc28070"/>
      <w:bookmarkStart w:id="437" w:name="_Toc25998"/>
      <w:bookmarkStart w:id="438" w:name="_Toc495087923"/>
      <w:bookmarkStart w:id="439" w:name="_Toc22666"/>
      <w:bookmarkStart w:id="440" w:name="_Toc24445"/>
      <w:bookmarkStart w:id="441" w:name="_Toc15068"/>
      <w:bookmarkStart w:id="442" w:name="_Toc3463"/>
      <w:bookmarkStart w:id="443" w:name="_Toc22763"/>
      <w:r>
        <w:rPr>
          <w:rFonts w:hint="eastAsia"/>
          <w:color w:val="auto"/>
          <w:lang w:eastAsia="zh-CN"/>
        </w:rPr>
        <w:t>四</w:t>
      </w:r>
      <w:r>
        <w:rPr>
          <w:rFonts w:hint="eastAsia"/>
          <w:color w:val="auto"/>
        </w:rPr>
        <w:t>、施工保证措施</w:t>
      </w:r>
      <w:bookmarkEnd w:id="436"/>
      <w:bookmarkEnd w:id="437"/>
      <w:bookmarkEnd w:id="438"/>
      <w:bookmarkEnd w:id="439"/>
      <w:bookmarkEnd w:id="440"/>
      <w:bookmarkEnd w:id="441"/>
      <w:bookmarkEnd w:id="442"/>
      <w:bookmarkEnd w:id="443"/>
    </w:p>
    <w:p>
      <w:pPr>
        <w:bidi w:val="0"/>
        <w:rPr>
          <w:rFonts w:hint="eastAsia"/>
        </w:rPr>
      </w:pPr>
      <w:r>
        <w:rPr>
          <w:rFonts w:hint="eastAsia"/>
        </w:rPr>
        <w:t>4.1、机构设置</w:t>
      </w:r>
    </w:p>
    <w:p>
      <w:pPr>
        <w:bidi w:val="0"/>
        <w:rPr>
          <w:rFonts w:hint="eastAsia"/>
        </w:rPr>
      </w:pPr>
      <w:r>
        <w:rPr>
          <w:rFonts w:hint="eastAsia"/>
        </w:rPr>
        <w:t>为确保施工安全，经理部和施工工区将成立安全领导小组，分别由经理和施工工区负责人任组长，经理部设专职安全员1人，各分部及工区设兼职安全员1人，具体负责安全工作的实施。建立健全安全保证体系，确保施工的安全。</w:t>
      </w:r>
    </w:p>
    <w:p>
      <w:pPr>
        <w:bidi w:val="0"/>
        <w:rPr>
          <w:rFonts w:hint="eastAsia"/>
        </w:rPr>
      </w:pPr>
      <w:r>
        <w:rPr>
          <w:rFonts w:hint="eastAsia"/>
        </w:rPr>
        <w:t>4.</w:t>
      </w:r>
      <w:r>
        <w:rPr>
          <w:rFonts w:hint="eastAsia"/>
          <w:lang w:val="en-US" w:eastAsia="zh-CN"/>
        </w:rPr>
        <w:t>2</w:t>
      </w:r>
      <w:r>
        <w:rPr>
          <w:rFonts w:hint="eastAsia"/>
        </w:rPr>
        <w:t>、具体措施</w:t>
      </w:r>
    </w:p>
    <w:p>
      <w:pPr>
        <w:bidi w:val="0"/>
        <w:rPr>
          <w:rFonts w:hint="eastAsia"/>
        </w:rPr>
      </w:pPr>
      <w:r>
        <w:rPr>
          <w:rFonts w:hint="eastAsia"/>
        </w:rPr>
        <w:t>在施工过程中，必须认真贯彻“安全第一，预防为主”的方针，广泛应用系统工程和事故分析方法，严格控制和防止各类伤亡事故的发生。具体措施如下：</w:t>
      </w:r>
    </w:p>
    <w:p>
      <w:pPr>
        <w:bidi w:val="0"/>
        <w:rPr>
          <w:rFonts w:hint="eastAsia"/>
        </w:rPr>
      </w:pPr>
      <w:r>
        <w:rPr>
          <w:rFonts w:hint="eastAsia"/>
          <w:lang w:val="en-US" w:eastAsia="zh-CN"/>
        </w:rPr>
        <w:t>1、</w:t>
      </w:r>
      <w:r>
        <w:rPr>
          <w:rFonts w:hint="eastAsia"/>
        </w:rPr>
        <w:t>加强领导，健全组织。项目经理部、施工工区成立安全领导小组，设专职安全员制定严格的安全措施，定期分析解决工作中存在的问题，及时发现和排除不安全隐患。</w:t>
      </w:r>
    </w:p>
    <w:p>
      <w:pPr>
        <w:bidi w:val="0"/>
        <w:rPr>
          <w:rFonts w:hint="eastAsia"/>
        </w:rPr>
      </w:pPr>
      <w:r>
        <w:rPr>
          <w:rFonts w:hint="eastAsia"/>
          <w:lang w:val="en-US" w:eastAsia="zh-CN"/>
        </w:rPr>
        <w:t>2、</w:t>
      </w:r>
      <w:r>
        <w:rPr>
          <w:rFonts w:hint="eastAsia"/>
        </w:rPr>
        <w:t>安全教育要经常化、制度化。开工前进行系统安全教育，开工后抓好“三工”教育和定期培训。通过安全竞赛、现场安全标语、图片等宣传形式，增强全员安全生产的自觉性，时时处处注意安全，把安全生产工作真正落到实处。</w:t>
      </w:r>
    </w:p>
    <w:p>
      <w:pPr>
        <w:bidi w:val="0"/>
        <w:rPr>
          <w:rFonts w:hint="eastAsia"/>
        </w:rPr>
      </w:pPr>
      <w:r>
        <w:rPr>
          <w:rFonts w:hint="eastAsia"/>
          <w:lang w:val="en-US" w:eastAsia="zh-CN"/>
        </w:rPr>
        <w:t>3、</w:t>
      </w:r>
      <w:r>
        <w:rPr>
          <w:rFonts w:hint="eastAsia"/>
        </w:rPr>
        <w:t>严格安全监督，完善安全检查制度。各级安全生产领导小组要定期组织检查。各级安全监督人员要经常检查，发现问题及时纠正，真正把事故消灭在萌芽状态。</w:t>
      </w:r>
    </w:p>
    <w:p>
      <w:pPr>
        <w:bidi w:val="0"/>
        <w:rPr>
          <w:rFonts w:hint="eastAsia"/>
        </w:rPr>
      </w:pPr>
      <w:r>
        <w:rPr>
          <w:rFonts w:hint="eastAsia"/>
          <w:lang w:val="en-US" w:eastAsia="zh-CN"/>
        </w:rPr>
        <w:t>4、</w:t>
      </w:r>
      <w:r>
        <w:rPr>
          <w:rFonts w:hint="eastAsia"/>
        </w:rPr>
        <w:t>按施工组织设计和工艺流程科学组织施工。严格各工序衔接，严格操作规程，严禁各种违章指挥和违章作业行为的发生。</w:t>
      </w:r>
    </w:p>
    <w:p>
      <w:pPr>
        <w:bidi w:val="0"/>
        <w:rPr>
          <w:rFonts w:hint="eastAsia"/>
        </w:rPr>
      </w:pPr>
      <w:r>
        <w:rPr>
          <w:rFonts w:hint="eastAsia"/>
          <w:lang w:val="en-US" w:eastAsia="zh-CN"/>
        </w:rPr>
        <w:t>5、</w:t>
      </w:r>
      <w:r>
        <w:rPr>
          <w:rFonts w:hint="eastAsia"/>
        </w:rPr>
        <w:t>所有施工设备和机具在使用前均必须由专职人员负责进行检查、维修、保养，确保状况良好。起重工、电工、电焊工等主要工种必须经过培训并经考核取得合格证，方可持证上岗操作，杜绝违章作业。</w:t>
      </w:r>
    </w:p>
    <w:p>
      <w:pPr>
        <w:bidi w:val="0"/>
        <w:rPr>
          <w:rFonts w:hint="eastAsia"/>
        </w:rPr>
      </w:pPr>
      <w:r>
        <w:rPr>
          <w:rFonts w:hint="eastAsia"/>
          <w:lang w:val="en-US" w:eastAsia="zh-CN"/>
        </w:rPr>
        <w:t>6、</w:t>
      </w:r>
      <w:r>
        <w:rPr>
          <w:rFonts w:hint="eastAsia"/>
        </w:rPr>
        <w:t>夜间施工要有良好的照明设备。</w:t>
      </w:r>
    </w:p>
    <w:p>
      <w:pPr>
        <w:bidi w:val="0"/>
        <w:rPr>
          <w:rFonts w:hint="eastAsia"/>
        </w:rPr>
      </w:pPr>
      <w:r>
        <w:rPr>
          <w:rFonts w:hint="eastAsia"/>
          <w:lang w:val="en-US" w:eastAsia="zh-CN"/>
        </w:rPr>
        <w:t>7、</w:t>
      </w:r>
      <w:r>
        <w:rPr>
          <w:rFonts w:hint="eastAsia"/>
        </w:rPr>
        <w:t>抓好现场管理，坚持文明施工，保障人身、机械和器材的安全。</w:t>
      </w:r>
    </w:p>
    <w:p>
      <w:pPr>
        <w:bidi w:val="0"/>
        <w:rPr>
          <w:rFonts w:hint="eastAsia"/>
        </w:rPr>
      </w:pPr>
      <w:r>
        <w:rPr>
          <w:rFonts w:hint="eastAsia"/>
          <w:lang w:val="en-US" w:eastAsia="zh-CN"/>
        </w:rPr>
        <w:t>8、</w:t>
      </w:r>
      <w:r>
        <w:rPr>
          <w:rFonts w:hint="eastAsia"/>
        </w:rPr>
        <w:t>要安全用电，严格按有关规定安装线路及设备，用电设备都要安装地线，不合格的电工器材严禁使用。</w:t>
      </w:r>
    </w:p>
    <w:p>
      <w:pPr>
        <w:bidi w:val="0"/>
        <w:rPr>
          <w:rFonts w:hint="eastAsia"/>
        </w:rPr>
      </w:pPr>
      <w:r>
        <w:rPr>
          <w:rFonts w:hint="eastAsia"/>
          <w:lang w:val="en-US" w:eastAsia="zh-CN"/>
        </w:rPr>
        <w:t>9、</w:t>
      </w:r>
      <w:r>
        <w:rPr>
          <w:rFonts w:hint="eastAsia"/>
        </w:rPr>
        <w:t>认真做好防火、防盗工作，重点设备要重点防护，严防各类事故的发生。</w:t>
      </w:r>
    </w:p>
    <w:p>
      <w:pPr>
        <w:bidi w:val="0"/>
        <w:rPr>
          <w:rFonts w:hint="eastAsia"/>
        </w:rPr>
      </w:pPr>
      <w:r>
        <w:rPr>
          <w:rFonts w:hint="eastAsia"/>
        </w:rPr>
        <w:t>4.</w:t>
      </w:r>
      <w:r>
        <w:rPr>
          <w:rFonts w:hint="eastAsia"/>
          <w:lang w:val="en-US" w:eastAsia="zh-CN"/>
        </w:rPr>
        <w:t>3</w:t>
      </w:r>
      <w:r>
        <w:rPr>
          <w:rFonts w:hint="eastAsia"/>
        </w:rPr>
        <w:t>、安全措施及文明施工</w:t>
      </w:r>
    </w:p>
    <w:p>
      <w:pPr>
        <w:bidi w:val="0"/>
        <w:rPr>
          <w:rFonts w:hint="eastAsia"/>
        </w:rPr>
      </w:pPr>
      <w:r>
        <w:rPr>
          <w:rFonts w:hint="eastAsia"/>
          <w:lang w:val="en-US" w:eastAsia="zh-CN"/>
        </w:rPr>
        <w:t>1、</w:t>
      </w:r>
      <w:r>
        <w:rPr>
          <w:rFonts w:hint="eastAsia"/>
        </w:rPr>
        <w:t>开工前应做好安全思想教育，树立“安全第一”的方针，对职工进行上岗培训，合格者方准上岗操作。对于从事电气、焊接、车辆驾驶等特殊工种的人员，应经过专业培训，获得合格证书后，方准持证上岗。</w:t>
      </w:r>
    </w:p>
    <w:p>
      <w:pPr>
        <w:bidi w:val="0"/>
        <w:rPr>
          <w:rFonts w:hint="eastAsia"/>
        </w:rPr>
      </w:pPr>
      <w:r>
        <w:rPr>
          <w:rFonts w:hint="eastAsia"/>
          <w:lang w:val="en-US" w:eastAsia="zh-CN"/>
        </w:rPr>
        <w:t>2、</w:t>
      </w:r>
      <w:r>
        <w:rPr>
          <w:rFonts w:hint="eastAsia"/>
        </w:rPr>
        <w:t>设置标准的固定配电箱和移动配电箱。箱内必须有保险开关和漏电保护开关。配电重要部位及电气焊接操作场地、电缆线路、照明线路按有关规定要求设置，并做好防护措施。</w:t>
      </w:r>
    </w:p>
    <w:p>
      <w:pPr>
        <w:bidi w:val="0"/>
        <w:rPr>
          <w:rFonts w:hint="eastAsia"/>
        </w:rPr>
      </w:pPr>
      <w:r>
        <w:rPr>
          <w:rFonts w:hint="eastAsia"/>
          <w:lang w:val="en-US" w:eastAsia="zh-CN"/>
        </w:rPr>
        <w:t>3、</w:t>
      </w:r>
      <w:r>
        <w:rPr>
          <w:rFonts w:hint="eastAsia"/>
        </w:rPr>
        <w:t>进入施工现场必须戴安全帽，严禁酒后和非专业人员上岗操作。</w:t>
      </w:r>
    </w:p>
    <w:p>
      <w:pPr>
        <w:bidi w:val="0"/>
        <w:rPr>
          <w:rFonts w:hint="eastAsia"/>
        </w:rPr>
      </w:pPr>
      <w:r>
        <w:rPr>
          <w:rFonts w:hint="eastAsia"/>
          <w:lang w:val="en-US" w:eastAsia="zh-CN"/>
        </w:rPr>
        <w:t>4、</w:t>
      </w:r>
      <w:r>
        <w:rPr>
          <w:rFonts w:hint="eastAsia"/>
        </w:rPr>
        <w:t>所有机械设备必须严格按程序操作，严禁盲目、野蛮作业或带病工作。</w:t>
      </w:r>
    </w:p>
    <w:p>
      <w:pPr>
        <w:bidi w:val="0"/>
        <w:rPr>
          <w:rFonts w:hint="eastAsia"/>
        </w:rPr>
      </w:pPr>
      <w:r>
        <w:rPr>
          <w:rFonts w:hint="eastAsia"/>
          <w:lang w:val="en-US" w:eastAsia="zh-CN"/>
        </w:rPr>
        <w:t>5、</w:t>
      </w:r>
      <w:r>
        <w:rPr>
          <w:rFonts w:hint="eastAsia"/>
        </w:rPr>
        <w:t>所有电气设备和线路应设专人负责，夜间施工应保证足够照明。</w:t>
      </w:r>
    </w:p>
    <w:p>
      <w:pPr>
        <w:bidi w:val="0"/>
        <w:rPr>
          <w:rFonts w:hint="eastAsia"/>
        </w:rPr>
      </w:pPr>
      <w:r>
        <w:rPr>
          <w:rFonts w:hint="eastAsia"/>
          <w:lang w:val="en-US" w:eastAsia="zh-CN"/>
        </w:rPr>
        <w:t>6、</w:t>
      </w:r>
      <w:r>
        <w:rPr>
          <w:rFonts w:hint="eastAsia"/>
        </w:rPr>
        <w:t>施工场地做到道路通畅，危险地段设安全标志。</w:t>
      </w:r>
    </w:p>
    <w:p>
      <w:pPr>
        <w:bidi w:val="0"/>
        <w:rPr>
          <w:rFonts w:hint="eastAsia"/>
        </w:rPr>
      </w:pPr>
      <w:r>
        <w:rPr>
          <w:rFonts w:hint="eastAsia"/>
          <w:lang w:val="en-US" w:eastAsia="zh-CN"/>
        </w:rPr>
        <w:t>7、</w:t>
      </w:r>
      <w:r>
        <w:rPr>
          <w:rFonts w:hint="eastAsia"/>
        </w:rPr>
        <w:t>建立安全保证体系，坚持做到交任务必须交安全，并经常组织检查，</w:t>
      </w:r>
      <w:r>
        <w:rPr>
          <w:rFonts w:hint="eastAsia"/>
        </w:rPr>
        <w:drawing>
          <wp:anchor distT="0" distB="0" distL="114300" distR="114300" simplePos="0" relativeHeight="251669504" behindDoc="1" locked="1" layoutInCell="1" allowOverlap="1">
            <wp:simplePos x="0" y="0"/>
            <wp:positionH relativeFrom="column">
              <wp:posOffset>4610100</wp:posOffset>
            </wp:positionH>
            <wp:positionV relativeFrom="paragraph">
              <wp:posOffset>9055100</wp:posOffset>
            </wp:positionV>
            <wp:extent cx="584200" cy="558800"/>
            <wp:effectExtent l="0" t="0" r="6350" b="12700"/>
            <wp:wrapNone/>
            <wp:docPr id="56" name="图片 4730"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730" descr="38"/>
                    <pic:cNvPicPr>
                      <a:picLocks noChangeAspect="1"/>
                    </pic:cNvPicPr>
                  </pic:nvPicPr>
                  <pic:blipFill>
                    <a:blip r:embed="rId13"/>
                    <a:stretch>
                      <a:fillRect/>
                    </a:stretch>
                  </pic:blipFill>
                  <pic:spPr>
                    <a:xfrm>
                      <a:off x="0" y="0"/>
                      <a:ext cx="584200" cy="558800"/>
                    </a:xfrm>
                    <a:prstGeom prst="rect">
                      <a:avLst/>
                    </a:prstGeom>
                    <a:noFill/>
                    <a:ln>
                      <a:noFill/>
                    </a:ln>
                  </pic:spPr>
                </pic:pic>
              </a:graphicData>
            </a:graphic>
          </wp:anchor>
        </w:drawing>
      </w:r>
      <w:r>
        <w:rPr>
          <w:rFonts w:hint="eastAsia"/>
        </w:rPr>
        <w:t>如发现问题立即改正。</w:t>
      </w:r>
    </w:p>
    <w:p>
      <w:pPr>
        <w:pStyle w:val="3"/>
        <w:outlineLvl w:val="1"/>
        <w:rPr>
          <w:rFonts w:hint="eastAsia"/>
          <w:color w:val="auto"/>
        </w:rPr>
      </w:pPr>
      <w:bookmarkStart w:id="444" w:name="_Toc29528"/>
      <w:bookmarkStart w:id="445" w:name="_Toc12228"/>
      <w:bookmarkStart w:id="446" w:name="_Toc28191"/>
      <w:bookmarkStart w:id="447" w:name="_Toc23109"/>
      <w:bookmarkStart w:id="448" w:name="_Toc2824"/>
      <w:bookmarkStart w:id="449" w:name="_Toc5482"/>
      <w:bookmarkStart w:id="450" w:name="_Toc11471"/>
      <w:bookmarkStart w:id="451" w:name="_Toc495087924"/>
      <w:r>
        <w:rPr>
          <w:rFonts w:hint="eastAsia"/>
          <w:color w:val="auto"/>
          <w:lang w:eastAsia="zh-CN"/>
        </w:rPr>
        <w:t>五</w:t>
      </w:r>
      <w:r>
        <w:rPr>
          <w:rFonts w:hint="eastAsia"/>
          <w:color w:val="auto"/>
        </w:rPr>
        <w:t>、保证安全的具体规定及技术措施</w:t>
      </w:r>
      <w:bookmarkEnd w:id="444"/>
      <w:bookmarkEnd w:id="445"/>
      <w:bookmarkEnd w:id="446"/>
      <w:bookmarkEnd w:id="447"/>
      <w:bookmarkEnd w:id="448"/>
      <w:bookmarkEnd w:id="449"/>
      <w:bookmarkEnd w:id="450"/>
      <w:bookmarkEnd w:id="451"/>
    </w:p>
    <w:p>
      <w:pPr>
        <w:bidi w:val="0"/>
        <w:rPr>
          <w:rFonts w:hint="eastAsia"/>
        </w:rPr>
      </w:pPr>
      <w:r>
        <w:rPr>
          <w:rFonts w:hint="eastAsia"/>
          <w:lang w:val="en-US" w:eastAsia="zh-CN"/>
        </w:rPr>
        <w:t>5.1、</w:t>
      </w:r>
      <w:r>
        <w:rPr>
          <w:rFonts w:hint="eastAsia"/>
        </w:rPr>
        <w:t>严格公司等上级机关颁发的安全生产法规，特别是在施工生产区域必须严格遵守的安全生产六大纪律，严格执行安全生产规则。</w:t>
      </w:r>
    </w:p>
    <w:p>
      <w:pPr>
        <w:bidi w:val="0"/>
        <w:rPr>
          <w:rFonts w:hint="eastAsia"/>
        </w:rPr>
      </w:pPr>
      <w:r>
        <w:rPr>
          <w:rFonts w:hint="eastAsia"/>
          <w:lang w:val="en-US" w:eastAsia="zh-CN"/>
        </w:rPr>
        <w:t>5.2、</w:t>
      </w:r>
      <w:r>
        <w:rPr>
          <w:rFonts w:hint="eastAsia"/>
        </w:rPr>
        <w:t>认真做好安全生产教育，对所有参加施工生产的职工（包括外包工、代训工及实习生）入场前均应进行安全生产和消防意识的教育。未经教育不得上岗，同时应结合工程进度及施工工艺，进行有针对性的安全知识和遵章守纪教育。</w:t>
      </w:r>
    </w:p>
    <w:p>
      <w:pPr>
        <w:bidi w:val="0"/>
        <w:rPr>
          <w:rFonts w:hint="eastAsia"/>
        </w:rPr>
      </w:pPr>
      <w:r>
        <w:rPr>
          <w:rFonts w:hint="eastAsia"/>
          <w:lang w:val="en-US" w:eastAsia="zh-CN"/>
        </w:rPr>
        <w:t>5.3、</w:t>
      </w:r>
      <w:r>
        <w:rPr>
          <w:rFonts w:hint="eastAsia"/>
        </w:rPr>
        <w:t>安全施工。施工班组要认真做好安全上岗交底活动记录，每周一上午组织不少于1小时的安全教育活动。</w:t>
      </w:r>
    </w:p>
    <w:p>
      <w:pPr>
        <w:bidi w:val="0"/>
        <w:rPr>
          <w:rFonts w:hint="eastAsia"/>
        </w:rPr>
      </w:pPr>
      <w:r>
        <w:rPr>
          <w:rFonts w:hint="eastAsia"/>
          <w:lang w:val="en-US" w:eastAsia="zh-CN"/>
        </w:rPr>
        <w:t>5.4、</w:t>
      </w:r>
      <w:r>
        <w:rPr>
          <w:rFonts w:hint="eastAsia"/>
        </w:rPr>
        <w:t>现场机电维修人员应该常检查设备触电是否完好有效。</w:t>
      </w:r>
    </w:p>
    <w:p>
      <w:pPr>
        <w:bidi w:val="0"/>
        <w:rPr>
          <w:rFonts w:hint="eastAsia"/>
        </w:rPr>
      </w:pPr>
      <w:r>
        <w:rPr>
          <w:rFonts w:hint="eastAsia"/>
          <w:lang w:val="en-US" w:eastAsia="zh-CN"/>
        </w:rPr>
        <w:t>5.5、</w:t>
      </w:r>
      <w:r>
        <w:rPr>
          <w:rFonts w:hint="eastAsia"/>
        </w:rPr>
        <w:t>认真贯彻“安全第一，预防为主”的方针，严格落实本公司所制定的各项安全规章制度与安全操作规程。</w:t>
      </w:r>
    </w:p>
    <w:p>
      <w:pPr>
        <w:bidi w:val="0"/>
        <w:rPr>
          <w:rFonts w:hint="eastAsia"/>
        </w:rPr>
      </w:pPr>
      <w:r>
        <w:rPr>
          <w:rFonts w:hint="eastAsia"/>
          <w:lang w:val="en-US" w:eastAsia="zh-CN"/>
        </w:rPr>
        <w:t>5.6、</w:t>
      </w:r>
      <w:r>
        <w:rPr>
          <w:rFonts w:hint="eastAsia"/>
        </w:rPr>
        <w:t>落实安全生产责任制，明确各级、各部门安全生产责任，多形式开展</w:t>
      </w:r>
      <w:r>
        <w:rPr>
          <w:rFonts w:hint="eastAsia"/>
        </w:rPr>
        <w:drawing>
          <wp:anchor distT="0" distB="0" distL="114300" distR="114300" simplePos="0" relativeHeight="251670528" behindDoc="1" locked="1" layoutInCell="1" allowOverlap="1">
            <wp:simplePos x="0" y="0"/>
            <wp:positionH relativeFrom="column">
              <wp:posOffset>4787900</wp:posOffset>
            </wp:positionH>
            <wp:positionV relativeFrom="paragraph">
              <wp:posOffset>9563100</wp:posOffset>
            </wp:positionV>
            <wp:extent cx="584200" cy="558800"/>
            <wp:effectExtent l="0" t="0" r="6350" b="12700"/>
            <wp:wrapNone/>
            <wp:docPr id="57" name="图片 4751"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751" descr="38"/>
                    <pic:cNvPicPr>
                      <a:picLocks noChangeAspect="1"/>
                    </pic:cNvPicPr>
                  </pic:nvPicPr>
                  <pic:blipFill>
                    <a:blip r:embed="rId13"/>
                    <a:stretch>
                      <a:fillRect/>
                    </a:stretch>
                  </pic:blipFill>
                  <pic:spPr>
                    <a:xfrm>
                      <a:off x="0" y="0"/>
                      <a:ext cx="584200" cy="558800"/>
                    </a:xfrm>
                    <a:prstGeom prst="rect">
                      <a:avLst/>
                    </a:prstGeom>
                    <a:noFill/>
                    <a:ln>
                      <a:noFill/>
                    </a:ln>
                  </pic:spPr>
                </pic:pic>
              </a:graphicData>
            </a:graphic>
          </wp:anchor>
        </w:drawing>
      </w:r>
      <w:r>
        <w:rPr>
          <w:rFonts w:hint="eastAsia"/>
        </w:rPr>
        <w:t>安全生产宣传教育，根据分部分项工程特点进行有针对性的安全技术交底，建立施工现场安全检查制度，对检查中发现的事故隐患，做到定人、定措施、定时间如期整改。</w:t>
      </w:r>
    </w:p>
    <w:p>
      <w:pPr>
        <w:bidi w:val="0"/>
        <w:rPr>
          <w:rFonts w:hint="eastAsia"/>
        </w:rPr>
      </w:pPr>
      <w:r>
        <w:rPr>
          <w:rFonts w:hint="eastAsia"/>
          <w:lang w:val="en-US" w:eastAsia="zh-CN"/>
        </w:rPr>
        <w:t>5.7、</w:t>
      </w:r>
      <w:r>
        <w:rPr>
          <w:rFonts w:hint="eastAsia"/>
        </w:rPr>
        <w:t>严格执行监理单位与建设单位对工程现场安全上的要求。</w:t>
      </w:r>
    </w:p>
    <w:p>
      <w:pPr>
        <w:bidi w:val="0"/>
        <w:rPr>
          <w:rFonts w:hint="eastAsia"/>
        </w:rPr>
      </w:pPr>
      <w:r>
        <w:rPr>
          <w:rFonts w:hint="eastAsia"/>
          <w:lang w:val="en-US" w:eastAsia="zh-CN"/>
        </w:rPr>
        <w:t>5.8、</w:t>
      </w:r>
      <w:r>
        <w:rPr>
          <w:rFonts w:hint="eastAsia"/>
        </w:rPr>
        <w:t>施工现场应设明显安全标志，进入施工现场必须戴安全帽，高处作业要佩安全带，距离地面3m以上应设有防护栏或挂安全网。</w:t>
      </w:r>
    </w:p>
    <w:p>
      <w:pPr>
        <w:bidi w:val="0"/>
        <w:rPr>
          <w:rFonts w:hint="eastAsia"/>
        </w:rPr>
      </w:pPr>
      <w:r>
        <w:rPr>
          <w:rFonts w:hint="eastAsia"/>
          <w:lang w:val="en-US" w:eastAsia="zh-CN"/>
        </w:rPr>
        <w:t>5.9、</w:t>
      </w:r>
      <w:r>
        <w:rPr>
          <w:rFonts w:hint="eastAsia"/>
        </w:rPr>
        <w:t>编制施工组织设计时，根据工程特点分别制定安全措施，建立建全各项规章制度，并认真贯彻执行，落实劳动保护措施。</w:t>
      </w:r>
    </w:p>
    <w:p>
      <w:pPr>
        <w:bidi w:val="0"/>
        <w:rPr>
          <w:rFonts w:hint="eastAsia"/>
        </w:rPr>
      </w:pPr>
      <w:r>
        <w:rPr>
          <w:rFonts w:hint="eastAsia"/>
          <w:lang w:val="en-US" w:eastAsia="zh-CN"/>
        </w:rPr>
        <w:t>5.10、</w:t>
      </w:r>
      <w:r>
        <w:rPr>
          <w:rFonts w:hint="eastAsia"/>
        </w:rPr>
        <w:t>每天坚持收听天气报告并做好记录，及早制定防风、防雨措施。</w:t>
      </w:r>
    </w:p>
    <w:p>
      <w:pPr>
        <w:bidi w:val="0"/>
        <w:rPr>
          <w:rFonts w:hint="eastAsia"/>
        </w:rPr>
      </w:pPr>
      <w:r>
        <w:rPr>
          <w:rFonts w:hint="eastAsia"/>
          <w:lang w:val="en-US" w:eastAsia="zh-CN"/>
        </w:rPr>
        <w:t>5.11、</w:t>
      </w:r>
      <w:r>
        <w:rPr>
          <w:rFonts w:hint="eastAsia"/>
        </w:rPr>
        <w:t>对投入本工程使用的机械设备和施工设施进行全面的安全检查，未经有关人员验收的设备和设施不准使用，不符合安全规定时立即整改完善。</w:t>
      </w:r>
    </w:p>
    <w:p>
      <w:pPr>
        <w:bidi w:val="0"/>
        <w:rPr>
          <w:rFonts w:hint="eastAsia"/>
        </w:rPr>
      </w:pPr>
      <w:r>
        <w:rPr>
          <w:rFonts w:hint="eastAsia"/>
          <w:lang w:val="en-US" w:eastAsia="zh-CN"/>
        </w:rPr>
        <w:t>5.12、</w:t>
      </w:r>
      <w:r>
        <w:rPr>
          <w:rFonts w:hint="eastAsia"/>
        </w:rPr>
        <w:t>夜间施工时，应分组安排好施工顺序，有足够的照明设施。</w:t>
      </w:r>
    </w:p>
    <w:p>
      <w:pPr>
        <w:bidi w:val="0"/>
        <w:rPr>
          <w:rFonts w:hint="eastAsia"/>
        </w:rPr>
      </w:pPr>
      <w:r>
        <w:rPr>
          <w:rFonts w:hint="eastAsia"/>
          <w:lang w:val="en-US" w:eastAsia="zh-CN"/>
        </w:rPr>
        <w:t>5.13、</w:t>
      </w:r>
      <w:r>
        <w:rPr>
          <w:rFonts w:hint="eastAsia"/>
        </w:rPr>
        <w:t>加强用电管理，保证变电配电达到“四防”要求。工地的电动设备、电力线必须由电工人员统一管理，开关应设防雨、防潮措施，并设有漏电保护器与接地、接零保护，做到经常维修，保护良好，对不符合安全要求的电力设备及电力线路不得使用。电缆、电线必须架空，严禁非专业人员擅动电气设备，防止发生触电事故。</w:t>
      </w:r>
    </w:p>
    <w:p>
      <w:pPr>
        <w:pStyle w:val="3"/>
        <w:outlineLvl w:val="1"/>
        <w:rPr>
          <w:rFonts w:hint="eastAsia"/>
          <w:color w:val="auto"/>
        </w:rPr>
      </w:pPr>
      <w:bookmarkStart w:id="452" w:name="_Toc495087925"/>
      <w:bookmarkStart w:id="453" w:name="_Toc14866"/>
      <w:bookmarkStart w:id="454" w:name="_Toc14481"/>
      <w:bookmarkStart w:id="455" w:name="_Toc15511"/>
      <w:bookmarkStart w:id="456" w:name="_Toc19229"/>
      <w:bookmarkStart w:id="457" w:name="_Toc23193"/>
      <w:bookmarkStart w:id="458" w:name="_Toc26384"/>
      <w:bookmarkStart w:id="459" w:name="_Toc3616"/>
      <w:r>
        <w:rPr>
          <w:rFonts w:hint="eastAsia"/>
          <w:color w:val="auto"/>
          <w:lang w:eastAsia="zh-CN"/>
        </w:rPr>
        <w:t>六</w:t>
      </w:r>
      <w:r>
        <w:rPr>
          <w:rFonts w:hint="eastAsia"/>
          <w:color w:val="auto"/>
        </w:rPr>
        <w:t>、防火、防灾等各项防范措施</w:t>
      </w:r>
      <w:bookmarkEnd w:id="452"/>
      <w:bookmarkEnd w:id="453"/>
      <w:bookmarkEnd w:id="454"/>
      <w:bookmarkEnd w:id="455"/>
      <w:bookmarkEnd w:id="456"/>
      <w:bookmarkEnd w:id="457"/>
      <w:bookmarkEnd w:id="458"/>
      <w:bookmarkEnd w:id="459"/>
    </w:p>
    <w:p>
      <w:pPr>
        <w:bidi w:val="0"/>
        <w:rPr>
          <w:rFonts w:hint="eastAsia"/>
        </w:rPr>
      </w:pPr>
      <w:r>
        <w:rPr>
          <w:rFonts w:hint="eastAsia"/>
          <w:lang w:val="en-US" w:eastAsia="zh-CN"/>
        </w:rPr>
        <w:t>6.1、</w:t>
      </w:r>
      <w:r>
        <w:rPr>
          <w:rFonts w:hint="eastAsia"/>
        </w:rPr>
        <w:t>做好防火防灾工作。搭设的工棚位置与易燃品库之间必须符合有关规定要求，在工棚仓库附近要设消防器材，工棚附近严禁堆放易燃性物品。</w:t>
      </w:r>
    </w:p>
    <w:p>
      <w:pPr>
        <w:bidi w:val="0"/>
        <w:rPr>
          <w:rFonts w:hint="eastAsia"/>
        </w:rPr>
      </w:pPr>
      <w:r>
        <w:rPr>
          <w:rFonts w:hint="eastAsia"/>
          <w:lang w:val="en-US" w:eastAsia="zh-CN"/>
        </w:rPr>
        <w:t>6.2、</w:t>
      </w:r>
      <w:r>
        <w:rPr>
          <w:rFonts w:hint="eastAsia"/>
        </w:rPr>
        <w:t>由项目经理、安全员组成消防安全小组，具体负责实施防火安全</w:t>
      </w:r>
    </w:p>
    <w:p>
      <w:pPr>
        <w:bidi w:val="0"/>
        <w:rPr>
          <w:rFonts w:hint="eastAsia"/>
        </w:rPr>
      </w:pPr>
      <w:r>
        <w:rPr>
          <w:rFonts w:hint="eastAsia"/>
          <w:lang w:val="en-US" w:eastAsia="zh-CN"/>
        </w:rPr>
        <w:t>6.3、</w:t>
      </w:r>
      <w:r>
        <w:rPr>
          <w:rFonts w:hint="eastAsia"/>
        </w:rPr>
        <w:t>施工现场必须具有实行动火申报制度。严格执行“十不烧”规章制度，动火必须具有“二证一器一监护”才能进行。</w:t>
      </w:r>
    </w:p>
    <w:p>
      <w:pPr>
        <w:bidi w:val="0"/>
        <w:rPr>
          <w:rFonts w:hint="eastAsia"/>
        </w:rPr>
      </w:pPr>
      <w:r>
        <w:rPr>
          <w:rFonts w:hint="eastAsia"/>
          <w:lang w:val="en-US" w:eastAsia="zh-CN"/>
        </w:rPr>
        <w:t>6.4、</w:t>
      </w:r>
      <w:r>
        <w:rPr>
          <w:rFonts w:hint="eastAsia"/>
        </w:rPr>
        <w:t>在施工范围内、仓库、临时设施四周应按规定设置足够的灭火器材，并由安全员检查落实到位。</w:t>
      </w:r>
    </w:p>
    <w:p>
      <w:pPr>
        <w:bidi w:val="0"/>
        <w:rPr>
          <w:rFonts w:hint="eastAsia"/>
        </w:rPr>
      </w:pPr>
      <w:r>
        <w:rPr>
          <w:rFonts w:hint="eastAsia"/>
          <w:lang w:val="en-US" w:eastAsia="zh-CN"/>
        </w:rPr>
        <w:t>6.5、</w:t>
      </w:r>
      <w:r>
        <w:rPr>
          <w:rFonts w:hint="eastAsia"/>
        </w:rPr>
        <w:t>酸碱泡沫灭火器机由专人维修、保养，定期调换药剂，标明换药时间，确保灭火机性能正常。</w:t>
      </w:r>
    </w:p>
    <w:p>
      <w:pPr>
        <w:bidi w:val="0"/>
        <w:rPr>
          <w:rFonts w:hint="eastAsia"/>
        </w:rPr>
      </w:pPr>
      <w:r>
        <w:rPr>
          <w:rFonts w:hint="eastAsia"/>
          <w:lang w:val="en-US" w:eastAsia="zh-CN"/>
        </w:rPr>
        <w:t>6.6、</w:t>
      </w:r>
      <w:r>
        <w:rPr>
          <w:rFonts w:hint="eastAsia"/>
        </w:rPr>
        <w:t>施工中的易燃、易爆物（如汽油、油漆、氧气瓶、乙炔瓶等）都必须按规定设置，妥善保管。</w:t>
      </w:r>
    </w:p>
    <w:p>
      <w:pPr>
        <w:bidi w:val="0"/>
        <w:rPr>
          <w:rFonts w:hint="eastAsia"/>
        </w:rPr>
      </w:pPr>
      <w:r>
        <w:rPr>
          <w:rFonts w:hint="eastAsia"/>
          <w:lang w:val="en-US" w:eastAsia="zh-CN"/>
        </w:rPr>
        <w:t>6.7、</w:t>
      </w:r>
      <w:r>
        <w:rPr>
          <w:rFonts w:hint="eastAsia"/>
        </w:rPr>
        <w:t>现场必须配有消防供水总管、消防栓、消防带，设置水泵并保持器材完好。</w:t>
      </w:r>
    </w:p>
    <w:p>
      <w:pPr>
        <w:bidi w:val="0"/>
        <w:rPr>
          <w:rFonts w:hint="eastAsia"/>
        </w:rPr>
      </w:pPr>
      <w:r>
        <w:rPr>
          <w:rFonts w:hint="eastAsia"/>
          <w:lang w:val="en-US" w:eastAsia="zh-CN"/>
        </w:rPr>
        <w:t>6.8、</w:t>
      </w:r>
      <w:r>
        <w:rPr>
          <w:rFonts w:hint="eastAsia"/>
        </w:rPr>
        <w:t>严禁在工地利用灯泡或明火取暖；严禁使用煤油炉、电炉烧煮，如有发现则严加处理，宿舍内严禁私接电线，私接违章电器。</w:t>
      </w:r>
    </w:p>
    <w:p>
      <w:pPr>
        <w:bidi w:val="0"/>
        <w:rPr>
          <w:rFonts w:hint="eastAsia"/>
        </w:rPr>
      </w:pPr>
      <w:r>
        <w:rPr>
          <w:rFonts w:hint="eastAsia"/>
          <w:lang w:val="en-US" w:eastAsia="zh-CN"/>
        </w:rPr>
        <w:t>6.9、</w:t>
      </w:r>
      <w:r>
        <w:rPr>
          <w:rFonts w:hint="eastAsia"/>
        </w:rPr>
        <w:t>对施工现场四周道路旁侧城市专用消防龙头调查清楚。进入工地道路保持通畅，宽度不小于3.5m。</w:t>
      </w:r>
    </w:p>
    <w:p>
      <w:pPr>
        <w:bidi w:val="0"/>
        <w:rPr>
          <w:rFonts w:hint="eastAsia"/>
        </w:rPr>
      </w:pPr>
      <w:r>
        <w:rPr>
          <w:rFonts w:hint="eastAsia"/>
          <w:lang w:val="en-US" w:eastAsia="zh-CN"/>
        </w:rPr>
        <w:t>6.10、</w:t>
      </w:r>
      <w:r>
        <w:rPr>
          <w:rFonts w:hint="eastAsia"/>
        </w:rPr>
        <w:t>加强警卫人员上岗职责，每天下班后对工地临时设施进行一次防火寻查，消灭事故隐患。</w:t>
      </w:r>
    </w:p>
    <w:p>
      <w:pPr>
        <w:pStyle w:val="3"/>
        <w:outlineLvl w:val="1"/>
        <w:rPr>
          <w:rFonts w:hint="eastAsia"/>
          <w:color w:val="auto"/>
        </w:rPr>
      </w:pPr>
      <w:bookmarkStart w:id="460" w:name="_Toc15164"/>
      <w:bookmarkStart w:id="461" w:name="_Toc4099"/>
      <w:bookmarkStart w:id="462" w:name="_Toc27427"/>
      <w:bookmarkStart w:id="463" w:name="_Toc495087927"/>
      <w:bookmarkStart w:id="464" w:name="_Toc20885"/>
      <w:bookmarkStart w:id="465" w:name="_Toc25355"/>
      <w:bookmarkStart w:id="466" w:name="_Toc25803"/>
      <w:bookmarkStart w:id="467" w:name="_Toc10661"/>
      <w:r>
        <w:rPr>
          <w:rFonts w:hint="eastAsia"/>
          <w:color w:val="auto"/>
          <w:lang w:val="en-US" w:eastAsia="zh-CN"/>
        </w:rPr>
        <w:t>七、</w:t>
      </w:r>
      <w:r>
        <w:rPr>
          <w:rFonts w:hint="eastAsia"/>
          <w:color w:val="auto"/>
        </w:rPr>
        <w:t>成立文明施工领导小组</w:t>
      </w:r>
      <w:bookmarkEnd w:id="460"/>
      <w:bookmarkEnd w:id="461"/>
      <w:bookmarkEnd w:id="462"/>
      <w:bookmarkEnd w:id="463"/>
      <w:bookmarkEnd w:id="464"/>
      <w:bookmarkEnd w:id="465"/>
      <w:bookmarkEnd w:id="466"/>
      <w:bookmarkEnd w:id="467"/>
    </w:p>
    <w:p>
      <w:pPr>
        <w:bidi w:val="0"/>
        <w:rPr>
          <w:rFonts w:hint="eastAsia"/>
        </w:rPr>
      </w:pPr>
      <w:r>
        <w:rPr>
          <w:rFonts w:hint="eastAsia"/>
        </w:rPr>
        <w:t>成立安全综合办公室，全面负责施工全过程的安全检查、安全布置、安全监督和安全奖罚。</w:t>
      </w:r>
    </w:p>
    <w:p>
      <w:pPr>
        <w:bidi w:val="0"/>
        <w:rPr>
          <w:rFonts w:hint="eastAsia"/>
        </w:rPr>
      </w:pPr>
      <w:r>
        <w:rPr>
          <w:rFonts w:hint="eastAsia"/>
        </w:rPr>
        <w:t>安全生产、文明施工领导小组：</w:t>
      </w:r>
    </w:p>
    <w:p>
      <w:pPr>
        <w:bidi w:val="0"/>
        <w:rPr>
          <w:rFonts w:hint="eastAsia"/>
        </w:rPr>
      </w:pPr>
      <w:r>
        <w:rPr>
          <w:rFonts w:hint="eastAsia"/>
        </w:rPr>
        <w:t>组  长：项目经理</w:t>
      </w:r>
    </w:p>
    <w:p>
      <w:pPr>
        <w:bidi w:val="0"/>
        <w:rPr>
          <w:rFonts w:hint="eastAsia"/>
        </w:rPr>
      </w:pPr>
      <w:r>
        <w:rPr>
          <w:rFonts w:hint="eastAsia"/>
        </w:rPr>
        <w:t>副组长：项目副经理   项目安全员</w:t>
      </w:r>
    </w:p>
    <w:p>
      <w:pPr>
        <w:bidi w:val="0"/>
        <w:rPr>
          <w:rFonts w:hint="eastAsia"/>
        </w:rPr>
      </w:pPr>
      <w:r>
        <w:rPr>
          <w:rFonts w:hint="eastAsia"/>
        </w:rPr>
        <w:t>组  员：项目部各组成人员    各工种工长</w:t>
      </w:r>
    </w:p>
    <w:p>
      <w:pPr>
        <w:pStyle w:val="3"/>
        <w:outlineLvl w:val="1"/>
        <w:rPr>
          <w:rFonts w:hint="eastAsia"/>
          <w:color w:val="auto"/>
        </w:rPr>
      </w:pPr>
      <w:bookmarkStart w:id="468" w:name="_Toc495087928"/>
      <w:bookmarkStart w:id="469" w:name="_Toc21961"/>
      <w:bookmarkStart w:id="470" w:name="_Toc27087"/>
      <w:bookmarkStart w:id="471" w:name="_Toc31465"/>
      <w:bookmarkStart w:id="472" w:name="_Toc32642"/>
      <w:bookmarkStart w:id="473" w:name="_Toc21897"/>
      <w:bookmarkStart w:id="474" w:name="_Toc9839"/>
      <w:bookmarkStart w:id="475" w:name="_Toc10367"/>
      <w:r>
        <w:rPr>
          <w:rFonts w:hint="eastAsia"/>
          <w:color w:val="auto"/>
          <w:lang w:val="en-US" w:eastAsia="zh-CN"/>
        </w:rPr>
        <w:t>八</w:t>
      </w:r>
      <w:r>
        <w:rPr>
          <w:rFonts w:hint="eastAsia"/>
          <w:color w:val="auto"/>
        </w:rPr>
        <w:t>、文明施工措施</w:t>
      </w:r>
      <w:bookmarkEnd w:id="468"/>
      <w:bookmarkEnd w:id="469"/>
      <w:bookmarkEnd w:id="470"/>
      <w:bookmarkEnd w:id="471"/>
      <w:bookmarkEnd w:id="472"/>
      <w:bookmarkEnd w:id="473"/>
      <w:bookmarkEnd w:id="474"/>
      <w:bookmarkEnd w:id="475"/>
    </w:p>
    <w:p>
      <w:pPr>
        <w:bidi w:val="0"/>
        <w:rPr>
          <w:rFonts w:hint="eastAsia"/>
        </w:rPr>
      </w:pPr>
      <w:r>
        <w:rPr>
          <w:rFonts w:hint="eastAsia"/>
        </w:rPr>
        <w:t>我们遵守招标文件中文明施工及环保的要求，成立本项目部创建文明工地活动领导小组，制订创建文明工地活动的实施方案和具体措施，争创“文明施工单位”做到：履约信誉好；质量安全好；料机管理好；队伍建设好；环境保护好；综合治理好；</w:t>
      </w:r>
    </w:p>
    <w:p>
      <w:pPr>
        <w:bidi w:val="0"/>
        <w:rPr>
          <w:rFonts w:hint="eastAsia"/>
        </w:rPr>
      </w:pPr>
      <w:r>
        <w:rPr>
          <w:rFonts w:hint="eastAsia"/>
        </w:rPr>
        <w:t>8.</w:t>
      </w:r>
      <w:r>
        <w:rPr>
          <w:rFonts w:hint="eastAsia"/>
          <w:lang w:val="en-US" w:eastAsia="zh-CN"/>
        </w:rPr>
        <w:t>1</w:t>
      </w:r>
      <w:r>
        <w:rPr>
          <w:rFonts w:hint="eastAsia"/>
        </w:rPr>
        <w:t>标化现场施工的场容场貌</w:t>
      </w:r>
    </w:p>
    <w:p>
      <w:pPr>
        <w:bidi w:val="0"/>
        <w:rPr>
          <w:rFonts w:hint="eastAsia"/>
        </w:rPr>
      </w:pPr>
      <w:r>
        <w:rPr>
          <w:rFonts w:hint="eastAsia"/>
        </w:rPr>
        <w:t>8.</w:t>
      </w:r>
      <w:r>
        <w:rPr>
          <w:rFonts w:hint="eastAsia"/>
          <w:lang w:val="en-US" w:eastAsia="zh-CN"/>
        </w:rPr>
        <w:t>1</w:t>
      </w:r>
      <w:r>
        <w:rPr>
          <w:rFonts w:hint="eastAsia"/>
        </w:rPr>
        <w:t>.1、施工现场实行硬地面施工，安排专人经常清理建筑垃圾并洒水，防止扬尘。每周举行一次清扫和整理施工现场活动，以保持场容场貌的整洁。</w:t>
      </w:r>
    </w:p>
    <w:p>
      <w:pPr>
        <w:bidi w:val="0"/>
        <w:rPr>
          <w:rFonts w:hint="eastAsia"/>
        </w:rPr>
      </w:pPr>
      <w:r>
        <w:rPr>
          <w:rFonts w:hint="eastAsia"/>
        </w:rPr>
        <w:t>8.</w:t>
      </w:r>
      <w:r>
        <w:rPr>
          <w:rFonts w:hint="eastAsia"/>
          <w:lang w:val="en-US" w:eastAsia="zh-CN"/>
        </w:rPr>
        <w:t>1</w:t>
      </w:r>
      <w:r>
        <w:rPr>
          <w:rFonts w:hint="eastAsia"/>
        </w:rPr>
        <w:t>.2、施工现场必须设置明显的标牌，标明工程项目名称、建设单位、设计单位、监理单位、施工单位、项目经理和施工现场总代表人的姓名，开、竣工日期，施工许可证、批准文号等到。</w:t>
      </w:r>
    </w:p>
    <w:p>
      <w:pPr>
        <w:bidi w:val="0"/>
        <w:rPr>
          <w:rFonts w:hint="eastAsia"/>
        </w:rPr>
      </w:pPr>
      <w:r>
        <w:rPr>
          <w:rFonts w:hint="eastAsia"/>
        </w:rPr>
        <w:t>8.</w:t>
      </w:r>
      <w:r>
        <w:rPr>
          <w:rFonts w:hint="eastAsia"/>
          <w:lang w:val="en-US" w:eastAsia="zh-CN"/>
        </w:rPr>
        <w:t>1</w:t>
      </w:r>
      <w:r>
        <w:rPr>
          <w:rFonts w:hint="eastAsia"/>
        </w:rPr>
        <w:t>.3、施工现场的管理人员在施工现场佩戴证明其身份的证卡，着装和安全帽的颜色也应有所区别，便于识别。</w:t>
      </w:r>
    </w:p>
    <w:p>
      <w:pPr>
        <w:bidi w:val="0"/>
        <w:rPr>
          <w:rFonts w:hint="eastAsia"/>
        </w:rPr>
      </w:pPr>
      <w:r>
        <w:rPr>
          <w:rFonts w:hint="eastAsia"/>
        </w:rPr>
        <w:t>8.</w:t>
      </w:r>
      <w:r>
        <w:rPr>
          <w:rFonts w:hint="eastAsia"/>
          <w:lang w:val="en-US" w:eastAsia="zh-CN"/>
        </w:rPr>
        <w:t>1</w:t>
      </w:r>
      <w:r>
        <w:rPr>
          <w:rFonts w:hint="eastAsia"/>
        </w:rPr>
        <w:t>.4、建立项目标化管理网络，实行专人负责标化管理工作</w:t>
      </w:r>
    </w:p>
    <w:p>
      <w:pPr>
        <w:bidi w:val="0"/>
        <w:rPr>
          <w:rFonts w:hint="eastAsia"/>
        </w:rPr>
      </w:pPr>
      <w:r>
        <w:rPr>
          <w:rFonts w:hint="eastAsia"/>
        </w:rPr>
        <w:t>8.</w:t>
      </w:r>
      <w:r>
        <w:rPr>
          <w:rFonts w:hint="eastAsia"/>
          <w:lang w:val="en-US" w:eastAsia="zh-CN"/>
        </w:rPr>
        <w:t>1</w:t>
      </w:r>
      <w:r>
        <w:rPr>
          <w:rFonts w:hint="eastAsia"/>
        </w:rPr>
        <w:t>.5、施工现场布置合理，物料堆放有序，便于施工操作。</w:t>
      </w:r>
    </w:p>
    <w:p>
      <w:pPr>
        <w:bidi w:val="0"/>
        <w:rPr>
          <w:rFonts w:hint="eastAsia"/>
        </w:rPr>
      </w:pPr>
      <w:r>
        <w:rPr>
          <w:rFonts w:hint="eastAsia"/>
        </w:rPr>
        <w:t>8.</w:t>
      </w:r>
      <w:r>
        <w:rPr>
          <w:rFonts w:hint="eastAsia"/>
          <w:lang w:val="en-US" w:eastAsia="zh-CN"/>
        </w:rPr>
        <w:t>1</w:t>
      </w:r>
      <w:r>
        <w:rPr>
          <w:rFonts w:hint="eastAsia"/>
        </w:rPr>
        <w:t>.6、严格执行国家和地方有关安全生产及文明施工的法规、标准和办法，建立键全各级、各部门安全生产及文明施工责任制和安全文明体系。</w:t>
      </w:r>
    </w:p>
    <w:p>
      <w:pPr>
        <w:bidi w:val="0"/>
        <w:rPr>
          <w:rFonts w:hint="eastAsia"/>
        </w:rPr>
      </w:pPr>
      <w:r>
        <w:rPr>
          <w:rFonts w:hint="eastAsia"/>
        </w:rPr>
        <w:t>8.</w:t>
      </w:r>
      <w:r>
        <w:rPr>
          <w:rFonts w:hint="eastAsia"/>
          <w:lang w:val="en-US" w:eastAsia="zh-CN"/>
        </w:rPr>
        <w:t>1</w:t>
      </w:r>
      <w:r>
        <w:rPr>
          <w:rFonts w:hint="eastAsia"/>
        </w:rPr>
        <w:t>.7、施工现场设置专职文明施工安全员，做到佩证上岗、动态管理，及时收集、记录、整理、管理台帐等技术资料。施工现场的作业人员严格遵守本岗位的安全文明操作规程，不违章作业，违返劳动纪律。</w:t>
      </w:r>
    </w:p>
    <w:p>
      <w:pPr>
        <w:bidi w:val="0"/>
        <w:rPr>
          <w:rFonts w:hint="eastAsia"/>
        </w:rPr>
      </w:pPr>
      <w:r>
        <w:rPr>
          <w:rFonts w:hint="eastAsia"/>
        </w:rPr>
        <w:t>8.</w:t>
      </w:r>
      <w:r>
        <w:rPr>
          <w:rFonts w:hint="eastAsia"/>
          <w:lang w:val="en-US" w:eastAsia="zh-CN"/>
        </w:rPr>
        <w:t>2</w:t>
      </w:r>
      <w:r>
        <w:rPr>
          <w:rFonts w:hint="eastAsia"/>
        </w:rPr>
        <w:t>、施工现场应当按规定设置安全标志：</w:t>
      </w:r>
    </w:p>
    <w:p>
      <w:pPr>
        <w:bidi w:val="0"/>
        <w:rPr>
          <w:rFonts w:hint="eastAsia"/>
        </w:rPr>
      </w:pPr>
      <w:r>
        <w:rPr>
          <w:rFonts w:hint="eastAsia"/>
        </w:rPr>
        <w:t>指令标志、提示标志、禁止标志等，施工现场的主要出入口处设置醒目规范的施工标牌（一图五牌）：</w:t>
      </w:r>
    </w:p>
    <w:p>
      <w:pPr>
        <w:bidi w:val="0"/>
        <w:rPr>
          <w:rFonts w:hint="eastAsia"/>
        </w:rPr>
      </w:pPr>
      <w:r>
        <w:rPr>
          <w:rFonts w:hint="eastAsia"/>
          <w:lang w:val="en-US" w:eastAsia="zh-CN"/>
        </w:rPr>
        <w:t>8.3</w:t>
      </w:r>
      <w:r>
        <w:rPr>
          <w:rFonts w:hint="eastAsia"/>
        </w:rPr>
        <w:t>工地总平面图：</w:t>
      </w:r>
    </w:p>
    <w:p>
      <w:pPr>
        <w:bidi w:val="0"/>
        <w:rPr>
          <w:rFonts w:hint="eastAsia"/>
        </w:rPr>
      </w:pPr>
      <w:r>
        <w:rPr>
          <w:rFonts w:hint="eastAsia"/>
        </w:rPr>
        <w:t>工程概况牌、</w:t>
      </w:r>
      <w:r>
        <w:rPr>
          <w:rFonts w:hint="eastAsia"/>
        </w:rPr>
        <w:tab/>
      </w:r>
      <w:r>
        <w:rPr>
          <w:rFonts w:hint="eastAsia"/>
        </w:rPr>
        <w:t>安全生产纪律及记录牌：文明施工制度牌：标明文明施工现场管理规章制度。</w:t>
      </w:r>
    </w:p>
    <w:p>
      <w:pPr>
        <w:bidi w:val="0"/>
        <w:rPr>
          <w:rFonts w:hint="eastAsia"/>
        </w:rPr>
      </w:pPr>
      <w:r>
        <w:rPr>
          <w:rFonts w:hint="eastAsia"/>
        </w:rPr>
        <w:t>8.4、施工现场按文明施工安全生产的要求，设置各项临时设施，并达到下列要求：</w:t>
      </w:r>
    </w:p>
    <w:p>
      <w:pPr>
        <w:bidi w:val="0"/>
        <w:rPr>
          <w:rFonts w:hint="eastAsia"/>
        </w:rPr>
      </w:pPr>
      <w:r>
        <w:rPr>
          <w:rFonts w:hint="eastAsia"/>
        </w:rPr>
        <w:t xml:space="preserve">8.4.1、施工区域内应设置能保证施工安全的夜间照明和警示标志，并采取安全防护措施。 </w:t>
      </w:r>
    </w:p>
    <w:p>
      <w:pPr>
        <w:bidi w:val="0"/>
        <w:rPr>
          <w:rFonts w:hint="eastAsia"/>
        </w:rPr>
      </w:pPr>
      <w:r>
        <w:rPr>
          <w:rFonts w:hint="eastAsia"/>
        </w:rPr>
        <w:t>8.4.2、各类材料、机具设备按工地总平面图的布置，在固定场地整齐堆放，不得侵占场内道路及安全防护等设施。</w:t>
      </w:r>
    </w:p>
    <w:p>
      <w:pPr>
        <w:bidi w:val="0"/>
        <w:rPr>
          <w:rFonts w:hint="eastAsia"/>
        </w:rPr>
      </w:pPr>
      <w:r>
        <w:rPr>
          <w:rFonts w:hint="eastAsia"/>
        </w:rPr>
        <w:t>8.4.3、施工中确保工地出入口和道路的畅通、安全、便民。施工中造成沿线单位、</w:t>
      </w:r>
      <w:r>
        <w:rPr>
          <w:rFonts w:hint="eastAsia"/>
        </w:rPr>
        <w:drawing>
          <wp:anchor distT="0" distB="0" distL="114300" distR="114300" simplePos="0" relativeHeight="251666432" behindDoc="1" locked="1" layoutInCell="1" allowOverlap="1">
            <wp:simplePos x="0" y="0"/>
            <wp:positionH relativeFrom="column">
              <wp:posOffset>4991100</wp:posOffset>
            </wp:positionH>
            <wp:positionV relativeFrom="paragraph">
              <wp:posOffset>9359900</wp:posOffset>
            </wp:positionV>
            <wp:extent cx="1435100" cy="203200"/>
            <wp:effectExtent l="0" t="0" r="12700" b="6350"/>
            <wp:wrapNone/>
            <wp:docPr id="53" name="图片 4719"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719" descr="108"/>
                    <pic:cNvPicPr>
                      <a:picLocks noChangeAspect="1"/>
                    </pic:cNvPicPr>
                  </pic:nvPicPr>
                  <pic:blipFill>
                    <a:blip r:embed="rId14"/>
                    <a:stretch>
                      <a:fillRect/>
                    </a:stretch>
                  </pic:blipFill>
                  <pic:spPr>
                    <a:xfrm>
                      <a:off x="0" y="0"/>
                      <a:ext cx="1435100" cy="203200"/>
                    </a:xfrm>
                    <a:prstGeom prst="rect">
                      <a:avLst/>
                    </a:prstGeom>
                    <a:noFill/>
                    <a:ln>
                      <a:noFill/>
                    </a:ln>
                  </pic:spPr>
                </pic:pic>
              </a:graphicData>
            </a:graphic>
          </wp:anchor>
        </w:drawing>
      </w:r>
      <w:r>
        <w:rPr>
          <w:rFonts w:hint="eastAsia"/>
        </w:rPr>
        <w:t>居民的出入口障碍和道路交通堵塞，及时采取有效措施，给予恢复和疏导。</w:t>
      </w:r>
    </w:p>
    <w:p>
      <w:pPr>
        <w:bidi w:val="0"/>
        <w:rPr>
          <w:rFonts w:hint="eastAsia"/>
        </w:rPr>
      </w:pPr>
      <w:r>
        <w:rPr>
          <w:rFonts w:hint="eastAsia"/>
        </w:rPr>
        <w:t>8.4.4、施工中造成下水道和其他地下管线堵塞或损坏的立即疏浚或修复；对工地周围的单位和居民财产造成损失的承担经济赔偿责任。</w:t>
      </w:r>
    </w:p>
    <w:p>
      <w:pPr>
        <w:bidi w:val="0"/>
        <w:rPr>
          <w:rFonts w:hint="eastAsia"/>
        </w:rPr>
      </w:pPr>
      <w:r>
        <w:rPr>
          <w:rFonts w:hint="eastAsia"/>
        </w:rPr>
        <w:t>8.4.5、工程完工后，及时拆除工地围栏，安全防护设施的其它临时设施，并将工地及四周环境清理整治，做到工完、料尽、场清。</w:t>
      </w:r>
    </w:p>
    <w:p>
      <w:pPr>
        <w:keepNext/>
        <w:keepLines/>
        <w:pageBreakBefore w:val="0"/>
        <w:widowControl w:val="0"/>
        <w:kinsoku/>
        <w:wordWrap/>
        <w:overflowPunct/>
        <w:topLinePunct w:val="0"/>
        <w:autoSpaceDE/>
        <w:autoSpaceDN/>
        <w:bidi w:val="0"/>
        <w:adjustRightInd/>
        <w:snapToGrid/>
        <w:jc w:val="center"/>
        <w:textAlignment w:val="auto"/>
        <w:outlineLvl w:val="9"/>
        <w:rPr>
          <w:rFonts w:hint="eastAsia"/>
          <w:color w:val="auto"/>
          <w:lang w:val="zh-CN"/>
        </w:rPr>
      </w:pPr>
      <w:bookmarkStart w:id="476" w:name="_Toc8849"/>
      <w:bookmarkStart w:id="477" w:name="_Toc22218"/>
      <w:bookmarkStart w:id="478" w:name="_Toc982"/>
      <w:bookmarkStart w:id="479" w:name="_Toc2582"/>
      <w:bookmarkStart w:id="480" w:name="_Toc495087929"/>
      <w:bookmarkStart w:id="481" w:name="_Toc971"/>
      <w:bookmarkStart w:id="482" w:name="_Toc7974"/>
      <w:bookmarkStart w:id="483" w:name="_Toc5152"/>
      <w:r>
        <w:rPr>
          <w:rFonts w:hint="eastAsia"/>
          <w:color w:val="auto"/>
          <w:lang w:val="zh-CN"/>
        </w:rPr>
        <w:br w:type="textWrapping"/>
      </w:r>
      <w:bookmarkEnd w:id="476"/>
      <w:bookmarkEnd w:id="477"/>
      <w:bookmarkEnd w:id="478"/>
    </w:p>
    <w:p>
      <w:pPr>
        <w:pStyle w:val="2"/>
        <w:jc w:val="center"/>
        <w:rPr>
          <w:rFonts w:hint="eastAsia"/>
          <w:color w:val="auto"/>
          <w:lang w:val="zh-CN"/>
        </w:rPr>
      </w:pPr>
      <w:r>
        <w:rPr>
          <w:rFonts w:hint="eastAsia"/>
          <w:color w:val="auto"/>
          <w:lang w:val="zh-CN"/>
        </w:rPr>
        <w:br w:type="page"/>
      </w:r>
      <w:bookmarkStart w:id="484" w:name="_Toc14366"/>
      <w:bookmarkStart w:id="485" w:name="_Toc31325"/>
      <w:r>
        <w:rPr>
          <w:rFonts w:hint="eastAsia"/>
          <w:color w:val="auto"/>
          <w:lang w:val="zh-CN"/>
        </w:rPr>
        <w:t>第</w:t>
      </w:r>
      <w:r>
        <w:rPr>
          <w:rFonts w:hint="eastAsia"/>
          <w:color w:val="auto"/>
          <w:lang w:val="en-US" w:eastAsia="zh-CN"/>
        </w:rPr>
        <w:t>五</w:t>
      </w:r>
      <w:r>
        <w:rPr>
          <w:rFonts w:hint="eastAsia"/>
          <w:color w:val="auto"/>
          <w:lang w:val="zh-CN"/>
        </w:rPr>
        <w:t>章  施工场地治安保卫管理计划</w:t>
      </w:r>
      <w:bookmarkEnd w:id="479"/>
      <w:bookmarkEnd w:id="480"/>
      <w:bookmarkEnd w:id="481"/>
      <w:bookmarkEnd w:id="482"/>
      <w:bookmarkEnd w:id="483"/>
      <w:bookmarkEnd w:id="484"/>
      <w:bookmarkEnd w:id="485"/>
    </w:p>
    <w:p>
      <w:pPr>
        <w:pStyle w:val="3"/>
        <w:outlineLvl w:val="1"/>
        <w:rPr>
          <w:rFonts w:hint="eastAsia" w:ascii="Arial" w:hAnsi="Arial"/>
          <w:b/>
          <w:bCs/>
          <w:color w:val="auto"/>
          <w:lang w:val="zh-CN" w:eastAsia="zh-CN"/>
        </w:rPr>
      </w:pPr>
      <w:bookmarkStart w:id="486" w:name="_Toc12432"/>
      <w:r>
        <w:rPr>
          <w:rFonts w:hint="eastAsia"/>
          <w:b/>
          <w:bCs/>
          <w:color w:val="auto"/>
          <w:lang w:val="zh-CN" w:eastAsia="zh-CN"/>
        </w:rPr>
        <w:t>一</w:t>
      </w:r>
      <w:r>
        <w:rPr>
          <w:rFonts w:hint="eastAsia" w:ascii="Arial" w:hAnsi="Arial"/>
          <w:b/>
          <w:bCs/>
          <w:color w:val="auto"/>
          <w:lang w:val="zh-CN" w:eastAsia="zh-CN"/>
        </w:rPr>
        <w:t>、治安联防方案</w:t>
      </w:r>
      <w:bookmarkEnd w:id="486"/>
    </w:p>
    <w:p>
      <w:pPr>
        <w:bidi w:val="0"/>
        <w:rPr>
          <w:rFonts w:hint="eastAsia"/>
          <w:lang w:val="zh-CN"/>
        </w:rPr>
      </w:pPr>
      <w:r>
        <w:rPr>
          <w:rFonts w:hint="eastAsia"/>
          <w:lang w:val="zh-CN"/>
        </w:rPr>
        <w:t>为了加强施工现场的保卫工作，确保建设工程的利进行，根剧现场保卫工作基本标准的要求，结合本工地的实际情况，为预防各类盗、破坏案件的发生，特制定本工程的治安联防方案。</w:t>
      </w:r>
    </w:p>
    <w:p>
      <w:pPr>
        <w:bidi w:val="0"/>
        <w:rPr>
          <w:rFonts w:hint="eastAsia"/>
          <w:lang w:val="zh-CN"/>
        </w:rPr>
      </w:pPr>
      <w:r>
        <w:rPr>
          <w:rFonts w:hint="eastAsia"/>
          <w:lang w:val="en-US" w:eastAsia="zh-CN"/>
        </w:rPr>
        <w:t>1.1、</w:t>
      </w:r>
      <w:r>
        <w:rPr>
          <w:rFonts w:hint="eastAsia"/>
          <w:lang w:val="zh-CN"/>
        </w:rPr>
        <w:t>本工程设立治安联防保卫領导小组，由工程主管領导为组长，负责全面领导工作，安全员为副组长，组员有若干。</w:t>
      </w:r>
    </w:p>
    <w:p>
      <w:pPr>
        <w:bidi w:val="0"/>
        <w:rPr>
          <w:rFonts w:hint="eastAsia"/>
          <w:lang w:val="zh-CN"/>
        </w:rPr>
      </w:pPr>
      <w:r>
        <w:rPr>
          <w:rFonts w:hint="eastAsia"/>
          <w:lang w:val="en-US" w:eastAsia="zh-CN"/>
        </w:rPr>
        <w:t>1.2、</w:t>
      </w:r>
      <w:r>
        <w:rPr>
          <w:rFonts w:hint="eastAsia"/>
          <w:lang w:val="zh-CN"/>
        </w:rPr>
        <w:t>工地设门卫值班室，由保安</w:t>
      </w:r>
      <w:r>
        <w:rPr>
          <w:rFonts w:hint="eastAsia"/>
          <w:lang w:val="en-US" w:eastAsia="zh-CN"/>
        </w:rPr>
        <w:t>6</w:t>
      </w:r>
      <w:r>
        <w:rPr>
          <w:rFonts w:hint="eastAsia"/>
          <w:lang w:val="zh-CN"/>
        </w:rPr>
        <w:t>人昼夜轮值班，对外来人和进出车辆及所有物进行登记，夜设专人</w:t>
      </w:r>
      <w:r>
        <w:rPr>
          <w:rFonts w:hint="eastAsia"/>
          <w:lang w:val="en-US" w:eastAsia="zh-CN"/>
        </w:rPr>
        <w:t>看护</w:t>
      </w:r>
      <w:r>
        <w:rPr>
          <w:rFonts w:hint="eastAsia"/>
          <w:lang w:val="zh-CN"/>
        </w:rPr>
        <w:t>，重点是仓</w:t>
      </w:r>
      <w:r>
        <w:rPr>
          <w:rFonts w:hint="eastAsia"/>
          <w:lang w:val="en-US" w:eastAsia="zh-CN"/>
        </w:rPr>
        <w:t>库</w:t>
      </w:r>
      <w:r>
        <w:rPr>
          <w:rFonts w:hint="eastAsia"/>
          <w:lang w:val="zh-CN"/>
        </w:rPr>
        <w:t>、办公室</w:t>
      </w:r>
      <w:r>
        <w:rPr>
          <w:rFonts w:hint="eastAsia"/>
          <w:lang w:val="en-US" w:eastAsia="zh-CN"/>
        </w:rPr>
        <w:t>等</w:t>
      </w:r>
      <w:r>
        <w:rPr>
          <w:rFonts w:hint="eastAsia"/>
          <w:lang w:val="zh-CN"/>
        </w:rPr>
        <w:t>。</w:t>
      </w:r>
    </w:p>
    <w:p>
      <w:pPr>
        <w:bidi w:val="0"/>
        <w:rPr>
          <w:rFonts w:hint="eastAsia"/>
          <w:lang w:val="zh-CN" w:eastAsia="zh-CN"/>
        </w:rPr>
      </w:pPr>
      <w:r>
        <w:rPr>
          <w:rFonts w:hint="eastAsia"/>
          <w:lang w:val="en-US" w:eastAsia="zh-CN"/>
        </w:rPr>
        <w:t>1.3、</w:t>
      </w:r>
      <w:r>
        <w:rPr>
          <w:rFonts w:hint="eastAsia"/>
          <w:lang w:val="zh-CN"/>
        </w:rPr>
        <w:t>加强对外地民工的管理，摸清人员的底数，</w:t>
      </w:r>
      <w:r>
        <w:rPr>
          <w:rFonts w:hint="eastAsia"/>
          <w:lang w:val="en-US" w:eastAsia="zh-CN"/>
        </w:rPr>
        <w:t>掌握</w:t>
      </w:r>
      <w:r>
        <w:rPr>
          <w:rFonts w:hint="eastAsia"/>
          <w:lang w:val="zh-CN"/>
        </w:rPr>
        <w:t>每个人的思想动态，及时进行</w:t>
      </w:r>
      <w:r>
        <w:rPr>
          <w:rFonts w:hint="eastAsia"/>
          <w:lang w:val="en-US" w:eastAsia="zh-CN"/>
        </w:rPr>
        <w:t>教育。</w:t>
      </w:r>
    </w:p>
    <w:p>
      <w:pPr>
        <w:bidi w:val="0"/>
        <w:rPr>
          <w:rFonts w:hint="eastAsia"/>
          <w:lang w:val="zh-CN"/>
        </w:rPr>
      </w:pPr>
      <w:r>
        <w:rPr>
          <w:rFonts w:hint="eastAsia"/>
          <w:lang w:val="en-US" w:eastAsia="zh-CN"/>
        </w:rPr>
        <w:t>1.4、</w:t>
      </w:r>
      <w:r>
        <w:rPr>
          <w:rFonts w:hint="eastAsia"/>
          <w:lang w:val="zh-CN"/>
        </w:rPr>
        <w:t>每月对职工进行一次治安教育，每</w:t>
      </w:r>
      <w:r>
        <w:rPr>
          <w:rFonts w:hint="eastAsia"/>
          <w:lang w:val="en-US" w:eastAsia="zh-CN"/>
        </w:rPr>
        <w:t>季</w:t>
      </w:r>
      <w:r>
        <w:rPr>
          <w:rFonts w:hint="eastAsia"/>
          <w:lang w:val="zh-CN"/>
        </w:rPr>
        <w:t>度召开一次治保会，定期进行治安</w:t>
      </w:r>
      <w:r>
        <w:rPr>
          <w:rFonts w:hint="eastAsia"/>
          <w:lang w:val="en-US" w:eastAsia="zh-CN"/>
        </w:rPr>
        <w:t>检查</w:t>
      </w:r>
      <w:r>
        <w:rPr>
          <w:rFonts w:hint="eastAsia"/>
          <w:lang w:val="zh-CN"/>
        </w:rPr>
        <w:t>，并将会议</w:t>
      </w:r>
      <w:r>
        <w:rPr>
          <w:rFonts w:hint="eastAsia"/>
          <w:lang w:val="en-US" w:eastAsia="zh-CN"/>
        </w:rPr>
        <w:t>检查</w:t>
      </w:r>
      <w:r>
        <w:rPr>
          <w:rFonts w:hint="eastAsia"/>
          <w:lang w:val="zh-CN"/>
        </w:rPr>
        <w:t>整改记录存入资料内备查。</w:t>
      </w:r>
    </w:p>
    <w:p>
      <w:pPr>
        <w:bidi w:val="0"/>
        <w:rPr>
          <w:rFonts w:hint="eastAsia"/>
          <w:lang w:val="zh-CN"/>
        </w:rPr>
      </w:pPr>
      <w:r>
        <w:rPr>
          <w:rFonts w:hint="eastAsia"/>
          <w:lang w:val="en-US" w:eastAsia="zh-CN"/>
        </w:rPr>
        <w:t>1.5、</w:t>
      </w:r>
      <w:r>
        <w:rPr>
          <w:rFonts w:hint="eastAsia"/>
          <w:lang w:val="zh-CN"/>
        </w:rPr>
        <w:t>对易燃，易</w:t>
      </w:r>
      <w:r>
        <w:rPr>
          <w:rFonts w:hint="eastAsia"/>
          <w:lang w:val="en-US" w:eastAsia="zh-CN"/>
        </w:rPr>
        <w:t>爆</w:t>
      </w:r>
      <w:r>
        <w:rPr>
          <w:rFonts w:hint="eastAsia"/>
          <w:lang w:val="zh-CN"/>
        </w:rPr>
        <w:t>，有毒化学危险品设专库专管，非经单位领导人批准，任何人都不得动用。</w:t>
      </w:r>
    </w:p>
    <w:p>
      <w:pPr>
        <w:bidi w:val="0"/>
        <w:rPr>
          <w:rFonts w:hint="eastAsia"/>
          <w:lang w:val="zh-CN"/>
        </w:rPr>
      </w:pPr>
      <w:r>
        <w:rPr>
          <w:rFonts w:hint="eastAsia"/>
          <w:lang w:val="en-US" w:eastAsia="zh-CN"/>
        </w:rPr>
        <w:t>1.6、</w:t>
      </w:r>
      <w:r>
        <w:rPr>
          <w:rFonts w:hint="eastAsia"/>
          <w:lang w:val="zh-CN"/>
        </w:rPr>
        <w:t>施工现场</w:t>
      </w:r>
      <w:r>
        <w:rPr>
          <w:rFonts w:hint="eastAsia"/>
          <w:lang w:val="en-US" w:eastAsia="zh-CN"/>
        </w:rPr>
        <w:t>必须按照</w:t>
      </w:r>
      <w:r>
        <w:rPr>
          <w:rFonts w:hint="eastAsia"/>
          <w:lang w:val="zh-CN"/>
        </w:rPr>
        <w:t>“谁主管，谁负责”的</w:t>
      </w:r>
      <w:r>
        <w:rPr>
          <w:rFonts w:hint="eastAsia"/>
          <w:lang w:val="en-US" w:eastAsia="zh-CN"/>
        </w:rPr>
        <w:t>原则</w:t>
      </w:r>
      <w:r>
        <w:rPr>
          <w:rFonts w:hint="eastAsia"/>
          <w:lang w:val="zh-CN"/>
        </w:rPr>
        <w:t>，确定主要</w:t>
      </w:r>
      <w:r>
        <w:rPr>
          <w:rFonts w:hint="eastAsia"/>
          <w:lang w:val="en-US" w:eastAsia="zh-CN"/>
        </w:rPr>
        <w:t>领导</w:t>
      </w:r>
      <w:r>
        <w:rPr>
          <w:rFonts w:hint="eastAsia"/>
          <w:lang w:val="zh-CN"/>
        </w:rPr>
        <w:t>负责保卫工作，层层订保卫工作责任制，建立保卫领导小组，与施工单位，分包商</w:t>
      </w:r>
      <w:r>
        <w:rPr>
          <w:rFonts w:hint="eastAsia"/>
          <w:lang w:val="en-US" w:eastAsia="zh-CN"/>
        </w:rPr>
        <w:t>签</w:t>
      </w:r>
      <w:r>
        <w:rPr>
          <w:rFonts w:hint="eastAsia"/>
          <w:lang w:val="zh-CN"/>
        </w:rPr>
        <w:t>订</w:t>
      </w:r>
      <w:r>
        <w:rPr>
          <w:rFonts w:hint="eastAsia"/>
          <w:lang w:val="en-US" w:eastAsia="zh-CN"/>
        </w:rPr>
        <w:t>安</w:t>
      </w:r>
      <w:r>
        <w:rPr>
          <w:rFonts w:hint="eastAsia"/>
          <w:lang w:val="zh-CN"/>
        </w:rPr>
        <w:t>保工作责任书。</w:t>
      </w:r>
    </w:p>
    <w:p>
      <w:pPr>
        <w:bidi w:val="0"/>
        <w:rPr>
          <w:rFonts w:hint="default"/>
          <w:lang w:val="en-US" w:eastAsia="zh-CN"/>
        </w:rPr>
      </w:pPr>
      <w:r>
        <w:rPr>
          <w:rFonts w:hint="eastAsia"/>
          <w:lang w:val="en-US" w:eastAsia="zh-CN"/>
        </w:rPr>
        <w:t>1.7、</w:t>
      </w:r>
      <w:r>
        <w:rPr>
          <w:rFonts w:hint="eastAsia"/>
          <w:lang w:val="zh-CN"/>
        </w:rPr>
        <w:t>施工现场要建立门卫</w:t>
      </w:r>
      <w:r>
        <w:rPr>
          <w:rFonts w:hint="eastAsia"/>
          <w:lang w:val="en-US" w:eastAsia="zh-CN"/>
        </w:rPr>
        <w:t>巡逻</w:t>
      </w:r>
      <w:r>
        <w:rPr>
          <w:rFonts w:hint="eastAsia"/>
          <w:lang w:val="zh-CN"/>
        </w:rPr>
        <w:t>制度，护守卫人员要佩带</w:t>
      </w:r>
      <w:r>
        <w:rPr>
          <w:rFonts w:hint="eastAsia"/>
          <w:lang w:val="en-US" w:eastAsia="zh-CN"/>
        </w:rPr>
        <w:t>执勤标志。</w:t>
      </w:r>
    </w:p>
    <w:p>
      <w:pPr>
        <w:bidi w:val="0"/>
        <w:rPr>
          <w:rFonts w:hint="default"/>
          <w:lang w:val="en-US" w:eastAsia="zh-CN"/>
        </w:rPr>
      </w:pPr>
      <w:r>
        <w:rPr>
          <w:rFonts w:hint="eastAsia"/>
          <w:lang w:val="en-US" w:eastAsia="zh-CN"/>
        </w:rPr>
        <w:t>1.8、</w:t>
      </w:r>
      <w:r>
        <w:rPr>
          <w:rFonts w:hint="eastAsia"/>
          <w:lang w:val="zh-CN"/>
        </w:rPr>
        <w:t>工地内</w:t>
      </w:r>
      <w:r>
        <w:rPr>
          <w:rFonts w:hint="eastAsia"/>
          <w:lang w:val="en-US" w:eastAsia="zh-CN"/>
        </w:rPr>
        <w:t>禁止赌博、酗酒、聚众斗殴等违法行为。</w:t>
      </w:r>
    </w:p>
    <w:p>
      <w:pPr>
        <w:bidi w:val="0"/>
        <w:rPr>
          <w:rFonts w:hint="eastAsia"/>
          <w:lang w:val="zh-CN"/>
        </w:rPr>
      </w:pPr>
      <w:r>
        <w:rPr>
          <w:rFonts w:hint="eastAsia"/>
          <w:lang w:val="en-US" w:eastAsia="zh-CN"/>
        </w:rPr>
        <w:t>1.9、</w:t>
      </w:r>
      <w:r>
        <w:rPr>
          <w:rFonts w:hint="eastAsia"/>
          <w:lang w:val="zh-CN"/>
        </w:rPr>
        <w:t>锅炉房、变电室、大型机械设备及工程的关键部位和关健工序，是现场的要害部位，要指定保护措施，确保安全。</w:t>
      </w:r>
    </w:p>
    <w:p>
      <w:pPr>
        <w:bidi w:val="0"/>
        <w:rPr>
          <w:rFonts w:hint="eastAsia"/>
          <w:lang w:val="zh-CN"/>
        </w:rPr>
      </w:pPr>
      <w:r>
        <w:rPr>
          <w:rFonts w:hint="eastAsia"/>
          <w:lang w:val="en-US" w:eastAsia="zh-CN"/>
        </w:rPr>
        <w:t>1.10、</w:t>
      </w:r>
      <w:r>
        <w:rPr>
          <w:rFonts w:hint="eastAsia"/>
          <w:lang w:val="zh-CN"/>
        </w:rPr>
        <w:t>做好成品保护工作，制定具体措施;严防被盗、破坏和治安灾害事故的发生。</w:t>
      </w:r>
    </w:p>
    <w:p>
      <w:pPr>
        <w:bidi w:val="0"/>
        <w:rPr>
          <w:rFonts w:hint="eastAsia"/>
          <w:lang w:val="zh-CN"/>
        </w:rPr>
      </w:pPr>
      <w:r>
        <w:rPr>
          <w:rFonts w:hint="eastAsia"/>
          <w:lang w:val="en-US" w:eastAsia="zh-CN"/>
        </w:rPr>
        <w:t>1.11、</w:t>
      </w:r>
      <w:r>
        <w:rPr>
          <w:rFonts w:hint="eastAsia"/>
          <w:lang w:val="zh-CN"/>
        </w:rPr>
        <w:t>施工现场发生各类案件和灾害事故，要立即报告并保护好现场，配合公安机关侦破。</w:t>
      </w:r>
    </w:p>
    <w:p>
      <w:pPr>
        <w:pStyle w:val="3"/>
        <w:outlineLvl w:val="1"/>
        <w:rPr>
          <w:rFonts w:hint="eastAsia" w:ascii="Arial" w:hAnsi="Arial"/>
          <w:b/>
          <w:bCs/>
          <w:color w:val="auto"/>
          <w:lang w:val="zh-CN" w:eastAsia="zh-CN"/>
        </w:rPr>
      </w:pPr>
      <w:bookmarkStart w:id="487" w:name="_Toc15280"/>
      <w:r>
        <w:rPr>
          <w:rFonts w:hint="eastAsia"/>
          <w:b/>
          <w:bCs/>
          <w:color w:val="auto"/>
          <w:lang w:val="zh-CN" w:eastAsia="zh-CN"/>
        </w:rPr>
        <w:t>二</w:t>
      </w:r>
      <w:r>
        <w:rPr>
          <w:rFonts w:hint="eastAsia" w:ascii="Arial" w:hAnsi="Arial"/>
          <w:b/>
          <w:bCs/>
          <w:color w:val="auto"/>
          <w:lang w:val="zh-CN" w:eastAsia="zh-CN"/>
        </w:rPr>
        <w:t>、重大节假日安全保卫方案</w:t>
      </w:r>
      <w:bookmarkEnd w:id="487"/>
    </w:p>
    <w:p>
      <w:pPr>
        <w:bidi w:val="0"/>
        <w:rPr>
          <w:rFonts w:hint="eastAsia"/>
          <w:lang w:val="zh-CN"/>
        </w:rPr>
      </w:pPr>
      <w:r>
        <w:rPr>
          <w:rFonts w:hint="eastAsia"/>
          <w:lang w:val="en-US" w:eastAsia="zh-CN"/>
        </w:rPr>
        <w:t>2.1、</w:t>
      </w:r>
      <w:r>
        <w:rPr>
          <w:rFonts w:hint="eastAsia"/>
          <w:lang w:val="zh-CN"/>
        </w:rPr>
        <w:t>成立以项目经理为组长的重大节假日安全保卫领导小组</w:t>
      </w:r>
    </w:p>
    <w:p>
      <w:pPr>
        <w:bidi w:val="0"/>
        <w:rPr>
          <w:rFonts w:hint="eastAsia"/>
          <w:lang w:val="zh-CN"/>
        </w:rPr>
      </w:pPr>
      <w:r>
        <w:rPr>
          <w:rFonts w:hint="eastAsia"/>
          <w:lang w:val="en-US" w:eastAsia="zh-CN"/>
        </w:rPr>
        <w:t>2.2、</w:t>
      </w:r>
      <w:r>
        <w:rPr>
          <w:rFonts w:hint="eastAsia"/>
          <w:lang w:val="zh-CN"/>
        </w:rPr>
        <w:t>领导小组职责:</w:t>
      </w:r>
    </w:p>
    <w:p>
      <w:pPr>
        <w:bidi w:val="0"/>
        <w:rPr>
          <w:rFonts w:hint="eastAsia"/>
          <w:lang w:val="zh-CN"/>
        </w:rPr>
      </w:pPr>
      <w:r>
        <w:rPr>
          <w:rFonts w:hint="eastAsia"/>
          <w:lang w:val="en-US" w:eastAsia="zh-CN"/>
        </w:rPr>
        <w:t>2.2.1、</w:t>
      </w:r>
      <w:r>
        <w:rPr>
          <w:rFonts w:hint="eastAsia"/>
          <w:lang w:val="zh-CN"/>
        </w:rPr>
        <w:t>贯彻上级机关指示精神，落实宣传教育计划。</w:t>
      </w:r>
    </w:p>
    <w:p>
      <w:pPr>
        <w:bidi w:val="0"/>
        <w:rPr>
          <w:rFonts w:hint="eastAsia"/>
          <w:lang w:val="zh-CN"/>
        </w:rPr>
      </w:pPr>
      <w:r>
        <w:rPr>
          <w:rFonts w:hint="eastAsia"/>
          <w:lang w:val="en-US" w:eastAsia="zh-CN"/>
        </w:rPr>
        <w:t>2.2.2、</w:t>
      </w:r>
      <w:r>
        <w:rPr>
          <w:rFonts w:hint="eastAsia"/>
          <w:lang w:val="zh-CN"/>
        </w:rPr>
        <w:t>检查督促责任制落实，预防事故的发生。</w:t>
      </w:r>
    </w:p>
    <w:p>
      <w:pPr>
        <w:bidi w:val="0"/>
        <w:rPr>
          <w:rFonts w:hint="eastAsia"/>
          <w:lang w:val="zh-CN"/>
        </w:rPr>
      </w:pPr>
      <w:r>
        <w:rPr>
          <w:rFonts w:hint="eastAsia"/>
          <w:lang w:val="en-US" w:eastAsia="zh-CN"/>
        </w:rPr>
        <w:t>2.2.3、</w:t>
      </w:r>
      <w:r>
        <w:rPr>
          <w:rFonts w:hint="eastAsia"/>
          <w:lang w:val="zh-CN"/>
        </w:rPr>
        <w:t>亲临一线，带头值班，严抓死守，确保安全。</w:t>
      </w:r>
    </w:p>
    <w:p>
      <w:pPr>
        <w:bidi w:val="0"/>
        <w:rPr>
          <w:rFonts w:hint="eastAsia"/>
          <w:lang w:val="zh-CN"/>
        </w:rPr>
      </w:pPr>
      <w:r>
        <w:rPr>
          <w:rFonts w:hint="eastAsia"/>
          <w:lang w:val="en-US" w:eastAsia="zh-CN"/>
        </w:rPr>
        <w:t>2.2.4、</w:t>
      </w:r>
      <w:r>
        <w:rPr>
          <w:rFonts w:hint="eastAsia"/>
          <w:lang w:val="zh-CN"/>
        </w:rPr>
        <w:t>组织检查评比，不断总结提高，推进工作。</w:t>
      </w:r>
    </w:p>
    <w:p>
      <w:pPr>
        <w:bidi w:val="0"/>
        <w:rPr>
          <w:rFonts w:hint="eastAsia"/>
          <w:lang w:val="zh-CN"/>
        </w:rPr>
      </w:pPr>
      <w:r>
        <w:rPr>
          <w:rFonts w:hint="eastAsia"/>
          <w:lang w:val="en-US" w:eastAsia="zh-CN"/>
        </w:rPr>
        <w:t>2.2.5、</w:t>
      </w:r>
      <w:r>
        <w:rPr>
          <w:rFonts w:hint="eastAsia"/>
          <w:lang w:val="zh-CN"/>
        </w:rPr>
        <w:t>加强施工现场治安保卫工作，加强现场巡逻，加大管理力度。</w:t>
      </w:r>
    </w:p>
    <w:p>
      <w:pPr>
        <w:bidi w:val="0"/>
        <w:rPr>
          <w:rFonts w:hint="eastAsia"/>
          <w:lang w:val="zh-CN"/>
        </w:rPr>
      </w:pPr>
      <w:r>
        <w:rPr>
          <w:rFonts w:hint="eastAsia"/>
          <w:lang w:val="en-US" w:eastAsia="zh-CN"/>
        </w:rPr>
        <w:t>2.3、</w:t>
      </w:r>
      <w:r>
        <w:rPr>
          <w:rFonts w:hint="eastAsia"/>
          <w:lang w:val="zh-CN"/>
        </w:rPr>
        <w:t>应急准备及安全措施:</w:t>
      </w:r>
    </w:p>
    <w:p>
      <w:pPr>
        <w:bidi w:val="0"/>
        <w:rPr>
          <w:rFonts w:hint="eastAsia"/>
          <w:lang w:val="zh-CN"/>
        </w:rPr>
      </w:pPr>
      <w:r>
        <w:rPr>
          <w:rFonts w:hint="eastAsia"/>
          <w:lang w:val="en-US" w:eastAsia="zh-CN"/>
        </w:rPr>
        <w:t>2.3.1、</w:t>
      </w:r>
      <w:r>
        <w:rPr>
          <w:rFonts w:hint="eastAsia"/>
          <w:lang w:val="zh-CN"/>
        </w:rPr>
        <w:t>项目节前召集项目所属施工人员进行一次节前安全教育，提高节日安全意识，做到人人皆知。</w:t>
      </w:r>
    </w:p>
    <w:p>
      <w:pPr>
        <w:bidi w:val="0"/>
        <w:rPr>
          <w:rFonts w:hint="eastAsia"/>
          <w:lang w:val="zh-CN"/>
        </w:rPr>
      </w:pPr>
      <w:r>
        <w:rPr>
          <w:rFonts w:hint="eastAsia"/>
          <w:lang w:val="en-US" w:eastAsia="zh-CN"/>
        </w:rPr>
        <w:t>2.3.2、</w:t>
      </w:r>
      <w:r>
        <w:rPr>
          <w:rFonts w:hint="eastAsia"/>
          <w:lang w:val="zh-CN"/>
        </w:rPr>
        <w:t>节前进行一次易燃易爆危险品及消防安全检查，做到检查有记录、有整改、有复查验收。</w:t>
      </w:r>
    </w:p>
    <w:p>
      <w:pPr>
        <w:bidi w:val="0"/>
        <w:rPr>
          <w:rFonts w:hint="eastAsia"/>
          <w:lang w:val="zh-CN"/>
        </w:rPr>
      </w:pPr>
      <w:r>
        <w:rPr>
          <w:rFonts w:hint="eastAsia"/>
          <w:lang w:val="en-US" w:eastAsia="zh-CN"/>
        </w:rPr>
        <w:t>2.3.3、</w:t>
      </w:r>
      <w:r>
        <w:rPr>
          <w:rFonts w:hint="eastAsia"/>
          <w:lang w:val="zh-CN"/>
        </w:rPr>
        <w:t>建立项目主管人员24小时值班制度。</w:t>
      </w:r>
    </w:p>
    <w:p>
      <w:pPr>
        <w:bidi w:val="0"/>
        <w:rPr>
          <w:rFonts w:hint="eastAsia"/>
          <w:lang w:val="zh-CN"/>
        </w:rPr>
      </w:pPr>
      <w:r>
        <w:rPr>
          <w:rFonts w:hint="eastAsia"/>
          <w:lang w:val="en-US" w:eastAsia="zh-CN"/>
        </w:rPr>
        <w:t>2.3.4、</w:t>
      </w:r>
      <w:r>
        <w:rPr>
          <w:rFonts w:hint="eastAsia"/>
          <w:lang w:val="zh-CN"/>
        </w:rPr>
        <w:t>成立由保安队员组成的巡逻队，负责施工现场以及生活区的24小时不间断巡逻监控，及时处理、上报各种隐患、事故，保证工地安全。</w:t>
      </w:r>
    </w:p>
    <w:p>
      <w:pPr>
        <w:bidi w:val="0"/>
        <w:rPr>
          <w:rFonts w:hint="eastAsia"/>
          <w:lang w:val="zh-CN"/>
        </w:rPr>
      </w:pPr>
      <w:r>
        <w:rPr>
          <w:rFonts w:hint="eastAsia"/>
          <w:lang w:val="en-US" w:eastAsia="zh-CN"/>
        </w:rPr>
        <w:t>2.3.5、</w:t>
      </w:r>
      <w:r>
        <w:rPr>
          <w:rFonts w:hint="eastAsia"/>
          <w:lang w:val="zh-CN"/>
        </w:rPr>
        <w:t>项目部值班员和巡逻队队长为紧急事务联络员，负责紧急事务的联络信息反工作。</w:t>
      </w:r>
    </w:p>
    <w:p>
      <w:pPr>
        <w:pStyle w:val="3"/>
        <w:outlineLvl w:val="1"/>
        <w:rPr>
          <w:rFonts w:hint="eastAsia" w:ascii="Arial" w:hAnsi="Arial"/>
          <w:b/>
          <w:bCs/>
          <w:color w:val="auto"/>
          <w:lang w:val="zh-CN" w:eastAsia="zh-CN"/>
        </w:rPr>
      </w:pPr>
      <w:bookmarkStart w:id="488" w:name="_Toc1558"/>
      <w:r>
        <w:rPr>
          <w:rFonts w:hint="eastAsia"/>
          <w:b/>
          <w:bCs/>
          <w:color w:val="auto"/>
          <w:lang w:val="zh-CN" w:eastAsia="zh-CN"/>
        </w:rPr>
        <w:t>三</w:t>
      </w:r>
      <w:r>
        <w:rPr>
          <w:rFonts w:hint="eastAsia" w:ascii="Arial" w:hAnsi="Arial"/>
          <w:b/>
          <w:bCs/>
          <w:color w:val="auto"/>
          <w:lang w:val="zh-CN" w:eastAsia="zh-CN"/>
        </w:rPr>
        <w:t>、治安保卫制度</w:t>
      </w:r>
      <w:bookmarkEnd w:id="488"/>
    </w:p>
    <w:p>
      <w:pPr>
        <w:bidi w:val="0"/>
        <w:rPr>
          <w:rFonts w:hint="eastAsia"/>
          <w:lang w:val="zh-CN"/>
        </w:rPr>
      </w:pPr>
      <w:r>
        <w:rPr>
          <w:rFonts w:hint="eastAsia"/>
          <w:lang w:val="en-US" w:eastAsia="zh-CN"/>
        </w:rPr>
        <w:t>3.1、</w:t>
      </w:r>
      <w:r>
        <w:rPr>
          <w:rFonts w:hint="eastAsia"/>
          <w:lang w:val="zh-CN"/>
        </w:rPr>
        <w:t>贯彻落实上级公安机关制定的治安规章制度，项目经理部、施工单位齐抓共管，共同做好施工现场的治安保卫工作。</w:t>
      </w:r>
    </w:p>
    <w:p>
      <w:pPr>
        <w:bidi w:val="0"/>
        <w:rPr>
          <w:rFonts w:hint="eastAsia"/>
          <w:lang w:val="zh-CN"/>
        </w:rPr>
      </w:pPr>
      <w:r>
        <w:rPr>
          <w:rFonts w:hint="eastAsia"/>
          <w:lang w:val="en-US" w:eastAsia="zh-CN"/>
        </w:rPr>
        <w:t>3.2、</w:t>
      </w:r>
      <w:r>
        <w:rPr>
          <w:rFonts w:hint="eastAsia"/>
          <w:lang w:val="zh-CN"/>
        </w:rPr>
        <w:t>项目部要建立健全完善的治安保卫组织，由</w:t>
      </w:r>
      <w:r>
        <w:rPr>
          <w:rFonts w:hint="eastAsia"/>
          <w:lang w:val="en-US" w:eastAsia="zh-CN"/>
        </w:rPr>
        <w:t>项目经理</w:t>
      </w:r>
      <w:r>
        <w:rPr>
          <w:rFonts w:hint="eastAsia"/>
          <w:lang w:val="zh-CN"/>
        </w:rPr>
        <w:t>牵头定期开会分析组织检查、寻找漏洞、制定指施。</w:t>
      </w:r>
    </w:p>
    <w:p>
      <w:pPr>
        <w:bidi w:val="0"/>
        <w:rPr>
          <w:rFonts w:hint="eastAsia"/>
          <w:lang w:val="zh-CN"/>
        </w:rPr>
      </w:pPr>
      <w:r>
        <w:rPr>
          <w:rFonts w:hint="eastAsia"/>
          <w:lang w:val="en-US" w:eastAsia="zh-CN"/>
        </w:rPr>
        <w:t>3.3、</w:t>
      </w:r>
      <w:r>
        <w:rPr>
          <w:rFonts w:hint="eastAsia"/>
          <w:lang w:val="zh-CN"/>
        </w:rPr>
        <w:t>制定切实可行的治安保卫制度，作到有章可循，重点部位重点人口形成文字档案，作到有据可查。</w:t>
      </w:r>
    </w:p>
    <w:p>
      <w:pPr>
        <w:bidi w:val="0"/>
        <w:rPr>
          <w:rFonts w:hint="eastAsia"/>
          <w:lang w:val="zh-CN"/>
        </w:rPr>
      </w:pPr>
      <w:r>
        <w:rPr>
          <w:rFonts w:hint="eastAsia"/>
          <w:lang w:val="en-US" w:eastAsia="zh-CN"/>
        </w:rPr>
        <w:t>3.4、</w:t>
      </w:r>
      <w:r>
        <w:rPr>
          <w:rFonts w:hint="eastAsia"/>
          <w:lang w:val="zh-CN"/>
        </w:rPr>
        <w:t>项目部设立治安保卫值班制度，重大节假日重大活动期间主要领导要亲自值班。</w:t>
      </w:r>
    </w:p>
    <w:p>
      <w:pPr>
        <w:bidi w:val="0"/>
        <w:rPr>
          <w:rFonts w:hint="eastAsia"/>
          <w:lang w:val="zh-CN"/>
        </w:rPr>
      </w:pPr>
      <w:r>
        <w:rPr>
          <w:rFonts w:hint="eastAsia"/>
          <w:lang w:val="en-US" w:eastAsia="zh-CN"/>
        </w:rPr>
        <w:t>3.5、</w:t>
      </w:r>
      <w:r>
        <w:rPr>
          <w:rFonts w:hint="eastAsia"/>
          <w:lang w:val="zh-CN"/>
        </w:rPr>
        <w:t>施工现场所有出入口应设警卫室，昼夜有值班人员和记录，施工重要环节应成立护场队，巡逻检查以确保安全。</w:t>
      </w:r>
    </w:p>
    <w:p>
      <w:pPr>
        <w:bidi w:val="0"/>
        <w:rPr>
          <w:rFonts w:hint="eastAsia"/>
          <w:lang w:val="zh-CN"/>
        </w:rPr>
      </w:pPr>
      <w:r>
        <w:rPr>
          <w:rFonts w:hint="eastAsia"/>
          <w:lang w:val="en-US" w:eastAsia="zh-CN"/>
        </w:rPr>
        <w:t>3.6、</w:t>
      </w:r>
      <w:r>
        <w:rPr>
          <w:rFonts w:hint="eastAsia"/>
          <w:lang w:val="zh-CN"/>
        </w:rPr>
        <w:t>项目部、施工队、班组之间层层签订《治安包保责任书》各自管好自家的门，管好自家的人。</w:t>
      </w:r>
    </w:p>
    <w:p>
      <w:pPr>
        <w:pStyle w:val="3"/>
        <w:outlineLvl w:val="1"/>
        <w:rPr>
          <w:rFonts w:hint="eastAsia" w:ascii="Arial" w:hAnsi="Arial"/>
          <w:b/>
          <w:bCs/>
          <w:color w:val="auto"/>
          <w:lang w:val="zh-CN" w:eastAsia="zh-CN"/>
        </w:rPr>
      </w:pPr>
      <w:bookmarkStart w:id="489" w:name="_Toc17601"/>
      <w:r>
        <w:rPr>
          <w:rFonts w:hint="eastAsia"/>
          <w:b/>
          <w:bCs/>
          <w:color w:val="auto"/>
          <w:lang w:val="zh-CN" w:eastAsia="zh-CN"/>
        </w:rPr>
        <w:t>四</w:t>
      </w:r>
      <w:r>
        <w:rPr>
          <w:rFonts w:hint="eastAsia" w:ascii="Arial" w:hAnsi="Arial"/>
          <w:b/>
          <w:bCs/>
          <w:color w:val="auto"/>
          <w:lang w:val="zh-CN" w:eastAsia="zh-CN"/>
        </w:rPr>
        <w:t>、工地门卫制度</w:t>
      </w:r>
      <w:bookmarkEnd w:id="489"/>
    </w:p>
    <w:p>
      <w:pPr>
        <w:bidi w:val="0"/>
        <w:rPr>
          <w:rFonts w:hint="eastAsia"/>
          <w:lang w:val="zh-CN"/>
        </w:rPr>
      </w:pPr>
      <w:r>
        <w:rPr>
          <w:rFonts w:hint="eastAsia"/>
          <w:lang w:val="en-US" w:eastAsia="zh-CN"/>
        </w:rPr>
        <w:t>4.1、</w:t>
      </w:r>
      <w:r>
        <w:rPr>
          <w:rFonts w:hint="eastAsia"/>
          <w:lang w:val="zh-CN"/>
        </w:rPr>
        <w:t>门卫人员必须坚守岗位，忠于职守，坚持原则，严格值勤，热情服务。</w:t>
      </w:r>
    </w:p>
    <w:p>
      <w:pPr>
        <w:bidi w:val="0"/>
        <w:rPr>
          <w:rFonts w:hint="eastAsia"/>
          <w:lang w:val="zh-CN"/>
        </w:rPr>
      </w:pPr>
      <w:r>
        <w:rPr>
          <w:rFonts w:hint="eastAsia"/>
          <w:lang w:val="en-US" w:eastAsia="zh-CN"/>
        </w:rPr>
        <w:t>4.2、</w:t>
      </w:r>
      <w:r>
        <w:rPr>
          <w:rFonts w:hint="eastAsia"/>
          <w:lang w:val="zh-CN"/>
        </w:rPr>
        <w:t>门卫值班人员必须着装整洁，精神饱满，严格执行交接班制度，对出入车辆物品严格检查</w:t>
      </w:r>
      <w:r>
        <w:rPr>
          <w:rFonts w:hint="eastAsia"/>
          <w:lang w:val="en-US" w:eastAsia="zh-CN"/>
        </w:rPr>
        <w:t>登</w:t>
      </w:r>
      <w:r>
        <w:rPr>
          <w:rFonts w:hint="eastAsia"/>
          <w:lang w:val="zh-CN"/>
        </w:rPr>
        <w:t>记。</w:t>
      </w:r>
    </w:p>
    <w:p>
      <w:pPr>
        <w:bidi w:val="0"/>
        <w:rPr>
          <w:rFonts w:hint="eastAsia"/>
          <w:lang w:val="zh-CN"/>
        </w:rPr>
      </w:pPr>
      <w:r>
        <w:rPr>
          <w:rFonts w:hint="eastAsia"/>
          <w:lang w:val="en-US" w:eastAsia="zh-CN"/>
        </w:rPr>
        <w:t>4.3、</w:t>
      </w:r>
      <w:r>
        <w:rPr>
          <w:rFonts w:hint="eastAsia"/>
          <w:lang w:val="zh-CN"/>
        </w:rPr>
        <w:t>工地材料出门，必须持有项目经理签字的出门条方可放行。</w:t>
      </w:r>
    </w:p>
    <w:p>
      <w:pPr>
        <w:bidi w:val="0"/>
        <w:rPr>
          <w:rFonts w:hint="eastAsia"/>
          <w:lang w:val="zh-CN"/>
        </w:rPr>
      </w:pPr>
      <w:r>
        <w:rPr>
          <w:rFonts w:hint="eastAsia"/>
          <w:lang w:val="en-US" w:eastAsia="zh-CN"/>
        </w:rPr>
        <w:t>4.4、</w:t>
      </w:r>
      <w:r>
        <w:rPr>
          <w:rFonts w:hint="eastAsia"/>
          <w:lang w:val="zh-CN"/>
        </w:rPr>
        <w:t>进入现场必须持有“出入证”小商</w:t>
      </w:r>
      <w:r>
        <w:rPr>
          <w:rFonts w:hint="eastAsia"/>
          <w:lang w:val="en-US" w:eastAsia="zh-CN"/>
        </w:rPr>
        <w:t>贩</w:t>
      </w:r>
      <w:r>
        <w:rPr>
          <w:rFonts w:hint="eastAsia"/>
          <w:lang w:val="zh-CN"/>
        </w:rPr>
        <w:t>严禁入内，因业务</w:t>
      </w:r>
      <w:r>
        <w:rPr>
          <w:rFonts w:hint="eastAsia"/>
          <w:lang w:val="en-US" w:eastAsia="zh-CN"/>
        </w:rPr>
        <w:t>往</w:t>
      </w:r>
      <w:r>
        <w:rPr>
          <w:rFonts w:hint="eastAsia"/>
          <w:lang w:val="zh-CN"/>
        </w:rPr>
        <w:t>来人员必须出示有效证件办理进门手续</w:t>
      </w:r>
      <w:r>
        <w:rPr>
          <w:rFonts w:hint="eastAsia"/>
          <w:lang w:val="en-US" w:eastAsia="zh-CN"/>
        </w:rPr>
        <w:t>方</w:t>
      </w:r>
      <w:r>
        <w:rPr>
          <w:rFonts w:hint="eastAsia"/>
          <w:lang w:val="zh-CN"/>
        </w:rPr>
        <w:t>可放行。</w:t>
      </w:r>
    </w:p>
    <w:p>
      <w:pPr>
        <w:bidi w:val="0"/>
        <w:rPr>
          <w:rFonts w:hint="eastAsia"/>
          <w:lang w:val="zh-CN"/>
        </w:rPr>
      </w:pPr>
      <w:r>
        <w:rPr>
          <w:rFonts w:hint="eastAsia"/>
          <w:lang w:val="en-US" w:eastAsia="zh-CN"/>
        </w:rPr>
        <w:t>4.5、</w:t>
      </w:r>
      <w:r>
        <w:rPr>
          <w:rFonts w:hint="eastAsia"/>
          <w:lang w:val="zh-CN"/>
        </w:rPr>
        <w:t>门卫人员对持包出入现场者有权开包检验，不服从者交安全部门处理。</w:t>
      </w:r>
    </w:p>
    <w:p>
      <w:pPr>
        <w:bidi w:val="0"/>
        <w:rPr>
          <w:rFonts w:hint="eastAsia"/>
          <w:lang w:val="zh-CN"/>
        </w:rPr>
      </w:pPr>
      <w:r>
        <w:rPr>
          <w:rFonts w:hint="eastAsia"/>
          <w:lang w:val="en-US" w:eastAsia="zh-CN"/>
        </w:rPr>
        <w:t>4.6、</w:t>
      </w:r>
      <w:r>
        <w:rPr>
          <w:rFonts w:hint="eastAsia"/>
          <w:lang w:val="zh-CN"/>
        </w:rPr>
        <w:t>对偷带工地材料，无出门条出门的，交工地安全部门处理，特珠情况，可先予扣留。</w:t>
      </w:r>
    </w:p>
    <w:p>
      <w:pPr>
        <w:bidi w:val="0"/>
        <w:rPr>
          <w:rFonts w:hint="eastAsia"/>
          <w:lang w:val="zh-CN"/>
        </w:rPr>
      </w:pPr>
      <w:r>
        <w:rPr>
          <w:rFonts w:hint="eastAsia"/>
          <w:lang w:val="en-US" w:eastAsia="zh-CN"/>
        </w:rPr>
        <w:t>4.7、</w:t>
      </w:r>
      <w:r>
        <w:rPr>
          <w:rFonts w:hint="eastAsia"/>
          <w:lang w:val="zh-CN"/>
        </w:rPr>
        <w:t>严格执行警卫人员“十不准”和奖恁制度。</w:t>
      </w:r>
    </w:p>
    <w:p>
      <w:pPr>
        <w:bidi w:val="0"/>
        <w:rPr>
          <w:rFonts w:hint="eastAsia"/>
          <w:lang w:val="zh-CN"/>
        </w:rPr>
      </w:pPr>
      <w:r>
        <w:rPr>
          <w:rFonts w:hint="eastAsia"/>
          <w:lang w:val="en-US" w:eastAsia="zh-CN"/>
        </w:rPr>
        <w:t>4.8、</w:t>
      </w:r>
      <w:r>
        <w:rPr>
          <w:rFonts w:hint="eastAsia"/>
          <w:lang w:val="zh-CN"/>
        </w:rPr>
        <w:t>门卫值班人员必须着装整洁，精神饱满，严格执行交接班制度，对出入车辆物品严格检查</w:t>
      </w:r>
      <w:r>
        <w:rPr>
          <w:rFonts w:hint="eastAsia"/>
          <w:lang w:val="en-US" w:eastAsia="zh-CN"/>
        </w:rPr>
        <w:t>登</w:t>
      </w:r>
      <w:r>
        <w:rPr>
          <w:rFonts w:hint="eastAsia"/>
          <w:lang w:val="zh-CN"/>
        </w:rPr>
        <w:t>记。</w:t>
      </w:r>
    </w:p>
    <w:p>
      <w:pPr>
        <w:pStyle w:val="3"/>
        <w:outlineLvl w:val="1"/>
        <w:rPr>
          <w:rFonts w:hint="eastAsia" w:ascii="Arial" w:hAnsi="Arial"/>
          <w:b/>
          <w:bCs/>
          <w:color w:val="auto"/>
          <w:lang w:val="zh-CN" w:eastAsia="zh-CN"/>
        </w:rPr>
      </w:pPr>
      <w:bookmarkStart w:id="490" w:name="_Toc19354"/>
      <w:r>
        <w:rPr>
          <w:rFonts w:hint="eastAsia"/>
          <w:b/>
          <w:bCs/>
          <w:color w:val="auto"/>
          <w:lang w:val="zh-CN" w:eastAsia="zh-CN"/>
        </w:rPr>
        <w:t>五</w:t>
      </w:r>
      <w:r>
        <w:rPr>
          <w:rFonts w:hint="eastAsia" w:ascii="Arial" w:hAnsi="Arial"/>
          <w:b/>
          <w:bCs/>
          <w:color w:val="auto"/>
          <w:lang w:val="zh-CN" w:eastAsia="zh-CN"/>
        </w:rPr>
        <w:t>、民工住宿安全管理制度</w:t>
      </w:r>
      <w:bookmarkEnd w:id="490"/>
    </w:p>
    <w:p>
      <w:pPr>
        <w:bidi w:val="0"/>
        <w:rPr>
          <w:rFonts w:hint="eastAsia"/>
          <w:lang w:val="zh-CN"/>
        </w:rPr>
      </w:pPr>
      <w:r>
        <w:rPr>
          <w:rFonts w:hint="eastAsia"/>
          <w:lang w:val="zh-CN"/>
        </w:rPr>
        <w:t>为保证住宿人员的生命及财产安全，防止各类安全及火灾事故的发生，创造良好的居住环境，特规定如下</w:t>
      </w:r>
    </w:p>
    <w:p>
      <w:pPr>
        <w:bidi w:val="0"/>
        <w:rPr>
          <w:rFonts w:hint="eastAsia"/>
          <w:lang w:val="zh-CN"/>
        </w:rPr>
      </w:pPr>
      <w:r>
        <w:rPr>
          <w:rFonts w:hint="eastAsia"/>
          <w:lang w:val="en-US" w:eastAsia="zh-CN"/>
        </w:rPr>
        <w:t>5.1、</w:t>
      </w:r>
      <w:r>
        <w:rPr>
          <w:rFonts w:hint="eastAsia"/>
          <w:lang w:val="zh-CN"/>
        </w:rPr>
        <w:t>住宿人员需“四证”(身份证、就业证、暂住证、出入证)齐全，缺一不可。</w:t>
      </w:r>
    </w:p>
    <w:p>
      <w:pPr>
        <w:bidi w:val="0"/>
        <w:rPr>
          <w:rFonts w:hint="eastAsia"/>
          <w:lang w:val="zh-CN"/>
        </w:rPr>
      </w:pPr>
      <w:r>
        <w:rPr>
          <w:rFonts w:hint="eastAsia"/>
          <w:lang w:val="en-US" w:eastAsia="zh-CN"/>
        </w:rPr>
        <w:t>5.2、</w:t>
      </w:r>
      <w:r>
        <w:rPr>
          <w:rFonts w:hint="eastAsia"/>
          <w:lang w:val="zh-CN"/>
        </w:rPr>
        <w:t>住宿区内禁止躺在床上吸烟，烟头禁止乱扔。</w:t>
      </w:r>
    </w:p>
    <w:p>
      <w:pPr>
        <w:bidi w:val="0"/>
        <w:rPr>
          <w:rFonts w:hint="eastAsia"/>
          <w:lang w:val="zh-CN"/>
        </w:rPr>
      </w:pPr>
      <w:r>
        <w:rPr>
          <w:rFonts w:hint="eastAsia"/>
          <w:lang w:val="en-US" w:eastAsia="zh-CN"/>
        </w:rPr>
        <w:t>5.3、</w:t>
      </w:r>
      <w:r>
        <w:rPr>
          <w:rFonts w:hint="eastAsia"/>
          <w:lang w:val="zh-CN"/>
        </w:rPr>
        <w:t>禁止私拉乱接电线，未经批准禁止使用电热器具</w:t>
      </w:r>
    </w:p>
    <w:p>
      <w:pPr>
        <w:bidi w:val="0"/>
        <w:rPr>
          <w:rFonts w:hint="eastAsia"/>
          <w:lang w:val="zh-CN"/>
        </w:rPr>
      </w:pPr>
      <w:r>
        <w:rPr>
          <w:rFonts w:hint="eastAsia"/>
          <w:lang w:val="en-US" w:eastAsia="zh-CN"/>
        </w:rPr>
        <w:t>5.4、</w:t>
      </w:r>
      <w:r>
        <w:rPr>
          <w:rFonts w:hint="eastAsia"/>
          <w:lang w:val="zh-CN"/>
        </w:rPr>
        <w:t>禁止用消防器材、乱动消防设施。</w:t>
      </w:r>
    </w:p>
    <w:p>
      <w:pPr>
        <w:bidi w:val="0"/>
        <w:rPr>
          <w:rFonts w:hint="eastAsia"/>
          <w:lang w:val="zh-CN"/>
        </w:rPr>
      </w:pPr>
      <w:r>
        <w:rPr>
          <w:rFonts w:hint="eastAsia"/>
          <w:lang w:val="en-US" w:eastAsia="zh-CN"/>
        </w:rPr>
        <w:t>5.5、</w:t>
      </w:r>
      <w:r>
        <w:rPr>
          <w:rFonts w:hint="eastAsia"/>
          <w:lang w:val="zh-CN"/>
        </w:rPr>
        <w:t>禁止存放工具、杂物、易燃易爆危险品。</w:t>
      </w:r>
    </w:p>
    <w:p>
      <w:pPr>
        <w:bidi w:val="0"/>
        <w:rPr>
          <w:rFonts w:hint="eastAsia"/>
          <w:lang w:val="zh-CN"/>
        </w:rPr>
      </w:pPr>
      <w:r>
        <w:rPr>
          <w:rFonts w:hint="eastAsia"/>
          <w:lang w:val="en-US" w:eastAsia="zh-CN"/>
        </w:rPr>
        <w:t>5.6、</w:t>
      </w:r>
      <w:r>
        <w:rPr>
          <w:rFonts w:hint="eastAsia"/>
          <w:lang w:val="zh-CN"/>
        </w:rPr>
        <w:t>禁止堵塞消防及疏散通道。</w:t>
      </w:r>
    </w:p>
    <w:p>
      <w:pPr>
        <w:bidi w:val="0"/>
        <w:rPr>
          <w:rFonts w:hint="eastAsia"/>
          <w:lang w:val="zh-CN"/>
        </w:rPr>
      </w:pPr>
      <w:r>
        <w:rPr>
          <w:rFonts w:hint="eastAsia"/>
          <w:lang w:val="en-US" w:eastAsia="zh-CN"/>
        </w:rPr>
        <w:t>5.7、</w:t>
      </w:r>
      <w:r>
        <w:rPr>
          <w:rFonts w:hint="eastAsia"/>
          <w:lang w:val="zh-CN"/>
        </w:rPr>
        <w:t>禁止乱到剩饭剩菜。</w:t>
      </w:r>
    </w:p>
    <w:p>
      <w:pPr>
        <w:bidi w:val="0"/>
        <w:rPr>
          <w:rFonts w:hint="eastAsia"/>
          <w:lang w:val="zh-CN"/>
        </w:rPr>
      </w:pPr>
      <w:r>
        <w:rPr>
          <w:rFonts w:hint="eastAsia"/>
          <w:lang w:val="en-US" w:eastAsia="zh-CN"/>
        </w:rPr>
        <w:t>5.8、</w:t>
      </w:r>
      <w:r>
        <w:rPr>
          <w:rFonts w:hint="eastAsia"/>
          <w:lang w:val="zh-CN"/>
        </w:rPr>
        <w:t>禁止随地大小便。</w:t>
      </w:r>
    </w:p>
    <w:p>
      <w:pPr>
        <w:bidi w:val="0"/>
        <w:rPr>
          <w:rFonts w:hint="eastAsia"/>
          <w:lang w:val="zh-CN"/>
        </w:rPr>
      </w:pPr>
      <w:r>
        <w:rPr>
          <w:rFonts w:hint="eastAsia"/>
          <w:lang w:val="en-US" w:eastAsia="zh-CN"/>
        </w:rPr>
        <w:t>5.9、</w:t>
      </w:r>
      <w:r>
        <w:rPr>
          <w:rFonts w:hint="eastAsia"/>
          <w:lang w:val="zh-CN"/>
        </w:rPr>
        <w:t>禁止酒聚众賭博打架传看黄色书刊音像制品。</w:t>
      </w:r>
    </w:p>
    <w:p>
      <w:pPr>
        <w:bidi w:val="0"/>
        <w:rPr>
          <w:rFonts w:hint="eastAsia"/>
          <w:lang w:val="zh-CN"/>
        </w:rPr>
      </w:pPr>
      <w:r>
        <w:rPr>
          <w:rFonts w:hint="eastAsia"/>
          <w:lang w:val="en-US" w:eastAsia="zh-CN"/>
        </w:rPr>
        <w:t>5.10、</w:t>
      </w:r>
      <w:r>
        <w:rPr>
          <w:rFonts w:hint="eastAsia"/>
          <w:lang w:val="zh-CN"/>
        </w:rPr>
        <w:t>禁止留宿外来人员。</w:t>
      </w:r>
    </w:p>
    <w:p>
      <w:pPr>
        <w:bidi w:val="0"/>
        <w:rPr>
          <w:rFonts w:hint="eastAsia"/>
          <w:lang w:val="zh-CN"/>
        </w:rPr>
      </w:pPr>
      <w:r>
        <w:rPr>
          <w:rFonts w:hint="eastAsia"/>
          <w:lang w:val="zh-CN"/>
        </w:rPr>
        <w:t>以上规定住宿人员必须遵守，如有违犯者将按规定处罚，并对住宿单位处相同金额罚款，情节严重者交公安机关处理。</w:t>
      </w:r>
    </w:p>
    <w:p>
      <w:pPr>
        <w:pStyle w:val="3"/>
        <w:outlineLvl w:val="1"/>
        <w:rPr>
          <w:rFonts w:hint="eastAsia" w:ascii="Arial" w:hAnsi="Arial"/>
          <w:b/>
          <w:bCs/>
          <w:color w:val="auto"/>
          <w:lang w:val="zh-CN" w:eastAsia="zh-CN"/>
        </w:rPr>
      </w:pPr>
      <w:bookmarkStart w:id="491" w:name="_Toc22830"/>
      <w:r>
        <w:rPr>
          <w:rFonts w:hint="eastAsia"/>
          <w:b/>
          <w:bCs/>
          <w:color w:val="auto"/>
          <w:lang w:val="zh-CN" w:eastAsia="zh-CN"/>
        </w:rPr>
        <w:t>六</w:t>
      </w:r>
      <w:r>
        <w:rPr>
          <w:rFonts w:hint="eastAsia" w:ascii="Arial" w:hAnsi="Arial"/>
          <w:b/>
          <w:bCs/>
          <w:color w:val="auto"/>
          <w:lang w:val="zh-CN" w:eastAsia="zh-CN"/>
        </w:rPr>
        <w:t>、民工住宿区安全管理措施</w:t>
      </w:r>
      <w:bookmarkEnd w:id="491"/>
    </w:p>
    <w:p>
      <w:pPr>
        <w:bidi w:val="0"/>
        <w:rPr>
          <w:rFonts w:hint="eastAsia"/>
          <w:lang w:val="zh-CN"/>
        </w:rPr>
      </w:pPr>
      <w:r>
        <w:rPr>
          <w:rFonts w:hint="eastAsia"/>
          <w:lang w:val="zh-CN"/>
        </w:rPr>
        <w:t>为保证民工生活区的居住安全，保证工地的正常施工生产秩序，特制定如下管理规定</w:t>
      </w:r>
    </w:p>
    <w:p>
      <w:pPr>
        <w:bidi w:val="0"/>
        <w:rPr>
          <w:rFonts w:hint="eastAsia"/>
          <w:lang w:val="zh-CN"/>
        </w:rPr>
      </w:pPr>
      <w:r>
        <w:rPr>
          <w:rFonts w:hint="eastAsia"/>
          <w:lang w:val="en-US" w:eastAsia="zh-CN"/>
        </w:rPr>
        <w:t>6.1、</w:t>
      </w:r>
      <w:r>
        <w:rPr>
          <w:rFonts w:hint="eastAsia"/>
          <w:lang w:val="zh-CN"/>
        </w:rPr>
        <w:t>凡在民工住宿区内居住人员的单位必须与项目经理部签订《民工住宿区安全包保责任状》并遵照执行。</w:t>
      </w:r>
    </w:p>
    <w:p>
      <w:pPr>
        <w:bidi w:val="0"/>
        <w:rPr>
          <w:rFonts w:hint="eastAsia"/>
          <w:lang w:val="zh-CN"/>
        </w:rPr>
      </w:pPr>
      <w:r>
        <w:rPr>
          <w:rFonts w:hint="eastAsia"/>
          <w:lang w:val="en-US" w:eastAsia="zh-CN"/>
        </w:rPr>
        <w:t>6.2、</w:t>
      </w:r>
      <w:r>
        <w:rPr>
          <w:rFonts w:hint="eastAsia"/>
          <w:lang w:val="zh-CN"/>
        </w:rPr>
        <w:t>民工住宿区内照明用电一律使用三十六伏低压电。</w:t>
      </w:r>
    </w:p>
    <w:p>
      <w:pPr>
        <w:bidi w:val="0"/>
        <w:rPr>
          <w:rFonts w:hint="eastAsia"/>
          <w:lang w:val="en-US" w:eastAsia="zh-CN"/>
        </w:rPr>
      </w:pPr>
      <w:r>
        <w:rPr>
          <w:rFonts w:hint="eastAsia"/>
          <w:lang w:val="en-US" w:eastAsia="zh-CN"/>
        </w:rPr>
        <w:t>6.3、</w:t>
      </w:r>
      <w:r>
        <w:rPr>
          <w:rFonts w:hint="eastAsia"/>
          <w:lang w:val="zh-CN"/>
        </w:rPr>
        <w:t>住宿区按实际需要配备灭火器材，保证出现火情能及时</w:t>
      </w:r>
      <w:r>
        <w:rPr>
          <w:rFonts w:hint="eastAsia"/>
          <w:lang w:val="en-US" w:eastAsia="zh-CN"/>
        </w:rPr>
        <w:t>进行扑救。</w:t>
      </w:r>
      <w:bookmarkStart w:id="492" w:name="_Toc495087930"/>
      <w:bookmarkStart w:id="493" w:name="_Toc21624"/>
      <w:bookmarkStart w:id="494" w:name="_Toc3666"/>
      <w:bookmarkStart w:id="495" w:name="_Toc6295"/>
      <w:bookmarkStart w:id="496" w:name="_Toc1849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bCs/>
          <w:color w:val="auto"/>
          <w:sz w:val="32"/>
          <w:szCs w:val="32"/>
          <w:lang w:val="zh-CN"/>
        </w:rPr>
      </w:pPr>
      <w:r>
        <w:rPr>
          <w:rFonts w:hint="eastAsia"/>
          <w:color w:val="auto"/>
          <w:lang w:val="zh-CN"/>
        </w:rPr>
        <w:br w:type="page"/>
      </w:r>
      <w:bookmarkStart w:id="497" w:name="_Toc6203"/>
      <w:bookmarkStart w:id="498" w:name="_Toc18949"/>
      <w:r>
        <w:rPr>
          <w:rFonts w:hint="eastAsia"/>
          <w:b/>
          <w:bCs/>
          <w:color w:val="auto"/>
          <w:sz w:val="32"/>
          <w:szCs w:val="32"/>
          <w:lang w:val="zh-CN"/>
        </w:rPr>
        <w:t>第</w:t>
      </w:r>
      <w:r>
        <w:rPr>
          <w:rFonts w:hint="eastAsia"/>
          <w:b/>
          <w:bCs/>
          <w:color w:val="auto"/>
          <w:sz w:val="32"/>
          <w:szCs w:val="32"/>
          <w:lang w:val="en-US" w:eastAsia="zh-CN"/>
        </w:rPr>
        <w:t>六</w:t>
      </w:r>
      <w:r>
        <w:rPr>
          <w:rFonts w:hint="eastAsia"/>
          <w:b/>
          <w:bCs/>
          <w:color w:val="auto"/>
          <w:sz w:val="32"/>
          <w:szCs w:val="32"/>
          <w:lang w:val="zh-CN"/>
        </w:rPr>
        <w:t xml:space="preserve">章   </w:t>
      </w:r>
      <w:bookmarkEnd w:id="492"/>
      <w:bookmarkEnd w:id="493"/>
      <w:bookmarkEnd w:id="494"/>
      <w:bookmarkEnd w:id="495"/>
      <w:bookmarkEnd w:id="496"/>
      <w:bookmarkEnd w:id="497"/>
      <w:r>
        <w:rPr>
          <w:rFonts w:hint="eastAsia"/>
          <w:b/>
          <w:bCs/>
          <w:color w:val="auto"/>
          <w:sz w:val="32"/>
          <w:szCs w:val="32"/>
          <w:lang w:val="zh-CN"/>
        </w:rPr>
        <w:t>环境保护管理体系与措施</w:t>
      </w:r>
      <w:bookmarkEnd w:id="498"/>
    </w:p>
    <w:p>
      <w:pPr>
        <w:pStyle w:val="3"/>
        <w:outlineLvl w:val="1"/>
        <w:rPr>
          <w:rFonts w:hint="eastAsia"/>
          <w:color w:val="auto"/>
        </w:rPr>
      </w:pPr>
      <w:bookmarkStart w:id="499" w:name="_Toc14217"/>
      <w:bookmarkStart w:id="500" w:name="_Toc5407"/>
      <w:bookmarkStart w:id="501" w:name="_Toc12541"/>
      <w:bookmarkStart w:id="502" w:name="_Toc495087931"/>
      <w:bookmarkStart w:id="503" w:name="_Toc5864"/>
      <w:bookmarkStart w:id="504" w:name="_Toc26795"/>
      <w:bookmarkStart w:id="505" w:name="_Toc27385"/>
      <w:bookmarkStart w:id="506" w:name="_Toc10679"/>
      <w:r>
        <w:rPr>
          <w:rFonts w:hint="eastAsia"/>
          <w:color w:val="auto"/>
          <w:lang w:eastAsia="zh-CN"/>
        </w:rPr>
        <w:t>一</w:t>
      </w:r>
      <w:r>
        <w:rPr>
          <w:rFonts w:hint="eastAsia"/>
          <w:color w:val="auto"/>
        </w:rPr>
        <w:t>、环境保护目标</w:t>
      </w:r>
      <w:bookmarkEnd w:id="499"/>
      <w:bookmarkEnd w:id="500"/>
      <w:bookmarkEnd w:id="501"/>
      <w:bookmarkEnd w:id="502"/>
      <w:bookmarkEnd w:id="503"/>
      <w:bookmarkEnd w:id="504"/>
      <w:bookmarkEnd w:id="505"/>
      <w:bookmarkEnd w:id="506"/>
    </w:p>
    <w:p>
      <w:pPr>
        <w:bidi w:val="0"/>
        <w:rPr>
          <w:rFonts w:hint="eastAsia"/>
        </w:rPr>
      </w:pPr>
      <w:r>
        <w:rPr>
          <w:rFonts w:hint="eastAsia"/>
        </w:rPr>
        <w:t>本工程的环境保护目标是：“两不破坏”－不破坏景观、不破坏生态；“三不污染”—不造成水质污染、不造成空气污染、不造成噪音污染。</w:t>
      </w:r>
    </w:p>
    <w:p>
      <w:pPr>
        <w:pStyle w:val="3"/>
        <w:outlineLvl w:val="1"/>
        <w:rPr>
          <w:rFonts w:hint="eastAsia"/>
          <w:color w:val="auto"/>
        </w:rPr>
      </w:pPr>
      <w:bookmarkStart w:id="507" w:name="_Toc31665"/>
      <w:bookmarkStart w:id="508" w:name="_Toc7003"/>
      <w:bookmarkStart w:id="509" w:name="_Toc495087932"/>
      <w:bookmarkStart w:id="510" w:name="_Toc22081"/>
      <w:bookmarkStart w:id="511" w:name="_Toc11553"/>
      <w:bookmarkStart w:id="512" w:name="_Toc30997"/>
      <w:bookmarkStart w:id="513" w:name="_Toc28798"/>
      <w:bookmarkStart w:id="514" w:name="_Toc22157"/>
      <w:r>
        <w:rPr>
          <w:rFonts w:hint="eastAsia"/>
          <w:color w:val="auto"/>
          <w:lang w:eastAsia="zh-CN"/>
        </w:rPr>
        <w:t>二</w:t>
      </w:r>
      <w:r>
        <w:rPr>
          <w:rFonts w:hint="eastAsia"/>
          <w:color w:val="auto"/>
        </w:rPr>
        <w:t>、环境保护的管理措施</w:t>
      </w:r>
      <w:bookmarkEnd w:id="507"/>
      <w:bookmarkEnd w:id="508"/>
      <w:bookmarkEnd w:id="509"/>
      <w:bookmarkEnd w:id="510"/>
      <w:bookmarkEnd w:id="511"/>
      <w:bookmarkEnd w:id="512"/>
      <w:bookmarkEnd w:id="513"/>
      <w:bookmarkEnd w:id="514"/>
    </w:p>
    <w:p>
      <w:pPr>
        <w:bidi w:val="0"/>
        <w:rPr>
          <w:rFonts w:hint="eastAsia"/>
        </w:rPr>
      </w:pPr>
      <w:r>
        <w:rPr>
          <w:rFonts w:hint="eastAsia"/>
        </w:rPr>
        <w:t>2.1、设立环保机构，切实贯彻环保法规</w:t>
      </w:r>
    </w:p>
    <w:p>
      <w:pPr>
        <w:bidi w:val="0"/>
        <w:rPr>
          <w:rFonts w:hint="eastAsia"/>
        </w:rPr>
      </w:pPr>
      <w:r>
        <w:rPr>
          <w:rFonts w:hint="eastAsia"/>
        </w:rPr>
        <w:t>2.2、对废弃物的处理，不适宜填筑的材料及时分别堆放整齐并运至业主指定的位置进行填埋处理。</w:t>
      </w:r>
    </w:p>
    <w:p>
      <w:pPr>
        <w:bidi w:val="0"/>
        <w:rPr>
          <w:rFonts w:hint="eastAsia"/>
        </w:rPr>
      </w:pPr>
      <w:r>
        <w:rPr>
          <w:rFonts w:hint="eastAsia"/>
        </w:rPr>
        <w:t>2.3、采用有效措施，消除施工污染</w:t>
      </w:r>
    </w:p>
    <w:p>
      <w:pPr>
        <w:bidi w:val="0"/>
        <w:rPr>
          <w:rFonts w:hint="eastAsia"/>
        </w:rPr>
      </w:pPr>
      <w:r>
        <w:rPr>
          <w:rFonts w:hint="eastAsia"/>
        </w:rPr>
        <w:t>施工废水、生活废水采用沉淀池、化粪池等方式处理，清洗集料或含有油污的废水采用集油池的方式处理，不得污染水源及耕地。施工地点要防治噪音污染，施工车辆不得鸣笛，在临近居民区处施工时，必要时需设置消音墙。施工机械施工便道经常洒水，防止车辆通过时尘土飞扬。</w:t>
      </w:r>
    </w:p>
    <w:p>
      <w:pPr>
        <w:bidi w:val="0"/>
        <w:rPr>
          <w:rFonts w:hint="eastAsia"/>
        </w:rPr>
      </w:pPr>
      <w:r>
        <w:rPr>
          <w:rFonts w:hint="eastAsia"/>
        </w:rPr>
        <w:t>2.4、强化环保管理，健全环保管理机制，定期进行环保检查，及时处理违章事宜，并与当地的环保部门建立工作联系，接受社会及有关部门的监督。</w:t>
      </w:r>
    </w:p>
    <w:p>
      <w:pPr>
        <w:bidi w:val="0"/>
        <w:rPr>
          <w:rFonts w:hint="eastAsia"/>
        </w:rPr>
      </w:pPr>
      <w:r>
        <w:rPr>
          <w:rFonts w:hint="eastAsia"/>
        </w:rPr>
        <w:t>2.5、加强环保教育，宣传有关环保政策，强化职工的环保意识，使保护环境成为参建职工的自觉行为。</w:t>
      </w:r>
    </w:p>
    <w:p>
      <w:pPr>
        <w:bidi w:val="0"/>
        <w:rPr>
          <w:rFonts w:hint="eastAsia"/>
        </w:rPr>
      </w:pPr>
      <w:r>
        <w:rPr>
          <w:rFonts w:hint="eastAsia"/>
        </w:rPr>
        <w:t>2.6、以醒目的标志封闭施工区域，并在区界挂以醒目整洁的环保语言和企业精神等标牌。</w:t>
      </w:r>
    </w:p>
    <w:p>
      <w:pPr>
        <w:bidi w:val="0"/>
        <w:rPr>
          <w:rFonts w:hint="eastAsia"/>
        </w:rPr>
      </w:pPr>
      <w:r>
        <w:rPr>
          <w:rFonts w:hint="eastAsia"/>
        </w:rPr>
        <w:t>2.7、保护生态。施工中注意保护自然和生态，不得随意拆堵水利设施，保护好河渠，不污染水源。</w:t>
      </w:r>
    </w:p>
    <w:p>
      <w:pPr>
        <w:pStyle w:val="3"/>
        <w:outlineLvl w:val="1"/>
        <w:rPr>
          <w:rFonts w:hint="eastAsia"/>
          <w:color w:val="auto"/>
        </w:rPr>
      </w:pPr>
      <w:bookmarkStart w:id="515" w:name="_Toc495087933"/>
      <w:bookmarkStart w:id="516" w:name="_Toc2934"/>
      <w:bookmarkStart w:id="517" w:name="_Toc21003"/>
      <w:bookmarkStart w:id="518" w:name="_Toc7940"/>
      <w:bookmarkStart w:id="519" w:name="_Toc14779"/>
      <w:bookmarkStart w:id="520" w:name="_Toc14668"/>
      <w:bookmarkStart w:id="521" w:name="_Toc20807"/>
      <w:bookmarkStart w:id="522" w:name="_Toc7085"/>
      <w:r>
        <w:rPr>
          <w:rFonts w:hint="eastAsia"/>
          <w:color w:val="auto"/>
          <w:lang w:eastAsia="zh-CN"/>
        </w:rPr>
        <w:t>三</w:t>
      </w:r>
      <w:r>
        <w:rPr>
          <w:rFonts w:hint="eastAsia"/>
          <w:color w:val="auto"/>
        </w:rPr>
        <w:t>、水土保持</w:t>
      </w:r>
      <w:bookmarkEnd w:id="515"/>
      <w:bookmarkEnd w:id="516"/>
      <w:bookmarkEnd w:id="517"/>
      <w:bookmarkEnd w:id="518"/>
      <w:bookmarkEnd w:id="519"/>
      <w:bookmarkEnd w:id="520"/>
      <w:bookmarkEnd w:id="521"/>
      <w:bookmarkEnd w:id="522"/>
    </w:p>
    <w:p>
      <w:pPr>
        <w:bidi w:val="0"/>
        <w:rPr>
          <w:rFonts w:hint="eastAsia"/>
        </w:rPr>
      </w:pPr>
      <w:r>
        <w:rPr>
          <w:rFonts w:hint="eastAsia"/>
        </w:rPr>
        <w:t>3.1、防排水：施工期间始终保持土地的良好排水状态，修建有足够泄水断面的临时排水泄道，并与永久性排水设施相连接，不形成淤积和冲刷。</w:t>
      </w:r>
    </w:p>
    <w:p>
      <w:pPr>
        <w:bidi w:val="0"/>
        <w:rPr>
          <w:rFonts w:hint="eastAsia"/>
        </w:rPr>
      </w:pPr>
      <w:r>
        <w:rPr>
          <w:rFonts w:hint="eastAsia"/>
        </w:rPr>
        <w:t>3.2、施工道路顶面表面筑成2%的横坡，以利于排水。</w:t>
      </w:r>
    </w:p>
    <w:p>
      <w:pPr>
        <w:bidi w:val="0"/>
        <w:rPr>
          <w:rFonts w:hint="eastAsia"/>
        </w:rPr>
      </w:pPr>
      <w:r>
        <w:rPr>
          <w:rFonts w:hint="eastAsia"/>
        </w:rPr>
        <w:t>3.3、基坑边坡要进行支护，分段留设排水沟。</w:t>
      </w:r>
    </w:p>
    <w:p>
      <w:pPr>
        <w:rPr>
          <w:rFonts w:hint="eastAsia" w:ascii="宋体" w:hAnsi="宋体" w:cs="宋体"/>
          <w:color w:val="auto"/>
          <w:sz w:val="24"/>
        </w:rPr>
      </w:pPr>
      <w:r>
        <w:rPr>
          <w:rFonts w:hint="eastAsia" w:ascii="宋体" w:hAnsi="宋体" w:cs="宋体"/>
          <w:color w:val="auto"/>
          <w:sz w:val="24"/>
        </w:rPr>
        <w:br w:type="page"/>
      </w:r>
    </w:p>
    <w:p>
      <w:pPr>
        <w:spacing w:line="360" w:lineRule="auto"/>
        <w:ind w:right="140" w:rightChars="50"/>
        <w:rPr>
          <w:rFonts w:hint="eastAsia" w:ascii="宋体" w:hAnsi="宋体" w:cs="宋体"/>
          <w:color w:val="auto"/>
          <w:sz w:val="24"/>
        </w:rPr>
      </w:pPr>
    </w:p>
    <w:p>
      <w:pPr>
        <w:pStyle w:val="2"/>
        <w:jc w:val="center"/>
        <w:rPr>
          <w:rFonts w:hint="eastAsia" w:eastAsia="宋体"/>
          <w:color w:val="auto"/>
          <w:lang w:eastAsia="zh-CN"/>
        </w:rPr>
      </w:pPr>
      <w:bookmarkStart w:id="523" w:name="_Toc10328"/>
      <w:bookmarkStart w:id="524" w:name="_Toc29901"/>
      <w:bookmarkStart w:id="525" w:name="_Toc10189"/>
      <w:bookmarkStart w:id="526" w:name="_Toc495087934"/>
      <w:bookmarkStart w:id="527" w:name="_Toc31688"/>
      <w:bookmarkStart w:id="528" w:name="_Toc32696"/>
      <w:bookmarkStart w:id="529" w:name="_Toc6103"/>
      <w:r>
        <w:rPr>
          <w:rFonts w:hint="eastAsia"/>
          <w:color w:val="auto"/>
        </w:rPr>
        <w:t>第</w:t>
      </w:r>
      <w:r>
        <w:rPr>
          <w:rFonts w:hint="eastAsia"/>
          <w:color w:val="auto"/>
          <w:lang w:val="en-US" w:eastAsia="zh-CN"/>
        </w:rPr>
        <w:t>七</w:t>
      </w:r>
      <w:r>
        <w:rPr>
          <w:rFonts w:hint="eastAsia"/>
          <w:color w:val="auto"/>
        </w:rPr>
        <w:t xml:space="preserve">章 </w:t>
      </w:r>
      <w:bookmarkEnd w:id="523"/>
      <w:bookmarkEnd w:id="524"/>
      <w:bookmarkEnd w:id="525"/>
      <w:bookmarkEnd w:id="526"/>
      <w:bookmarkEnd w:id="527"/>
      <w:bookmarkEnd w:id="528"/>
      <w:r>
        <w:rPr>
          <w:rFonts w:hint="eastAsia"/>
          <w:color w:val="auto"/>
          <w:lang w:eastAsia="zh-CN"/>
        </w:rPr>
        <w:t>工程进度计划与措施</w:t>
      </w:r>
      <w:bookmarkEnd w:id="529"/>
    </w:p>
    <w:p>
      <w:pPr>
        <w:pStyle w:val="3"/>
        <w:outlineLvl w:val="1"/>
        <w:rPr>
          <w:rFonts w:hint="eastAsia"/>
          <w:color w:val="auto"/>
        </w:rPr>
      </w:pPr>
      <w:bookmarkStart w:id="530" w:name="_Toc484786582"/>
      <w:bookmarkStart w:id="531" w:name="_Toc12843"/>
      <w:bookmarkStart w:id="532" w:name="_Toc21668"/>
      <w:bookmarkStart w:id="533" w:name="_Toc484786746"/>
      <w:bookmarkStart w:id="534" w:name="_Toc495087935"/>
      <w:bookmarkStart w:id="535" w:name="_Toc14079"/>
      <w:bookmarkStart w:id="536" w:name="_Toc6336"/>
      <w:bookmarkStart w:id="537" w:name="_Toc22275"/>
      <w:bookmarkStart w:id="538" w:name="_Toc11829"/>
      <w:bookmarkStart w:id="539" w:name="_Toc484765219"/>
      <w:bookmarkStart w:id="540" w:name="_Toc16967"/>
      <w:r>
        <w:rPr>
          <w:rFonts w:hint="eastAsia"/>
          <w:color w:val="auto"/>
          <w:lang w:eastAsia="zh-CN"/>
        </w:rPr>
        <w:t>一</w:t>
      </w:r>
      <w:r>
        <w:rPr>
          <w:rFonts w:hint="eastAsia"/>
          <w:color w:val="auto"/>
        </w:rPr>
        <w:t>、施工进度计划</w:t>
      </w:r>
      <w:bookmarkEnd w:id="530"/>
      <w:bookmarkEnd w:id="531"/>
      <w:bookmarkEnd w:id="532"/>
      <w:bookmarkEnd w:id="533"/>
      <w:bookmarkEnd w:id="534"/>
      <w:bookmarkEnd w:id="535"/>
      <w:bookmarkEnd w:id="536"/>
      <w:bookmarkEnd w:id="537"/>
      <w:bookmarkEnd w:id="538"/>
      <w:bookmarkEnd w:id="539"/>
      <w:bookmarkEnd w:id="540"/>
    </w:p>
    <w:p>
      <w:pPr>
        <w:bidi w:val="0"/>
        <w:rPr>
          <w:rFonts w:hint="eastAsia"/>
        </w:rPr>
      </w:pPr>
      <w:r>
        <w:rPr>
          <w:rFonts w:hint="eastAsia"/>
        </w:rPr>
        <w:t>1.1、工期目标</w:t>
      </w:r>
    </w:p>
    <w:p>
      <w:pPr>
        <w:bidi w:val="0"/>
        <w:rPr>
          <w:rFonts w:hint="eastAsia"/>
        </w:rPr>
      </w:pPr>
      <w:r>
        <w:rPr>
          <w:rFonts w:hint="eastAsia"/>
        </w:rPr>
        <w:t>本拆除工程共计包括19栋住宅楼及该区域内的其他地上建筑物、构筑物和附属物，拆除施工按照招标人根据现场实际情况确定的分组（每五栋楼为一组）及每组的具体开工时间进行，每组工期为12日历天。</w:t>
      </w:r>
    </w:p>
    <w:p>
      <w:pPr>
        <w:bidi w:val="0"/>
        <w:rPr>
          <w:rFonts w:hint="eastAsia"/>
        </w:rPr>
      </w:pPr>
      <w:r>
        <w:rPr>
          <w:rFonts w:hint="eastAsia"/>
        </w:rPr>
        <w:t>1.2、施工总进度计划的编制原则</w:t>
      </w:r>
    </w:p>
    <w:p>
      <w:pPr>
        <w:bidi w:val="0"/>
        <w:rPr>
          <w:rFonts w:hint="eastAsia"/>
        </w:rPr>
      </w:pPr>
      <w:r>
        <w:rPr>
          <w:rFonts w:hint="eastAsia"/>
        </w:rPr>
        <w:t>本工程包括管道、</w:t>
      </w:r>
      <w:r>
        <w:rPr>
          <w:rFonts w:hint="eastAsia"/>
          <w:lang w:val="en-US" w:eastAsia="zh-CN"/>
        </w:rPr>
        <w:t>园路、绿化、照明</w:t>
      </w:r>
      <w:r>
        <w:rPr>
          <w:rFonts w:hint="eastAsia"/>
        </w:rPr>
        <w:t>等工程施工，施工地点相对比较集中。为保证工期和施工质量，我公司拟按如下原则进施工总进度的编制：</w:t>
      </w:r>
    </w:p>
    <w:p>
      <w:pPr>
        <w:bidi w:val="0"/>
        <w:rPr>
          <w:rFonts w:hint="eastAsia"/>
        </w:rPr>
      </w:pPr>
      <w:r>
        <w:rPr>
          <w:rFonts w:hint="eastAsia"/>
          <w:lang w:val="en-US" w:eastAsia="zh-CN"/>
        </w:rPr>
        <w:t>1、</w:t>
      </w:r>
      <w:r>
        <w:rPr>
          <w:rFonts w:hint="eastAsia"/>
        </w:rPr>
        <w:t>认真贯彻执行党的方针政策，国家法令法规，上级主管部门对本工程建设的指示和要求。</w:t>
      </w:r>
    </w:p>
    <w:p>
      <w:pPr>
        <w:bidi w:val="0"/>
        <w:rPr>
          <w:rFonts w:hint="eastAsia"/>
        </w:rPr>
      </w:pPr>
      <w:r>
        <w:rPr>
          <w:rFonts w:hint="eastAsia"/>
          <w:lang w:val="en-US" w:eastAsia="zh-CN"/>
        </w:rPr>
        <w:t>2、</w:t>
      </w:r>
      <w:r>
        <w:rPr>
          <w:rFonts w:hint="eastAsia"/>
        </w:rPr>
        <w:t>为求缩短建设周期，加强与其他各专业的密切联系，统筹考虑，以关键性工程的施工分期和施工程序为主导，协调安排其他各单项工程的施工进度，应有必要的方案比较，选择最优方案。</w:t>
      </w:r>
    </w:p>
    <w:p>
      <w:pPr>
        <w:bidi w:val="0"/>
        <w:rPr>
          <w:rFonts w:hint="eastAsia"/>
        </w:rPr>
      </w:pPr>
      <w:r>
        <w:rPr>
          <w:rFonts w:hint="eastAsia"/>
          <w:lang w:val="en-US" w:eastAsia="zh-CN"/>
        </w:rPr>
        <w:t>3、</w:t>
      </w:r>
      <w:r>
        <w:rPr>
          <w:rFonts w:hint="eastAsia"/>
        </w:rPr>
        <w:t>在充分掌握及认真分析基本资料的基础上，尽可能采用先进的施工技术、设备，最大限度地组织均衡施工，力争全面施工，加快施工进度，同时要做到实事求是，有适当余地，保证工程质量的安全施工。当进度情况变化时，要及时调整施工总进度。</w:t>
      </w:r>
    </w:p>
    <w:p>
      <w:pPr>
        <w:bidi w:val="0"/>
        <w:rPr>
          <w:rFonts w:hint="eastAsia"/>
        </w:rPr>
      </w:pPr>
      <w:r>
        <w:rPr>
          <w:rFonts w:hint="eastAsia"/>
          <w:lang w:val="en-US" w:eastAsia="zh-CN"/>
        </w:rPr>
        <w:t>4、</w:t>
      </w:r>
      <w:r>
        <w:rPr>
          <w:rFonts w:hint="eastAsia"/>
        </w:rPr>
        <w:t>充分重视和合理安排准备工程的施工进度，在主体工程开工前，相应各项准备工作基本完成，为主体工程开工和顺利进行创造条件。</w:t>
      </w:r>
    </w:p>
    <w:p>
      <w:pPr>
        <w:bidi w:val="0"/>
        <w:rPr>
          <w:rFonts w:hint="eastAsia"/>
        </w:rPr>
      </w:pPr>
      <w:r>
        <w:rPr>
          <w:rFonts w:hint="eastAsia"/>
          <w:lang w:val="en-US" w:eastAsia="zh-CN"/>
        </w:rPr>
        <w:t>5、</w:t>
      </w:r>
      <w:r>
        <w:rPr>
          <w:rFonts w:hint="eastAsia"/>
        </w:rPr>
        <w:t>充分考虑自然条件与水文条件对工期的制约因素。</w:t>
      </w:r>
    </w:p>
    <w:p>
      <w:pPr>
        <w:bidi w:val="0"/>
        <w:rPr>
          <w:rFonts w:hint="eastAsia"/>
        </w:rPr>
      </w:pPr>
      <w:r>
        <w:rPr>
          <w:rFonts w:hint="eastAsia"/>
          <w:lang w:val="en-US" w:eastAsia="zh-CN"/>
        </w:rPr>
        <w:t>6、</w:t>
      </w:r>
      <w:r>
        <w:rPr>
          <w:rFonts w:hint="eastAsia"/>
        </w:rPr>
        <w:t>体现工程的计划程序，前后兼顾，衔接合理，减少干扰，施工均衡的思想。</w:t>
      </w:r>
    </w:p>
    <w:p>
      <w:pPr>
        <w:bidi w:val="0"/>
        <w:rPr>
          <w:rFonts w:hint="eastAsia"/>
        </w:rPr>
      </w:pPr>
      <w:r>
        <w:rPr>
          <w:rFonts w:hint="eastAsia"/>
          <w:lang w:val="en-US" w:eastAsia="zh-CN"/>
        </w:rPr>
        <w:t>7、</w:t>
      </w:r>
      <w:r>
        <w:rPr>
          <w:rFonts w:hint="eastAsia"/>
        </w:rPr>
        <w:t>在保证工程质量和总工期的前提下，充分发挥投资的效益。</w:t>
      </w:r>
      <w:r>
        <w:rPr>
          <w:rFonts w:hint="eastAsia"/>
        </w:rPr>
        <w:tab/>
      </w:r>
    </w:p>
    <w:p>
      <w:pPr>
        <w:bidi w:val="0"/>
        <w:rPr>
          <w:rFonts w:hint="eastAsia"/>
        </w:rPr>
      </w:pPr>
      <w:r>
        <w:rPr>
          <w:rFonts w:hint="eastAsia"/>
        </w:rPr>
        <w:t>1.3、施工进度计划编制依据</w:t>
      </w:r>
    </w:p>
    <w:p>
      <w:pPr>
        <w:bidi w:val="0"/>
        <w:rPr>
          <w:rFonts w:hint="eastAsia"/>
        </w:rPr>
      </w:pPr>
      <w:r>
        <w:rPr>
          <w:rFonts w:hint="eastAsia"/>
          <w:lang w:val="en-US" w:eastAsia="zh-CN"/>
        </w:rPr>
        <w:t>1、</w:t>
      </w:r>
      <w:r>
        <w:rPr>
          <w:rFonts w:hint="eastAsia"/>
        </w:rPr>
        <w:t>国家和上级有关部门的政策、法令及指令等；</w:t>
      </w:r>
    </w:p>
    <w:p>
      <w:pPr>
        <w:bidi w:val="0"/>
        <w:rPr>
          <w:rFonts w:hint="eastAsia"/>
        </w:rPr>
      </w:pPr>
      <w:r>
        <w:rPr>
          <w:rFonts w:hint="eastAsia"/>
          <w:lang w:val="en-US" w:eastAsia="zh-CN"/>
        </w:rPr>
        <w:t>2、</w:t>
      </w:r>
      <w:r>
        <w:rPr>
          <w:rFonts w:hint="eastAsia"/>
        </w:rPr>
        <w:t>根据招标文件要求和本工程设计图纸；</w:t>
      </w:r>
    </w:p>
    <w:p>
      <w:pPr>
        <w:bidi w:val="0"/>
        <w:rPr>
          <w:rFonts w:hint="eastAsia"/>
        </w:rPr>
      </w:pPr>
      <w:r>
        <w:rPr>
          <w:rFonts w:hint="eastAsia"/>
          <w:lang w:val="en-US" w:eastAsia="zh-CN"/>
        </w:rPr>
        <w:t>3、</w:t>
      </w:r>
      <w:r>
        <w:rPr>
          <w:rFonts w:hint="eastAsia"/>
        </w:rPr>
        <w:t>工程所在地区的基本施工条件和具体资料；</w:t>
      </w:r>
    </w:p>
    <w:p>
      <w:pPr>
        <w:bidi w:val="0"/>
        <w:rPr>
          <w:rFonts w:hint="eastAsia"/>
        </w:rPr>
      </w:pPr>
      <w:r>
        <w:rPr>
          <w:rFonts w:hint="eastAsia"/>
          <w:lang w:val="en-US" w:eastAsia="zh-CN"/>
        </w:rPr>
        <w:t>4、</w:t>
      </w:r>
      <w:r>
        <w:rPr>
          <w:rFonts w:hint="eastAsia"/>
        </w:rPr>
        <w:t>根据相关工程预算定额；</w:t>
      </w:r>
    </w:p>
    <w:p>
      <w:pPr>
        <w:bidi w:val="0"/>
        <w:rPr>
          <w:rFonts w:hint="eastAsia"/>
        </w:rPr>
      </w:pPr>
      <w:r>
        <w:rPr>
          <w:rFonts w:hint="eastAsia"/>
          <w:lang w:val="en-US" w:eastAsia="zh-CN"/>
        </w:rPr>
        <w:t>5、</w:t>
      </w:r>
      <w:r>
        <w:rPr>
          <w:rFonts w:hint="eastAsia"/>
        </w:rPr>
        <w:t>工程量清单；</w:t>
      </w:r>
    </w:p>
    <w:p>
      <w:pPr>
        <w:bidi w:val="0"/>
        <w:rPr>
          <w:rFonts w:hint="eastAsia"/>
        </w:rPr>
      </w:pPr>
      <w:r>
        <w:rPr>
          <w:rFonts w:hint="eastAsia"/>
          <w:lang w:val="en-US" w:eastAsia="zh-CN"/>
        </w:rPr>
        <w:t>6、</w:t>
      </w:r>
      <w:r>
        <w:rPr>
          <w:rFonts w:hint="eastAsia"/>
        </w:rPr>
        <w:t>针对工程特点拟定的施工方法；</w:t>
      </w:r>
      <w:r>
        <w:rPr>
          <w:rFonts w:hint="eastAsia"/>
        </w:rPr>
        <w:tab/>
      </w:r>
    </w:p>
    <w:p>
      <w:pPr>
        <w:bidi w:val="0"/>
        <w:rPr>
          <w:rFonts w:hint="eastAsia"/>
        </w:rPr>
      </w:pPr>
      <w:r>
        <w:rPr>
          <w:rFonts w:hint="eastAsia"/>
          <w:lang w:val="en-US" w:eastAsia="zh-CN"/>
        </w:rPr>
        <w:t>7、</w:t>
      </w:r>
      <w:r>
        <w:rPr>
          <w:rFonts w:hint="eastAsia"/>
        </w:rPr>
        <w:t>施工控制性进度表；</w:t>
      </w:r>
    </w:p>
    <w:p>
      <w:pPr>
        <w:bidi w:val="0"/>
        <w:rPr>
          <w:rFonts w:hint="eastAsia"/>
        </w:rPr>
      </w:pPr>
      <w:r>
        <w:rPr>
          <w:rFonts w:hint="eastAsia"/>
          <w:lang w:val="en-US" w:eastAsia="zh-CN"/>
        </w:rPr>
        <w:t>8、</w:t>
      </w:r>
      <w:r>
        <w:rPr>
          <w:rFonts w:hint="eastAsia"/>
        </w:rPr>
        <w:t>施工劳动力高峰人数和平均人数</w:t>
      </w:r>
    </w:p>
    <w:p>
      <w:pPr>
        <w:bidi w:val="0"/>
        <w:rPr>
          <w:rFonts w:hint="eastAsia"/>
        </w:rPr>
      </w:pPr>
      <w:r>
        <w:rPr>
          <w:rFonts w:hint="eastAsia"/>
          <w:lang w:val="en-US" w:eastAsia="zh-CN"/>
        </w:rPr>
        <w:t>9、</w:t>
      </w:r>
      <w:r>
        <w:rPr>
          <w:rFonts w:hint="eastAsia"/>
        </w:rPr>
        <w:t>施工有效工作日分析与平均强度分析；</w:t>
      </w:r>
    </w:p>
    <w:p>
      <w:pPr>
        <w:bidi w:val="0"/>
        <w:rPr>
          <w:rFonts w:hint="eastAsia"/>
        </w:rPr>
      </w:pPr>
      <w:r>
        <w:rPr>
          <w:rFonts w:hint="eastAsia"/>
        </w:rPr>
        <w:t>1.4、施工进度计划</w:t>
      </w:r>
    </w:p>
    <w:p>
      <w:pPr>
        <w:bidi w:val="0"/>
        <w:rPr>
          <w:rFonts w:hint="eastAsia"/>
        </w:rPr>
      </w:pPr>
      <w:r>
        <w:rPr>
          <w:rFonts w:hint="eastAsia"/>
        </w:rPr>
        <w:t>根据招标文件对工期的要求，结合我企业现有的资源能力，使之达到合理配套，使各施工环节协调一致，达到均衡施工，拟定以下控制性进度计划（具体见进度计划表）。</w:t>
      </w:r>
      <w:bookmarkStart w:id="541" w:name="_Toc484786747"/>
      <w:bookmarkStart w:id="542" w:name="_Toc484786583"/>
      <w:bookmarkStart w:id="543" w:name="_Toc495087936"/>
      <w:bookmarkStart w:id="544" w:name="_Toc484765220"/>
    </w:p>
    <w:p>
      <w:pPr>
        <w:pStyle w:val="3"/>
        <w:outlineLvl w:val="1"/>
        <w:rPr>
          <w:rFonts w:hint="eastAsia"/>
          <w:color w:val="auto"/>
        </w:rPr>
      </w:pPr>
      <w:bookmarkStart w:id="545" w:name="_Toc4379"/>
      <w:bookmarkStart w:id="546" w:name="_Toc7524"/>
      <w:bookmarkStart w:id="547" w:name="_Toc6311"/>
      <w:bookmarkStart w:id="548" w:name="_Toc3957"/>
      <w:bookmarkStart w:id="549" w:name="_Toc12168"/>
      <w:bookmarkStart w:id="550" w:name="_Toc17201"/>
      <w:bookmarkStart w:id="551" w:name="_Toc9279"/>
      <w:r>
        <w:rPr>
          <w:rFonts w:hint="eastAsia"/>
          <w:color w:val="auto"/>
          <w:lang w:eastAsia="zh-CN"/>
        </w:rPr>
        <w:t>二</w:t>
      </w:r>
      <w:r>
        <w:rPr>
          <w:rFonts w:hint="eastAsia"/>
          <w:color w:val="auto"/>
        </w:rPr>
        <w:t>、进度保证措施</w:t>
      </w:r>
      <w:bookmarkEnd w:id="541"/>
      <w:bookmarkEnd w:id="542"/>
      <w:bookmarkEnd w:id="543"/>
      <w:bookmarkEnd w:id="544"/>
      <w:bookmarkEnd w:id="545"/>
      <w:bookmarkEnd w:id="546"/>
      <w:bookmarkEnd w:id="547"/>
      <w:bookmarkEnd w:id="548"/>
      <w:bookmarkEnd w:id="549"/>
      <w:bookmarkEnd w:id="550"/>
      <w:bookmarkEnd w:id="551"/>
    </w:p>
    <w:p>
      <w:pPr>
        <w:bidi w:val="0"/>
        <w:rPr>
          <w:rFonts w:hint="eastAsia"/>
        </w:rPr>
      </w:pPr>
      <w:bookmarkStart w:id="552" w:name="_Toc3178"/>
      <w:bookmarkStart w:id="553" w:name="_Toc24900"/>
      <w:bookmarkStart w:id="554" w:name="_Toc23297"/>
      <w:bookmarkStart w:id="555" w:name="_Toc8297"/>
      <w:bookmarkStart w:id="556" w:name="_Toc16265"/>
      <w:bookmarkStart w:id="557" w:name="_Toc5189"/>
      <w:r>
        <w:rPr>
          <w:rFonts w:hint="eastAsia"/>
        </w:rPr>
        <w:t>2.1、工期保证措施</w:t>
      </w:r>
      <w:bookmarkEnd w:id="552"/>
      <w:bookmarkEnd w:id="553"/>
      <w:bookmarkEnd w:id="554"/>
      <w:bookmarkEnd w:id="555"/>
      <w:bookmarkEnd w:id="556"/>
      <w:bookmarkEnd w:id="557"/>
    </w:p>
    <w:p>
      <w:pPr>
        <w:bidi w:val="0"/>
        <w:rPr>
          <w:rFonts w:hint="eastAsia"/>
        </w:rPr>
      </w:pPr>
      <w:r>
        <w:rPr>
          <w:rFonts w:hint="eastAsia"/>
        </w:rPr>
        <w:t xml:space="preserve">2.1.1、实现工期的总体保证措施 </w:t>
      </w:r>
    </w:p>
    <w:p>
      <w:pPr>
        <w:bidi w:val="0"/>
        <w:rPr>
          <w:rFonts w:hint="eastAsia"/>
        </w:rPr>
      </w:pPr>
      <w:r>
        <w:rPr>
          <w:rFonts w:hint="eastAsia"/>
          <w:lang w:val="en-US" w:eastAsia="zh-CN"/>
        </w:rPr>
        <w:t>1、</w:t>
      </w:r>
      <w:r>
        <w:rPr>
          <w:rFonts w:hint="eastAsia"/>
        </w:rPr>
        <w:t>我企业为保证工程按期竣工，在整个施工过程中实施项目法人管理，以项目管理中心，统一协调，统一现场管理，调派精良的施工及管理人员，选择切实可行的施工方案保证按期完工。</w:t>
      </w:r>
    </w:p>
    <w:p>
      <w:pPr>
        <w:bidi w:val="0"/>
        <w:rPr>
          <w:rFonts w:hint="eastAsia"/>
        </w:rPr>
      </w:pPr>
      <w:r>
        <w:rPr>
          <w:rFonts w:hint="eastAsia"/>
          <w:lang w:val="en-US" w:eastAsia="zh-CN"/>
        </w:rPr>
        <w:t>2、</w:t>
      </w:r>
      <w:r>
        <w:rPr>
          <w:rFonts w:hint="eastAsia"/>
        </w:rPr>
        <w:t>建立以项目经理为首的施工管理系统，掌握和控制施工进度，及时进行人力、物力的平衡调度，保证施工按计划正常进行。</w:t>
      </w:r>
    </w:p>
    <w:p>
      <w:pPr>
        <w:bidi w:val="0"/>
        <w:rPr>
          <w:rFonts w:hint="eastAsia"/>
        </w:rPr>
      </w:pPr>
      <w:r>
        <w:rPr>
          <w:rFonts w:hint="eastAsia"/>
          <w:lang w:val="en-US" w:eastAsia="zh-CN"/>
        </w:rPr>
        <w:t>3、</w:t>
      </w:r>
      <w:r>
        <w:rPr>
          <w:rFonts w:hint="eastAsia"/>
        </w:rPr>
        <w:t>掌握施工动态，协调内部各工种之间的工作，注意后续工序的准备，布置工序之间的交接，及时解决施工中出现的各类问题。</w:t>
      </w:r>
    </w:p>
    <w:p>
      <w:pPr>
        <w:bidi w:val="0"/>
        <w:rPr>
          <w:rFonts w:hint="eastAsia"/>
        </w:rPr>
      </w:pPr>
      <w:r>
        <w:rPr>
          <w:rFonts w:hint="eastAsia"/>
          <w:lang w:val="en-US" w:eastAsia="zh-CN"/>
        </w:rPr>
        <w:t>4、</w:t>
      </w:r>
      <w:r>
        <w:rPr>
          <w:rFonts w:hint="eastAsia"/>
        </w:rPr>
        <w:t>提前拟定各项施工技术方案，提前完成各种标准试验、配合比设计及原材料试验，以便监理工程师批准后能及时施工。提前做好机械设备的检修保养工作,保证施工时作业顺利。</w:t>
      </w:r>
    </w:p>
    <w:p>
      <w:pPr>
        <w:bidi w:val="0"/>
        <w:rPr>
          <w:rFonts w:hint="eastAsia"/>
        </w:rPr>
      </w:pPr>
      <w:r>
        <w:rPr>
          <w:rFonts w:hint="eastAsia"/>
          <w:lang w:val="en-US" w:eastAsia="zh-CN"/>
        </w:rPr>
        <w:t>5、</w:t>
      </w:r>
      <w:r>
        <w:rPr>
          <w:rFonts w:hint="eastAsia"/>
        </w:rPr>
        <w:t>认真做好施工准备工作，及时完成图纸会审等技术准备工作和人员、机械、材料等施工组织准备工作,机械、材料提前进场。</w:t>
      </w:r>
    </w:p>
    <w:p>
      <w:pPr>
        <w:bidi w:val="0"/>
        <w:rPr>
          <w:rFonts w:hint="eastAsia"/>
        </w:rPr>
      </w:pPr>
      <w:r>
        <w:rPr>
          <w:rFonts w:hint="eastAsia"/>
          <w:lang w:val="en-US" w:eastAsia="zh-CN"/>
        </w:rPr>
        <w:t>6、</w:t>
      </w:r>
      <w:r>
        <w:rPr>
          <w:rFonts w:hint="eastAsia"/>
        </w:rPr>
        <w:t>建立与设计单位的联系及时了解，消化图纸内容，确保不影响工程进度。工程中的材料很多，为防止因材料供应脱节而影响施工，我公司将按招标单位的要求提前提供材料计划，积极配合招标单位的工作，并视招标单位的要求提供有关信息和帮助。</w:t>
      </w:r>
    </w:p>
    <w:p>
      <w:pPr>
        <w:bidi w:val="0"/>
        <w:rPr>
          <w:rFonts w:hint="eastAsia"/>
        </w:rPr>
      </w:pPr>
      <w:r>
        <w:rPr>
          <w:rFonts w:hint="eastAsia"/>
        </w:rPr>
        <w:t>2.1.2、组织措施</w:t>
      </w:r>
    </w:p>
    <w:p>
      <w:pPr>
        <w:bidi w:val="0"/>
        <w:rPr>
          <w:rFonts w:hint="eastAsia"/>
        </w:rPr>
      </w:pPr>
      <w:r>
        <w:rPr>
          <w:rFonts w:hint="eastAsia"/>
        </w:rPr>
        <w:t>成立具有开拓精神，运行高效的项目经理部，内部密切配合。加大劳动力投入，组织施工水平高、技术熟练的施工队伍，合理安排作业班次。配备充足的机械设备并加强维修保养，提高机械利用率。虚心接受各级领导、职能部门的监督、检查与指导，处理好与各部门工作关系。加强生产管理，编制详细的控制网络，实施网络法施工，抓日进度，旬分析组织阶段性施工战术，积小胜为全胜。</w:t>
      </w:r>
    </w:p>
    <w:p>
      <w:pPr>
        <w:bidi w:val="0"/>
        <w:rPr>
          <w:rFonts w:hint="eastAsia"/>
        </w:rPr>
      </w:pPr>
      <w:r>
        <w:rPr>
          <w:rFonts w:hint="eastAsia"/>
        </w:rPr>
        <w:t>抓住主要程序，根据工程量配备足够的劳动、施工机械以及材料，高峰时实行两班制，以保证不产生施工间歇。投入足够的工程设备，材料根据计划，提前订货和准备，防止因不能及时进场而影响工期。充分利用本公司的机械设备优势，压路机、挖掘机等设备满足工程需要。</w:t>
      </w:r>
    </w:p>
    <w:p>
      <w:pPr>
        <w:bidi w:val="0"/>
        <w:rPr>
          <w:rFonts w:hint="eastAsia"/>
        </w:rPr>
      </w:pPr>
      <w:r>
        <w:rPr>
          <w:rFonts w:hint="eastAsia"/>
        </w:rPr>
        <w:t>2.1.3、管理制度措施</w:t>
      </w:r>
    </w:p>
    <w:p>
      <w:pPr>
        <w:bidi w:val="0"/>
        <w:rPr>
          <w:rFonts w:hint="eastAsia"/>
        </w:rPr>
      </w:pPr>
      <w:r>
        <w:rPr>
          <w:rFonts w:hint="eastAsia"/>
        </w:rPr>
        <w:t>一旦中标，我公司将立即组织施工人员进场做施工准备工作，以及交接工作，迅速作好临设和机械设备和材料的准备工作。做好施工前的各项准备工作，施工准备在原地表面处理工程穿插进行，并在作业面出现后立即组织后续工序跟进施工，以赢得时间。合理安排交叉作业，充分考虑工种与工种之间，工序与工序之间的配合衔接，确保科学组织，流水施工。</w:t>
      </w:r>
    </w:p>
    <w:p>
      <w:pPr>
        <w:bidi w:val="0"/>
        <w:rPr>
          <w:rFonts w:hint="eastAsia"/>
        </w:rPr>
      </w:pPr>
      <w:r>
        <w:rPr>
          <w:rFonts w:hint="eastAsia"/>
        </w:rPr>
        <w:t>项目经理部用周计划控制分部分项工程进度，按计划要求，每周召开一次平衡调度会，及时解决劳动、施工材料、设备调度问题，确保工程按计划实施。</w:t>
      </w:r>
    </w:p>
    <w:p>
      <w:pPr>
        <w:bidi w:val="0"/>
        <w:rPr>
          <w:rFonts w:hint="eastAsia"/>
        </w:rPr>
      </w:pPr>
      <w:r>
        <w:rPr>
          <w:rFonts w:hint="eastAsia"/>
        </w:rPr>
        <w:t>与业主每周开一次工作协调会，及时解决工作中出现的问题，确保工程顺利开展。</w:t>
      </w:r>
    </w:p>
    <w:p>
      <w:pPr>
        <w:bidi w:val="0"/>
        <w:rPr>
          <w:rFonts w:hint="eastAsia"/>
        </w:rPr>
      </w:pPr>
      <w:r>
        <w:rPr>
          <w:rFonts w:hint="eastAsia"/>
        </w:rPr>
        <w:t>2.1.4、技术措施</w:t>
      </w:r>
    </w:p>
    <w:p>
      <w:pPr>
        <w:bidi w:val="0"/>
        <w:rPr>
          <w:rFonts w:hint="eastAsia"/>
        </w:rPr>
      </w:pPr>
      <w:r>
        <w:rPr>
          <w:rFonts w:hint="eastAsia"/>
          <w:lang w:val="en-US" w:eastAsia="zh-CN"/>
        </w:rPr>
        <w:t>1、</w:t>
      </w:r>
      <w:r>
        <w:rPr>
          <w:rFonts w:hint="eastAsia"/>
        </w:rPr>
        <w:t>加强生产管理，编制详细的施工进度控制计划，牢抓日进度、旬分析、组织阶段性施工战术、积小胜为大胜。</w:t>
      </w:r>
    </w:p>
    <w:p>
      <w:pPr>
        <w:bidi w:val="0"/>
        <w:rPr>
          <w:rFonts w:hint="eastAsia"/>
        </w:rPr>
      </w:pPr>
      <w:r>
        <w:rPr>
          <w:rFonts w:hint="eastAsia"/>
          <w:lang w:val="en-US" w:eastAsia="zh-CN"/>
        </w:rPr>
        <w:t>2、</w:t>
      </w:r>
      <w:r>
        <w:rPr>
          <w:rFonts w:hint="eastAsia"/>
        </w:rPr>
        <w:t>加强技术管理与科技攻关，紧密结合该工程的特点和施工现状，采用先进、合理、科学的施工方案和施工技术，确保工程的一次验收的合格率。</w:t>
      </w:r>
    </w:p>
    <w:p>
      <w:pPr>
        <w:bidi w:val="0"/>
        <w:rPr>
          <w:rFonts w:hint="eastAsia"/>
        </w:rPr>
      </w:pPr>
      <w:r>
        <w:rPr>
          <w:rFonts w:hint="eastAsia"/>
          <w:lang w:val="en-US" w:eastAsia="zh-CN"/>
        </w:rPr>
        <w:t>3、</w:t>
      </w:r>
      <w:r>
        <w:rPr>
          <w:rFonts w:hint="eastAsia"/>
        </w:rPr>
        <w:t>大胆使用新工艺、新技术、新材料、新设备，在取得经验的情况下大力全面推广。</w:t>
      </w:r>
    </w:p>
    <w:p>
      <w:pPr>
        <w:bidi w:val="0"/>
        <w:rPr>
          <w:rFonts w:hint="eastAsia"/>
        </w:rPr>
      </w:pPr>
      <w:r>
        <w:rPr>
          <w:rFonts w:hint="eastAsia"/>
          <w:lang w:val="en-US" w:eastAsia="zh-CN"/>
        </w:rPr>
        <w:t>4、</w:t>
      </w:r>
      <w:r>
        <w:rPr>
          <w:rFonts w:hint="eastAsia"/>
        </w:rPr>
        <w:t>加强工序管理，统筹安排，各专业、工种之间紧密配合，相互创造条件。</w:t>
      </w:r>
    </w:p>
    <w:p>
      <w:pPr>
        <w:bidi w:val="0"/>
        <w:rPr>
          <w:rFonts w:hint="eastAsia"/>
        </w:rPr>
      </w:pPr>
      <w:r>
        <w:rPr>
          <w:rFonts w:hint="eastAsia"/>
        </w:rPr>
        <w:t>2.1.5、经济措施</w:t>
      </w:r>
    </w:p>
    <w:p>
      <w:pPr>
        <w:bidi w:val="0"/>
        <w:rPr>
          <w:rFonts w:hint="eastAsia"/>
        </w:rPr>
      </w:pPr>
      <w:r>
        <w:rPr>
          <w:rFonts w:hint="eastAsia"/>
          <w:lang w:val="en-US" w:eastAsia="zh-CN"/>
        </w:rPr>
        <w:t>1、</w:t>
      </w:r>
      <w:r>
        <w:rPr>
          <w:rFonts w:hint="eastAsia"/>
        </w:rPr>
        <w:t>内部考核与奖罚也以合同与制度形式明确责任到人，确保计划顺利实施。</w:t>
      </w:r>
    </w:p>
    <w:p>
      <w:pPr>
        <w:bidi w:val="0"/>
        <w:rPr>
          <w:rFonts w:hint="eastAsia"/>
        </w:rPr>
      </w:pPr>
      <w:r>
        <w:rPr>
          <w:rFonts w:hint="eastAsia"/>
          <w:lang w:val="en-US" w:eastAsia="zh-CN"/>
        </w:rPr>
        <w:t>2、</w:t>
      </w:r>
      <w:r>
        <w:rPr>
          <w:rFonts w:hint="eastAsia"/>
        </w:rPr>
        <w:t>工程资金专款专用，对工程成本做好事前预控、事中控制、事后分析工作。如在工程较集中时期，公司可抽调部分资金。</w:t>
      </w:r>
      <w:r>
        <w:rPr>
          <w:rFonts w:hint="eastAsia"/>
        </w:rPr>
        <w:tab/>
      </w:r>
    </w:p>
    <w:p>
      <w:pPr>
        <w:bidi w:val="0"/>
        <w:rPr>
          <w:rFonts w:hint="eastAsia"/>
        </w:rPr>
      </w:pPr>
      <w:r>
        <w:rPr>
          <w:rFonts w:hint="eastAsia"/>
          <w:lang w:val="en-US" w:eastAsia="zh-CN"/>
        </w:rPr>
        <w:t>3、</w:t>
      </w:r>
      <w:r>
        <w:rPr>
          <w:rFonts w:hint="eastAsia"/>
        </w:rPr>
        <w:t>制订奖励政策，奖勤罚懒。每月向施工队下发任务单时就明确工期，达不到工期要求按比例扣除计量工资，提前完成任务而且质量达到要求则相应给予奖励。并执行对项目部的分阶段工期目标考核，并由项目部将目标分解成可供各专业施工队进行考核的小目标，每月定期考核，考核结果与专业施工队及负责人的收入直接挂钩。执行招标文件的规定，按合同工期每推迟一天罚款一万元，并以合同总造价的5%为限。</w:t>
      </w:r>
    </w:p>
    <w:p>
      <w:pPr>
        <w:bidi w:val="0"/>
        <w:rPr>
          <w:rFonts w:hint="eastAsia"/>
        </w:rPr>
      </w:pPr>
      <w:bookmarkStart w:id="558" w:name="_Toc15749"/>
      <w:bookmarkStart w:id="559" w:name="_Toc28936"/>
      <w:bookmarkStart w:id="560" w:name="_Toc2980"/>
      <w:bookmarkStart w:id="561" w:name="_Toc14019"/>
      <w:bookmarkStart w:id="562" w:name="_Toc20203"/>
      <w:bookmarkStart w:id="563" w:name="_Toc2144"/>
      <w:r>
        <w:rPr>
          <w:rFonts w:hint="eastAsia"/>
        </w:rPr>
        <w:t>2.2、各施工段进度保证措施</w:t>
      </w:r>
      <w:bookmarkEnd w:id="558"/>
      <w:bookmarkEnd w:id="559"/>
      <w:bookmarkEnd w:id="560"/>
      <w:bookmarkEnd w:id="561"/>
      <w:bookmarkEnd w:id="562"/>
      <w:bookmarkEnd w:id="563"/>
    </w:p>
    <w:p>
      <w:pPr>
        <w:bidi w:val="0"/>
        <w:rPr>
          <w:rFonts w:hint="eastAsia"/>
        </w:rPr>
      </w:pPr>
      <w:r>
        <w:rPr>
          <w:rFonts w:hint="eastAsia"/>
        </w:rPr>
        <w:t>2.2.</w:t>
      </w:r>
      <w:r>
        <w:rPr>
          <w:rFonts w:hint="eastAsia"/>
          <w:lang w:val="en-US" w:eastAsia="zh-CN"/>
        </w:rPr>
        <w:t>1</w:t>
      </w:r>
      <w:r>
        <w:rPr>
          <w:rFonts w:hint="eastAsia"/>
        </w:rPr>
        <w:t>、各施工段进度保证措施</w:t>
      </w:r>
    </w:p>
    <w:p>
      <w:pPr>
        <w:bidi w:val="0"/>
        <w:rPr>
          <w:rFonts w:hint="eastAsia"/>
        </w:rPr>
      </w:pPr>
      <w:r>
        <w:rPr>
          <w:rFonts w:hint="eastAsia"/>
          <w:lang w:val="en-US" w:eastAsia="zh-CN"/>
        </w:rPr>
        <w:t>1、</w:t>
      </w:r>
      <w:r>
        <w:rPr>
          <w:rFonts w:hint="eastAsia"/>
        </w:rPr>
        <w:t>在施工控制上，重点抓关键线路上的工序，以分部工程和单元工程施工进度来保总进度，即单元工程必须计划进行。</w:t>
      </w:r>
    </w:p>
    <w:p>
      <w:pPr>
        <w:bidi w:val="0"/>
        <w:rPr>
          <w:rFonts w:hint="eastAsia"/>
        </w:rPr>
      </w:pPr>
      <w:r>
        <w:rPr>
          <w:rFonts w:hint="eastAsia"/>
        </w:rPr>
        <w:t xml:space="preserve"> </w:t>
      </w:r>
      <w:r>
        <w:rPr>
          <w:rFonts w:hint="eastAsia"/>
          <w:lang w:val="en-US" w:eastAsia="zh-CN"/>
        </w:rPr>
        <w:t>2、</w:t>
      </w:r>
      <w:r>
        <w:rPr>
          <w:rFonts w:hint="eastAsia"/>
        </w:rPr>
        <w:t>施工进度计划进行严格组织管理，控制关键线路的施工进度，并按单元、分项工程流水、穿插作业，加速施工进度。</w:t>
      </w:r>
    </w:p>
    <w:p>
      <w:pPr>
        <w:bidi w:val="0"/>
        <w:rPr>
          <w:rFonts w:hint="eastAsia"/>
        </w:rPr>
      </w:pPr>
      <w:r>
        <w:rPr>
          <w:rFonts w:hint="eastAsia"/>
        </w:rPr>
        <w:t xml:space="preserve"> </w:t>
      </w:r>
      <w:r>
        <w:rPr>
          <w:rFonts w:hint="eastAsia"/>
          <w:lang w:val="en-US" w:eastAsia="zh-CN"/>
        </w:rPr>
        <w:t>3、</w:t>
      </w:r>
      <w:r>
        <w:rPr>
          <w:rFonts w:hint="eastAsia"/>
        </w:rPr>
        <w:t>加强质量控制，避免返工现象，实行定额管理，按定额完成情况与个人挂钩。</w:t>
      </w:r>
    </w:p>
    <w:p>
      <w:pPr>
        <w:bidi w:val="0"/>
        <w:rPr>
          <w:rFonts w:hint="eastAsia"/>
        </w:rPr>
      </w:pPr>
      <w:r>
        <w:rPr>
          <w:rFonts w:hint="eastAsia"/>
        </w:rPr>
        <w:t xml:space="preserve"> </w:t>
      </w:r>
      <w:r>
        <w:rPr>
          <w:rFonts w:hint="eastAsia"/>
          <w:lang w:val="en-US" w:eastAsia="zh-CN"/>
        </w:rPr>
        <w:t>4、</w:t>
      </w:r>
      <w:r>
        <w:rPr>
          <w:rFonts w:hint="eastAsia"/>
        </w:rPr>
        <w:t>人员、设备、技术、进度等方面的安排要留有余地，在设备、技术方面，使用先进设备，推广新的施工技术和新工艺。</w:t>
      </w:r>
    </w:p>
    <w:p>
      <w:pPr>
        <w:bidi w:val="0"/>
        <w:rPr>
          <w:rFonts w:hint="eastAsia"/>
        </w:rPr>
      </w:pPr>
      <w:r>
        <w:rPr>
          <w:rFonts w:hint="eastAsia"/>
        </w:rPr>
        <w:t xml:space="preserve"> </w:t>
      </w:r>
      <w:r>
        <w:rPr>
          <w:rFonts w:hint="eastAsia"/>
          <w:lang w:val="en-US" w:eastAsia="zh-CN"/>
        </w:rPr>
        <w:t>5、</w:t>
      </w:r>
      <w:r>
        <w:rPr>
          <w:rFonts w:hint="eastAsia"/>
        </w:rPr>
        <w:t>抢前抓早、合理安排作息时间，分班作业，昼夜施工。</w:t>
      </w:r>
    </w:p>
    <w:p>
      <w:pPr>
        <w:bidi w:val="0"/>
        <w:rPr>
          <w:rFonts w:hint="eastAsia"/>
        </w:rPr>
      </w:pPr>
      <w:r>
        <w:rPr>
          <w:rFonts w:hint="eastAsia"/>
        </w:rPr>
        <w:t>2.2.</w:t>
      </w:r>
      <w:r>
        <w:rPr>
          <w:rFonts w:hint="eastAsia"/>
          <w:lang w:val="en-US" w:eastAsia="zh-CN"/>
        </w:rPr>
        <w:t>2</w:t>
      </w:r>
      <w:r>
        <w:rPr>
          <w:rFonts w:hint="eastAsia"/>
        </w:rPr>
        <w:t>、各施工段进度实施、检查和纠偏的具体措施</w:t>
      </w:r>
    </w:p>
    <w:p>
      <w:pPr>
        <w:bidi w:val="0"/>
        <w:rPr>
          <w:rFonts w:hint="eastAsia"/>
        </w:rPr>
      </w:pPr>
      <w:r>
        <w:rPr>
          <w:rFonts w:hint="eastAsia"/>
          <w:lang w:val="en-US" w:eastAsia="zh-CN"/>
        </w:rPr>
        <w:t>1、</w:t>
      </w:r>
      <w:r>
        <w:rPr>
          <w:rFonts w:hint="eastAsia"/>
        </w:rPr>
        <w:t>为了保证工程工期按时履约，现场成立工程指挥部，由项目经理任组长，技术负责人、施工员任付组长，各工种负责人任组员，对该项目实施工作。</w:t>
      </w:r>
    </w:p>
    <w:p>
      <w:pPr>
        <w:bidi w:val="0"/>
        <w:rPr>
          <w:rFonts w:hint="eastAsia"/>
        </w:rPr>
      </w:pPr>
      <w:r>
        <w:rPr>
          <w:rFonts w:hint="eastAsia"/>
          <w:lang w:val="en-US" w:eastAsia="zh-CN"/>
        </w:rPr>
        <w:t>2、</w:t>
      </w:r>
      <w:r>
        <w:rPr>
          <w:rFonts w:hint="eastAsia"/>
        </w:rPr>
        <w:t>工期实行目标管理，实行结点考核奖罚制度，排出详细的作业计划，把每个分部、分项工程指标落实到各班组各部门，交指标、交措施，实行定人、定岗、定时间，使劳动力，周围材料能合理使用，加快施工进度。</w:t>
      </w:r>
    </w:p>
    <w:p>
      <w:pPr>
        <w:bidi w:val="0"/>
        <w:rPr>
          <w:rFonts w:hint="eastAsia"/>
        </w:rPr>
      </w:pPr>
      <w:r>
        <w:rPr>
          <w:rFonts w:hint="eastAsia"/>
          <w:lang w:val="en-US" w:eastAsia="zh-CN"/>
        </w:rPr>
        <w:t>3、</w:t>
      </w:r>
      <w:r>
        <w:rPr>
          <w:rFonts w:hint="eastAsia"/>
        </w:rPr>
        <w:t>在开始施工前，应首先创造好施工条件，参照网络进度计划，随时合理组织和调配劳动力，加强管理机构力量，层层落实责任制。</w:t>
      </w:r>
    </w:p>
    <w:p>
      <w:pPr>
        <w:bidi w:val="0"/>
        <w:rPr>
          <w:rFonts w:hint="eastAsia"/>
        </w:rPr>
      </w:pPr>
      <w:r>
        <w:rPr>
          <w:rFonts w:hint="eastAsia"/>
          <w:lang w:val="en-US" w:eastAsia="zh-CN"/>
        </w:rPr>
        <w:t>4、</w:t>
      </w:r>
      <w:r>
        <w:rPr>
          <w:rFonts w:hint="eastAsia"/>
        </w:rPr>
        <w:t>加强施工力量调派和管理，合理安排各施工阶段的劳动力，缩短工艺流程，严格按流水计划实施，制订各阶段的劳动计划、材料供应计划，在计划实施过程中要加强日常检查，一旦发生问题，马上采取措施进行补救，在每个部位结束后检查实施效果，以便及时整改落实。经常对职工进行思想教育，充分调动大家的积极性，开展安全生产，施工任务的竞赛活动。</w:t>
      </w:r>
    </w:p>
    <w:p>
      <w:pPr>
        <w:bidi w:val="0"/>
        <w:rPr>
          <w:rFonts w:hint="eastAsia"/>
        </w:rPr>
      </w:pPr>
      <w:r>
        <w:rPr>
          <w:rFonts w:hint="eastAsia"/>
          <w:lang w:val="en-US" w:eastAsia="zh-CN"/>
        </w:rPr>
        <w:t>5、</w:t>
      </w:r>
      <w:r>
        <w:rPr>
          <w:rFonts w:hint="eastAsia"/>
        </w:rPr>
        <w:t>保质保量完成日计划和月计划的施工生产任务，施工总负责人经常召开各工种负责人协调会，及时解决施工中的一些具体问题。</w:t>
      </w:r>
    </w:p>
    <w:p>
      <w:pPr>
        <w:bidi w:val="0"/>
        <w:rPr>
          <w:rFonts w:hint="eastAsia"/>
        </w:rPr>
      </w:pPr>
      <w:r>
        <w:rPr>
          <w:rFonts w:hint="eastAsia"/>
          <w:lang w:val="en-US" w:eastAsia="zh-CN"/>
        </w:rPr>
        <w:t>6、</w:t>
      </w:r>
      <w:r>
        <w:rPr>
          <w:rFonts w:hint="eastAsia"/>
        </w:rPr>
        <w:t>施工关键阶段组建“突击队”。</w:t>
      </w:r>
    </w:p>
    <w:p>
      <w:pPr>
        <w:bidi w:val="0"/>
        <w:rPr>
          <w:rFonts w:hint="eastAsia"/>
        </w:rPr>
      </w:pPr>
      <w:r>
        <w:rPr>
          <w:rFonts w:hint="eastAsia"/>
          <w:lang w:val="en-US" w:eastAsia="zh-CN"/>
        </w:rPr>
        <w:t>7、</w:t>
      </w:r>
      <w:r>
        <w:rPr>
          <w:rFonts w:hint="eastAsia"/>
        </w:rPr>
        <w:t>建筑材料、机械设备、周围材料做到及时供应，在总的材料供应计划中，应有月计划、旬计划。掌握日计划供应量，绝对杜绝停工待料现象发生，认真把好材料采购和供应关。</w:t>
      </w:r>
    </w:p>
    <w:p>
      <w:pPr>
        <w:bidi w:val="0"/>
        <w:rPr>
          <w:rFonts w:hint="eastAsia"/>
        </w:rPr>
      </w:pPr>
      <w:r>
        <w:rPr>
          <w:rFonts w:hint="eastAsia"/>
          <w:lang w:val="en-US" w:eastAsia="zh-CN"/>
        </w:rPr>
        <w:t>8、</w:t>
      </w:r>
      <w:r>
        <w:rPr>
          <w:rFonts w:hint="eastAsia"/>
        </w:rPr>
        <w:t>加班加点，充分利用时间，及时掌握好季节、气候，不打疲劳战，有充分的预备力量，随时保证计划顺利进行。利用夜间时间施工，加快施工进度，保证工期提前计划实现。</w:t>
      </w:r>
    </w:p>
    <w:p>
      <w:pPr>
        <w:bidi w:val="0"/>
        <w:rPr>
          <w:rFonts w:hint="eastAsia"/>
        </w:rPr>
      </w:pPr>
      <w:r>
        <w:rPr>
          <w:rFonts w:hint="eastAsia"/>
          <w:lang w:val="en-US" w:eastAsia="zh-CN"/>
        </w:rPr>
        <w:t>9、</w:t>
      </w:r>
      <w:r>
        <w:rPr>
          <w:rFonts w:hint="eastAsia"/>
        </w:rPr>
        <w:t>各工种密切配合，尽量为对方创造条件，保证工程工期按时履行。</w:t>
      </w:r>
    </w:p>
    <w:p>
      <w:pPr>
        <w:pStyle w:val="2"/>
        <w:keepNext/>
        <w:keepLines/>
        <w:pageBreakBefore/>
        <w:widowControl w:val="0"/>
        <w:kinsoku/>
        <w:wordWrap/>
        <w:overflowPunct/>
        <w:topLinePunct w:val="0"/>
        <w:autoSpaceDE/>
        <w:autoSpaceDN/>
        <w:bidi w:val="0"/>
        <w:adjustRightInd/>
        <w:snapToGrid/>
        <w:jc w:val="center"/>
        <w:textAlignment w:val="auto"/>
        <w:outlineLvl w:val="0"/>
        <w:rPr>
          <w:rFonts w:hint="eastAsia" w:eastAsia="宋体"/>
          <w:color w:val="auto"/>
          <w:lang w:eastAsia="zh-CN"/>
        </w:rPr>
      </w:pPr>
      <w:bookmarkStart w:id="564" w:name="_Toc28804"/>
      <w:bookmarkStart w:id="565" w:name="_Toc495087937"/>
      <w:bookmarkStart w:id="566" w:name="_Toc26987"/>
      <w:bookmarkStart w:id="567" w:name="_Toc26837"/>
      <w:bookmarkStart w:id="568" w:name="_Toc13561"/>
      <w:bookmarkStart w:id="569" w:name="_Toc21219"/>
      <w:bookmarkStart w:id="570" w:name="_Toc2163"/>
      <w:r>
        <w:rPr>
          <w:rFonts w:hint="eastAsia"/>
          <w:color w:val="auto"/>
        </w:rPr>
        <w:t>第</w:t>
      </w:r>
      <w:r>
        <w:rPr>
          <w:rFonts w:hint="eastAsia"/>
          <w:color w:val="auto"/>
          <w:lang w:val="en-US" w:eastAsia="zh-CN"/>
        </w:rPr>
        <w:t>八</w:t>
      </w:r>
      <w:r>
        <w:rPr>
          <w:rFonts w:hint="eastAsia"/>
          <w:color w:val="auto"/>
        </w:rPr>
        <w:t xml:space="preserve">章  </w:t>
      </w:r>
      <w:bookmarkEnd w:id="564"/>
      <w:bookmarkEnd w:id="565"/>
      <w:bookmarkEnd w:id="566"/>
      <w:bookmarkEnd w:id="567"/>
      <w:bookmarkEnd w:id="568"/>
      <w:bookmarkEnd w:id="569"/>
      <w:r>
        <w:rPr>
          <w:rFonts w:hint="eastAsia"/>
          <w:color w:val="auto"/>
          <w:lang w:eastAsia="zh-CN"/>
        </w:rPr>
        <w:t>项目主要管理人员及工程技术人员组成情况</w:t>
      </w:r>
      <w:bookmarkEnd w:id="570"/>
    </w:p>
    <w:p>
      <w:pPr>
        <w:pStyle w:val="3"/>
        <w:outlineLvl w:val="1"/>
        <w:rPr>
          <w:rFonts w:hint="eastAsia"/>
          <w:color w:val="auto"/>
        </w:rPr>
      </w:pPr>
      <w:bookmarkStart w:id="571" w:name="_Toc484786749"/>
      <w:bookmarkStart w:id="572" w:name="_Toc484786585"/>
      <w:bookmarkStart w:id="573" w:name="_Toc495087938"/>
      <w:bookmarkStart w:id="574" w:name="_Toc26123"/>
      <w:bookmarkStart w:id="575" w:name="_Toc16115"/>
      <w:bookmarkStart w:id="576" w:name="_Toc28811"/>
      <w:bookmarkStart w:id="577" w:name="_Toc528"/>
      <w:bookmarkStart w:id="578" w:name="_Toc30851"/>
      <w:bookmarkStart w:id="579" w:name="_Toc30099"/>
      <w:bookmarkStart w:id="580" w:name="_Toc5018"/>
      <w:r>
        <w:rPr>
          <w:rFonts w:hint="eastAsia"/>
          <w:color w:val="auto"/>
          <w:lang w:eastAsia="zh-CN"/>
        </w:rPr>
        <w:t>一</w:t>
      </w:r>
      <w:r>
        <w:rPr>
          <w:rFonts w:hint="eastAsia"/>
          <w:color w:val="auto"/>
        </w:rPr>
        <w:t>、施工组织机构</w:t>
      </w:r>
      <w:bookmarkEnd w:id="571"/>
      <w:bookmarkEnd w:id="572"/>
      <w:bookmarkEnd w:id="573"/>
      <w:bookmarkEnd w:id="574"/>
      <w:bookmarkEnd w:id="575"/>
      <w:bookmarkEnd w:id="576"/>
      <w:bookmarkEnd w:id="577"/>
      <w:bookmarkEnd w:id="578"/>
      <w:bookmarkEnd w:id="579"/>
      <w:bookmarkEnd w:id="580"/>
    </w:p>
    <w:p>
      <w:pPr>
        <w:bidi w:val="0"/>
        <w:rPr>
          <w:rFonts w:hint="eastAsia"/>
        </w:rPr>
      </w:pPr>
      <w:r>
        <w:rPr>
          <w:rFonts w:hint="eastAsia"/>
        </w:rPr>
        <w:t>本公司对该项目工程高度重视，我们按项目法组织施工，配备现代化的机械设备，挑选和组织精兵强将上施工一线。成立经授权的现场管理机构，以项目负责人为首成立项目部，进行现场管理，组成专业性较强、工作效率的管理层，负责组织和指挥本合同工程的施工，有效地全面履行合同。项目部设经理1名、副经理1人、总工程师1名，并按照招标文件的要求，配备质检、试验、安全员、材料员、测量等专业人员和财务负责人、计划统计负责人。</w:t>
      </w:r>
    </w:p>
    <w:p>
      <w:pPr>
        <w:bidi w:val="0"/>
        <w:rPr>
          <w:rFonts w:hint="eastAsia"/>
        </w:rPr>
      </w:pPr>
      <w:r>
        <w:rPr>
          <w:rFonts w:hint="eastAsia"/>
        </w:rPr>
        <w:t>项目经理部下设四部、二室、一队的管理机构，即施工技术部、计划财务部、物资设备部、安全质检部、工地试验室和综合办公室、测量队。现场组织机构详见本下图。</w:t>
      </w:r>
    </w:p>
    <w:p>
      <w:pPr>
        <w:jc w:val="center"/>
        <w:rPr>
          <w:rFonts w:hint="eastAsia" w:ascii="宋体" w:hAnsi="宋体" w:cs="宋体"/>
          <w:color w:val="auto"/>
        </w:rPr>
      </w:pPr>
      <w:bookmarkStart w:id="581" w:name="_Toc484786586"/>
      <w:bookmarkStart w:id="582" w:name="_Toc484786750"/>
      <w:bookmarkStart w:id="583" w:name="_Toc495087939"/>
      <w:r>
        <w:drawing>
          <wp:inline distT="0" distB="0" distL="114300" distR="114300">
            <wp:extent cx="3143250" cy="4295775"/>
            <wp:effectExtent l="0" t="0" r="0" b="9525"/>
            <wp:docPr id="4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10"/>
                    <pic:cNvPicPr>
                      <a:picLocks noChangeAspect="1"/>
                    </pic:cNvPicPr>
                  </pic:nvPicPr>
                  <pic:blipFill>
                    <a:blip r:embed="rId15"/>
                    <a:stretch>
                      <a:fillRect/>
                    </a:stretch>
                  </pic:blipFill>
                  <pic:spPr>
                    <a:xfrm>
                      <a:off x="0" y="0"/>
                      <a:ext cx="3143250" cy="4295775"/>
                    </a:xfrm>
                    <a:prstGeom prst="rect">
                      <a:avLst/>
                    </a:prstGeom>
                    <a:noFill/>
                    <a:ln>
                      <a:noFill/>
                    </a:ln>
                  </pic:spPr>
                </pic:pic>
              </a:graphicData>
            </a:graphic>
          </wp:inline>
        </w:drawing>
      </w:r>
    </w:p>
    <w:p>
      <w:pPr>
        <w:bidi w:val="0"/>
        <w:rPr>
          <w:rFonts w:hint="eastAsia"/>
        </w:rPr>
      </w:pPr>
    </w:p>
    <w:p>
      <w:pPr>
        <w:pStyle w:val="3"/>
        <w:outlineLvl w:val="1"/>
        <w:rPr>
          <w:rFonts w:hint="eastAsia"/>
          <w:color w:val="auto"/>
        </w:rPr>
      </w:pPr>
      <w:bookmarkStart w:id="584" w:name="_Toc30719"/>
      <w:bookmarkStart w:id="585" w:name="_Toc11704"/>
      <w:bookmarkStart w:id="586" w:name="_Toc3999"/>
      <w:bookmarkStart w:id="587" w:name="_Toc23285"/>
      <w:bookmarkStart w:id="588" w:name="_Toc8247"/>
      <w:bookmarkStart w:id="589" w:name="_Toc3279"/>
      <w:bookmarkStart w:id="590" w:name="_Toc25601"/>
      <w:r>
        <w:rPr>
          <w:rFonts w:hint="eastAsia"/>
          <w:color w:val="auto"/>
          <w:lang w:eastAsia="zh-CN"/>
        </w:rPr>
        <w:t>二</w:t>
      </w:r>
      <w:r>
        <w:rPr>
          <w:rFonts w:hint="eastAsia"/>
          <w:color w:val="auto"/>
        </w:rPr>
        <w:t>、项目管理班子的人员配备、素质及管理经验</w:t>
      </w:r>
      <w:bookmarkEnd w:id="581"/>
      <w:bookmarkEnd w:id="582"/>
      <w:bookmarkEnd w:id="583"/>
      <w:bookmarkEnd w:id="584"/>
      <w:bookmarkEnd w:id="585"/>
      <w:bookmarkEnd w:id="586"/>
      <w:bookmarkEnd w:id="587"/>
      <w:bookmarkEnd w:id="588"/>
      <w:bookmarkEnd w:id="589"/>
      <w:bookmarkEnd w:id="590"/>
    </w:p>
    <w:p>
      <w:pPr>
        <w:bidi w:val="0"/>
        <w:rPr>
          <w:rFonts w:hint="eastAsia"/>
        </w:rPr>
      </w:pPr>
      <w:r>
        <w:rPr>
          <w:rFonts w:hint="eastAsia"/>
        </w:rPr>
        <w:t>为保证本工程的施工质量和工期，我公司将选派具有丰富施工经验和较强组织能力的项目经理负责该工程的施工任务，负责工程技术的人员均选用具有多年施工经验的技术人员，并抽调精兵强将负责施工。在工程施工过程中，我们将定时组织我单位的几位专家对施工方案进行审查并指导解决施工中出现的问题。同时项目经理部内设各职能部门。</w:t>
      </w:r>
    </w:p>
    <w:p>
      <w:pPr>
        <w:pStyle w:val="3"/>
        <w:outlineLvl w:val="1"/>
        <w:rPr>
          <w:rFonts w:hint="eastAsia"/>
          <w:color w:val="auto"/>
        </w:rPr>
      </w:pPr>
      <w:bookmarkStart w:id="591" w:name="_Toc14648"/>
      <w:bookmarkStart w:id="592" w:name="_Toc3111"/>
      <w:bookmarkStart w:id="593" w:name="_Toc495087940"/>
      <w:bookmarkStart w:id="594" w:name="_Toc484786753"/>
      <w:bookmarkStart w:id="595" w:name="_Toc27338"/>
      <w:bookmarkStart w:id="596" w:name="_Toc12569"/>
      <w:bookmarkStart w:id="597" w:name="_Toc25056"/>
      <w:bookmarkStart w:id="598" w:name="_Toc484786589"/>
      <w:bookmarkStart w:id="599" w:name="_Toc17654"/>
      <w:bookmarkStart w:id="600" w:name="_Toc25266"/>
      <w:r>
        <w:rPr>
          <w:rFonts w:hint="eastAsia"/>
          <w:color w:val="auto"/>
          <w:lang w:eastAsia="zh-CN"/>
        </w:rPr>
        <w:t>三</w:t>
      </w:r>
      <w:r>
        <w:rPr>
          <w:rFonts w:hint="eastAsia"/>
          <w:color w:val="auto"/>
        </w:rPr>
        <w:t>、各部门岗位职责</w:t>
      </w:r>
      <w:bookmarkEnd w:id="591"/>
      <w:bookmarkEnd w:id="592"/>
      <w:bookmarkEnd w:id="593"/>
      <w:bookmarkEnd w:id="594"/>
      <w:bookmarkEnd w:id="595"/>
      <w:bookmarkEnd w:id="596"/>
      <w:bookmarkEnd w:id="597"/>
      <w:bookmarkEnd w:id="598"/>
      <w:bookmarkEnd w:id="599"/>
      <w:bookmarkEnd w:id="600"/>
    </w:p>
    <w:p>
      <w:pPr>
        <w:bidi w:val="0"/>
        <w:rPr>
          <w:rFonts w:hint="eastAsia"/>
        </w:rPr>
      </w:pPr>
      <w:bookmarkStart w:id="601" w:name="_Toc25050"/>
      <w:bookmarkStart w:id="602" w:name="_Toc24425"/>
      <w:bookmarkStart w:id="603" w:name="_Toc31624"/>
      <w:bookmarkStart w:id="604" w:name="_Toc29085"/>
      <w:bookmarkStart w:id="605" w:name="_Toc19920"/>
      <w:bookmarkStart w:id="606" w:name="_Toc484786590"/>
      <w:bookmarkStart w:id="607" w:name="_Toc4582"/>
      <w:bookmarkStart w:id="608" w:name="_Toc484786754"/>
      <w:r>
        <w:rPr>
          <w:rFonts w:hint="eastAsia"/>
        </w:rPr>
        <w:t>3.1、职能部门职责</w:t>
      </w:r>
      <w:bookmarkEnd w:id="601"/>
      <w:bookmarkEnd w:id="602"/>
      <w:bookmarkEnd w:id="603"/>
      <w:bookmarkEnd w:id="604"/>
      <w:bookmarkEnd w:id="605"/>
      <w:bookmarkEnd w:id="606"/>
      <w:bookmarkEnd w:id="607"/>
      <w:bookmarkEnd w:id="608"/>
    </w:p>
    <w:p>
      <w:pPr>
        <w:bidi w:val="0"/>
        <w:rPr>
          <w:rFonts w:hint="eastAsia"/>
        </w:rPr>
      </w:pPr>
      <w:r>
        <w:rPr>
          <w:rFonts w:hint="eastAsia"/>
        </w:rPr>
        <w:t>3.1.1、质检科</w:t>
      </w:r>
    </w:p>
    <w:p>
      <w:pPr>
        <w:bidi w:val="0"/>
        <w:rPr>
          <w:rFonts w:hint="eastAsia"/>
        </w:rPr>
      </w:pPr>
      <w:r>
        <w:rPr>
          <w:rFonts w:hint="eastAsia"/>
        </w:rPr>
        <w:t xml:space="preserve"> 工地工程质检科的主要工作职责：</w:t>
      </w:r>
    </w:p>
    <w:p>
      <w:pPr>
        <w:bidi w:val="0"/>
        <w:rPr>
          <w:rFonts w:hint="eastAsia"/>
        </w:rPr>
      </w:pPr>
      <w:r>
        <w:rPr>
          <w:rFonts w:hint="eastAsia"/>
          <w:lang w:val="en-US" w:eastAsia="zh-CN"/>
        </w:rPr>
        <w:t>1、</w:t>
      </w:r>
      <w:r>
        <w:rPr>
          <w:rFonts w:hint="eastAsia"/>
        </w:rPr>
        <w:t>根据本工程的特点，对施工现场进行认真全面的踏勘，确定科学、合理、可行、经济的施工方案。</w:t>
      </w:r>
    </w:p>
    <w:p>
      <w:pPr>
        <w:bidi w:val="0"/>
        <w:rPr>
          <w:rFonts w:hint="eastAsia"/>
        </w:rPr>
      </w:pPr>
      <w:r>
        <w:rPr>
          <w:rFonts w:hint="eastAsia"/>
          <w:lang w:val="en-US" w:eastAsia="zh-CN"/>
        </w:rPr>
        <w:t>2、</w:t>
      </w:r>
      <w:r>
        <w:rPr>
          <w:rFonts w:hint="eastAsia"/>
        </w:rPr>
        <w:t>熟悉施工图纸及有关的设计、招投标文件，了解设计意图。</w:t>
      </w:r>
    </w:p>
    <w:p>
      <w:pPr>
        <w:bidi w:val="0"/>
        <w:rPr>
          <w:rFonts w:hint="eastAsia"/>
        </w:rPr>
      </w:pPr>
      <w:r>
        <w:rPr>
          <w:rFonts w:hint="eastAsia"/>
          <w:lang w:val="en-US" w:eastAsia="zh-CN"/>
        </w:rPr>
        <w:t>3、</w:t>
      </w:r>
      <w:r>
        <w:rPr>
          <w:rFonts w:hint="eastAsia"/>
        </w:rPr>
        <w:t>负责对工程进行放样，对各具体工种进行技术交底，并提出 相关的技术要点。</w:t>
      </w:r>
    </w:p>
    <w:p>
      <w:pPr>
        <w:bidi w:val="0"/>
        <w:rPr>
          <w:rFonts w:hint="eastAsia"/>
        </w:rPr>
      </w:pPr>
      <w:r>
        <w:rPr>
          <w:rFonts w:hint="eastAsia"/>
          <w:lang w:val="en-US" w:eastAsia="zh-CN"/>
        </w:rPr>
        <w:t>4、</w:t>
      </w:r>
      <w:r>
        <w:rPr>
          <w:rFonts w:hint="eastAsia"/>
        </w:rPr>
        <w:t>对工程中所使用的机械设备、材料等进行进场前的质量检测，确保进场机械设备的施工性能，使进场的各种材料都能达到规范及合同规定的要求。</w:t>
      </w:r>
    </w:p>
    <w:p>
      <w:pPr>
        <w:bidi w:val="0"/>
        <w:rPr>
          <w:rFonts w:hint="eastAsia"/>
        </w:rPr>
      </w:pPr>
      <w:r>
        <w:rPr>
          <w:rFonts w:hint="eastAsia"/>
          <w:lang w:val="en-US" w:eastAsia="zh-CN"/>
        </w:rPr>
        <w:t>5、</w:t>
      </w:r>
      <w:r>
        <w:rPr>
          <w:rFonts w:hint="eastAsia"/>
        </w:rPr>
        <w:t>负责施工过程中质量控制、检测及试样的取定和送检、试验。</w:t>
      </w:r>
    </w:p>
    <w:p>
      <w:pPr>
        <w:bidi w:val="0"/>
        <w:rPr>
          <w:rFonts w:hint="eastAsia"/>
        </w:rPr>
      </w:pPr>
      <w:r>
        <w:rPr>
          <w:rFonts w:hint="eastAsia"/>
          <w:lang w:val="en-US" w:eastAsia="zh-CN"/>
        </w:rPr>
        <w:t>6、</w:t>
      </w:r>
      <w:r>
        <w:rPr>
          <w:rFonts w:hint="eastAsia"/>
        </w:rPr>
        <w:t>收集整理各种与工程有关的信息、资料。</w:t>
      </w:r>
    </w:p>
    <w:p>
      <w:pPr>
        <w:bidi w:val="0"/>
        <w:rPr>
          <w:rFonts w:hint="eastAsia"/>
        </w:rPr>
      </w:pPr>
      <w:r>
        <w:rPr>
          <w:rFonts w:hint="eastAsia"/>
        </w:rPr>
        <w:t>3.1.2、施工管理科</w:t>
      </w:r>
    </w:p>
    <w:p>
      <w:pPr>
        <w:bidi w:val="0"/>
        <w:rPr>
          <w:rFonts w:hint="eastAsia"/>
        </w:rPr>
      </w:pPr>
      <w:r>
        <w:rPr>
          <w:rFonts w:hint="eastAsia"/>
          <w:lang w:val="en-US" w:eastAsia="zh-CN"/>
        </w:rPr>
        <w:t>1、</w:t>
      </w:r>
      <w:r>
        <w:rPr>
          <w:rFonts w:hint="eastAsia"/>
        </w:rPr>
        <w:t>熟悉施工图纸及有关的设计、招投标文件，了解设计意图。</w:t>
      </w:r>
    </w:p>
    <w:p>
      <w:pPr>
        <w:bidi w:val="0"/>
        <w:rPr>
          <w:rFonts w:hint="eastAsia"/>
        </w:rPr>
      </w:pPr>
      <w:r>
        <w:rPr>
          <w:rFonts w:hint="eastAsia"/>
          <w:lang w:val="en-US" w:eastAsia="zh-CN"/>
        </w:rPr>
        <w:t>2、</w:t>
      </w:r>
      <w:r>
        <w:rPr>
          <w:rFonts w:hint="eastAsia"/>
        </w:rPr>
        <w:t>对各施工作业组进行技术交底，并提出相关的技术要点。</w:t>
      </w:r>
    </w:p>
    <w:p>
      <w:pPr>
        <w:bidi w:val="0"/>
        <w:rPr>
          <w:rFonts w:hint="eastAsia"/>
        </w:rPr>
      </w:pPr>
      <w:r>
        <w:rPr>
          <w:rFonts w:hint="eastAsia"/>
          <w:lang w:val="en-US" w:eastAsia="zh-CN"/>
        </w:rPr>
        <w:t>3、</w:t>
      </w:r>
      <w:r>
        <w:rPr>
          <w:rFonts w:hint="eastAsia"/>
        </w:rPr>
        <w:t>编报月、旬、日施工计划，并上报工程计划的完成及执行情况。</w:t>
      </w:r>
    </w:p>
    <w:p>
      <w:pPr>
        <w:bidi w:val="0"/>
        <w:rPr>
          <w:rFonts w:hint="eastAsia"/>
        </w:rPr>
      </w:pPr>
      <w:r>
        <w:rPr>
          <w:rFonts w:hint="eastAsia"/>
          <w:lang w:val="en-US" w:eastAsia="zh-CN"/>
        </w:rPr>
        <w:t>4、</w:t>
      </w:r>
      <w:r>
        <w:rPr>
          <w:rFonts w:hint="eastAsia"/>
        </w:rPr>
        <w:t>组织召开工前、工后会议，总结工程中存在的问题与不足。</w:t>
      </w:r>
    </w:p>
    <w:p>
      <w:pPr>
        <w:bidi w:val="0"/>
        <w:rPr>
          <w:rFonts w:hint="eastAsia"/>
        </w:rPr>
      </w:pPr>
      <w:r>
        <w:rPr>
          <w:rFonts w:hint="eastAsia"/>
        </w:rPr>
        <w:t>3.1.3、物资科</w:t>
      </w:r>
    </w:p>
    <w:p>
      <w:pPr>
        <w:bidi w:val="0"/>
        <w:rPr>
          <w:rFonts w:hint="eastAsia"/>
        </w:rPr>
      </w:pPr>
      <w:r>
        <w:rPr>
          <w:rFonts w:hint="eastAsia"/>
          <w:lang w:val="en-US" w:eastAsia="zh-CN"/>
        </w:rPr>
        <w:t>1、</w:t>
      </w:r>
      <w:r>
        <w:rPr>
          <w:rFonts w:hint="eastAsia"/>
        </w:rPr>
        <w:t>负责工地材料的采购、保管，并及时上报材料消耗表，提出使用计划。</w:t>
      </w:r>
    </w:p>
    <w:p>
      <w:pPr>
        <w:bidi w:val="0"/>
        <w:rPr>
          <w:rFonts w:hint="eastAsia"/>
        </w:rPr>
      </w:pPr>
      <w:r>
        <w:rPr>
          <w:rFonts w:hint="eastAsia"/>
          <w:lang w:val="en-US" w:eastAsia="zh-CN"/>
        </w:rPr>
        <w:t>2、</w:t>
      </w:r>
      <w:r>
        <w:rPr>
          <w:rFonts w:hint="eastAsia"/>
        </w:rPr>
        <w:t>负责工地机具设备的维修与保养工作</w:t>
      </w:r>
    </w:p>
    <w:p>
      <w:pPr>
        <w:bidi w:val="0"/>
        <w:rPr>
          <w:rFonts w:hint="eastAsia"/>
        </w:rPr>
      </w:pPr>
      <w:r>
        <w:rPr>
          <w:rFonts w:hint="eastAsia"/>
        </w:rPr>
        <w:t>3.1.4、办公室</w:t>
      </w:r>
    </w:p>
    <w:p>
      <w:pPr>
        <w:bidi w:val="0"/>
        <w:rPr>
          <w:rFonts w:hint="eastAsia"/>
        </w:rPr>
      </w:pPr>
      <w:r>
        <w:rPr>
          <w:rFonts w:hint="eastAsia"/>
          <w:lang w:val="en-US" w:eastAsia="zh-CN"/>
        </w:rPr>
        <w:t>1、</w:t>
      </w:r>
      <w:r>
        <w:rPr>
          <w:rFonts w:hint="eastAsia"/>
        </w:rPr>
        <w:t>根据工程的施工进度，负责工程的财务调配，确保工程的正常施工。</w:t>
      </w:r>
    </w:p>
    <w:p>
      <w:pPr>
        <w:bidi w:val="0"/>
        <w:rPr>
          <w:rFonts w:hint="eastAsia"/>
        </w:rPr>
      </w:pPr>
      <w:r>
        <w:rPr>
          <w:rFonts w:hint="eastAsia"/>
          <w:lang w:val="en-US" w:eastAsia="zh-CN"/>
        </w:rPr>
        <w:t>2、</w:t>
      </w:r>
      <w:r>
        <w:rPr>
          <w:rFonts w:hint="eastAsia"/>
        </w:rPr>
        <w:t>负责与地方关系的协调工作，保证工程不因地方原因而停工，或使公司造成不必要的损失。</w:t>
      </w:r>
    </w:p>
    <w:p>
      <w:pPr>
        <w:bidi w:val="0"/>
        <w:rPr>
          <w:rFonts w:hint="eastAsia"/>
        </w:rPr>
      </w:pPr>
      <w:r>
        <w:rPr>
          <w:rFonts w:hint="eastAsia"/>
          <w:lang w:val="en-US" w:eastAsia="zh-CN"/>
        </w:rPr>
        <w:t>3、</w:t>
      </w:r>
      <w:r>
        <w:rPr>
          <w:rFonts w:hint="eastAsia"/>
        </w:rPr>
        <w:t>做好工程施工过程的后勤保障工作。</w:t>
      </w:r>
    </w:p>
    <w:p>
      <w:pPr>
        <w:bidi w:val="0"/>
        <w:rPr>
          <w:rFonts w:hint="eastAsia"/>
        </w:rPr>
      </w:pPr>
      <w:r>
        <w:rPr>
          <w:rFonts w:hint="eastAsia"/>
        </w:rPr>
        <w:t>3.1.5、安保科</w:t>
      </w:r>
    </w:p>
    <w:p>
      <w:pPr>
        <w:bidi w:val="0"/>
        <w:rPr>
          <w:rFonts w:hint="eastAsia"/>
        </w:rPr>
      </w:pPr>
      <w:r>
        <w:rPr>
          <w:rFonts w:hint="eastAsia"/>
        </w:rPr>
        <w:t>负责施工过程中工地的安全保卫工作。</w:t>
      </w:r>
    </w:p>
    <w:p>
      <w:pPr>
        <w:bidi w:val="0"/>
        <w:rPr>
          <w:rFonts w:hint="eastAsia"/>
        </w:rPr>
      </w:pPr>
      <w:bookmarkStart w:id="609" w:name="_Toc11412"/>
      <w:bookmarkStart w:id="610" w:name="_Toc3759"/>
      <w:bookmarkStart w:id="611" w:name="_Toc7607"/>
      <w:bookmarkStart w:id="612" w:name="_Toc12732"/>
      <w:bookmarkStart w:id="613" w:name="_Toc2316"/>
      <w:bookmarkStart w:id="614" w:name="_Toc9729"/>
      <w:r>
        <w:rPr>
          <w:rFonts w:hint="eastAsia"/>
        </w:rPr>
        <w:t>3.2、项目经理部各成员分工</w:t>
      </w:r>
      <w:bookmarkEnd w:id="609"/>
      <w:bookmarkEnd w:id="610"/>
      <w:bookmarkEnd w:id="611"/>
      <w:bookmarkEnd w:id="612"/>
      <w:bookmarkEnd w:id="613"/>
      <w:bookmarkEnd w:id="614"/>
    </w:p>
    <w:p>
      <w:pPr>
        <w:bidi w:val="0"/>
        <w:rPr>
          <w:rFonts w:hint="eastAsia"/>
        </w:rPr>
      </w:pPr>
      <w:r>
        <w:rPr>
          <w:rFonts w:hint="eastAsia"/>
        </w:rPr>
        <w:t>3.2.1、项目经理：全面组织协调各施工区域的施工工作，对建设单位的工程全面实施负直接责任，保证工程进度质量及施工予算得以实现。同时在项目部其他人员的协助下制订月进度计划，负责对发生的问题提出解决方案，对各工区交叉矛盾进行协调，并代表投标单位负责与建设单位在经济、材料供应、工期进度等所有方面进行协调，并确定具体时间开月进度协调会。会议议题是汇报月完成</w:t>
      </w:r>
      <w:r>
        <w:rPr>
          <w:rFonts w:hint="eastAsia"/>
        </w:rPr>
        <w:drawing>
          <wp:anchor distT="0" distB="0" distL="114300" distR="114300" simplePos="0" relativeHeight="251660288" behindDoc="1" locked="1" layoutInCell="1" allowOverlap="1">
            <wp:simplePos x="0" y="0"/>
            <wp:positionH relativeFrom="column">
              <wp:posOffset>4991100</wp:posOffset>
            </wp:positionH>
            <wp:positionV relativeFrom="paragraph">
              <wp:posOffset>10033000</wp:posOffset>
            </wp:positionV>
            <wp:extent cx="914400" cy="889000"/>
            <wp:effectExtent l="0" t="0" r="0" b="6350"/>
            <wp:wrapNone/>
            <wp:docPr id="48" name="图片 2135"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135" descr="66"/>
                    <pic:cNvPicPr>
                      <a:picLocks noChangeAspect="1"/>
                    </pic:cNvPicPr>
                  </pic:nvPicPr>
                  <pic:blipFill>
                    <a:blip r:embed="rId12"/>
                    <a:stretch>
                      <a:fillRect/>
                    </a:stretch>
                  </pic:blipFill>
                  <pic:spPr>
                    <a:xfrm>
                      <a:off x="0" y="0"/>
                      <a:ext cx="914400" cy="889000"/>
                    </a:xfrm>
                    <a:prstGeom prst="rect">
                      <a:avLst/>
                    </a:prstGeom>
                    <a:noFill/>
                    <a:ln>
                      <a:noFill/>
                    </a:ln>
                  </pic:spPr>
                </pic:pic>
              </a:graphicData>
            </a:graphic>
          </wp:anchor>
        </w:drawing>
      </w:r>
      <w:r>
        <w:rPr>
          <w:rFonts w:hint="eastAsia"/>
        </w:rPr>
        <w:t>计划进度情况，提出下月进度计划，落实甲供材料进场时间及数量，工程进度款的数额，听取建设单位对进度计划的改进意见或要求。在项目部内部召开周协调会、日碰头会，解决每周、每日工程上的进度、质量、材料供应、劳动力协调及文明施工等事宜。</w:t>
      </w:r>
    </w:p>
    <w:p>
      <w:pPr>
        <w:bidi w:val="0"/>
        <w:rPr>
          <w:rFonts w:hint="eastAsia"/>
        </w:rPr>
      </w:pPr>
      <w:r>
        <w:rPr>
          <w:rFonts w:hint="eastAsia"/>
        </w:rPr>
        <w:t>3.2.2、项目副经理：协同项目经理工作，保证工程正常施工的情况下对施工中质量、进度、安全等各方面负责协调、计划、安排。</w:t>
      </w:r>
    </w:p>
    <w:p>
      <w:pPr>
        <w:bidi w:val="0"/>
        <w:rPr>
          <w:rFonts w:hint="eastAsia"/>
        </w:rPr>
      </w:pPr>
      <w:r>
        <w:rPr>
          <w:rFonts w:hint="eastAsia"/>
        </w:rPr>
        <w:t>3.2.3、项目工程师：负责整个工程的技术管理、质量控制工作，施工过程中，以项目经理为中心，组织相关技术人员对工程进行管理和检查，使各分项工程均能符合图纸设计要求并保证施工质量。此外，还负责所有施工现场平面布置，负责与设计单位、建设单位、监理单位联系工程的设计变更工作，负责对施工负责人所不能正确理解的设计意图作出正确解释，对工程是否需要支援作出判断和提出建议，在现场指导相关人员按照正确的方法进行施工。</w:t>
      </w:r>
    </w:p>
    <w:p>
      <w:pPr>
        <w:bidi w:val="0"/>
        <w:rPr>
          <w:rFonts w:hint="eastAsia"/>
        </w:rPr>
      </w:pPr>
      <w:r>
        <w:rPr>
          <w:rFonts w:hint="eastAsia"/>
        </w:rPr>
        <w:t>3.2.4、质检员：在项目经理和项目工程师的领导下，负责对全部工程的施工予以监督、检查和验收，负责现场和各工种作业步序、操作规程、材料质量的评定及建筑物本身的施工质量的评定，隐蔽工程的验收和材料的试验等。质量员有权制止一切有违国家法规或标准的操作行为，有权越过项目经理向上级主管部门或有关部门反映质检情况。</w:t>
      </w:r>
    </w:p>
    <w:p>
      <w:pPr>
        <w:bidi w:val="0"/>
        <w:rPr>
          <w:rFonts w:hint="eastAsia"/>
        </w:rPr>
      </w:pPr>
      <w:r>
        <w:rPr>
          <w:rFonts w:hint="eastAsia"/>
        </w:rPr>
        <w:t>3.2.5、材料员：负责现场所有材料进货、验收及发放，负责核收材料质保书，按时提供现场材料报表。为成本员统计现场材料提供原始数据。负责现场材料场地的调配，仓库的调配。</w:t>
      </w:r>
    </w:p>
    <w:p>
      <w:pPr>
        <w:bidi w:val="0"/>
        <w:rPr>
          <w:rFonts w:hint="eastAsia"/>
        </w:rPr>
      </w:pPr>
      <w:r>
        <w:rPr>
          <w:rFonts w:hint="eastAsia"/>
        </w:rPr>
        <w:t>3.2.6、试验员：负责现场所有材料复试，按照材料试验规范的要求抽取样品进行送检，负责向资料人员提供试验报告。并在开工初期编制试验计划报项目工程审核实施。原材料的试验工作应根据工期进度适度提前，以保证材料经过复试合格及时使用于本工程。</w:t>
      </w:r>
    </w:p>
    <w:p>
      <w:pPr>
        <w:bidi w:val="0"/>
        <w:rPr>
          <w:rFonts w:hint="eastAsia"/>
        </w:rPr>
      </w:pPr>
      <w:r>
        <w:rPr>
          <w:rFonts w:hint="eastAsia"/>
        </w:rPr>
        <w:t>3.2.7、施工员：根据施工生产进度，安排作业班组生产任务。在班组生产过程中对班组实施监督、检查、指导、协调材料、工序和机械设备的使用。在程工序开工前签发任务单。对分部分项工程的质量、进度、材料、人工进行定量分析。按规定时间结清或结转任务单，发挥任务单对工程进度和成本微观控制作用。核对任务单与预算人工、材料用耗的差异。</w:t>
      </w:r>
    </w:p>
    <w:p>
      <w:pPr>
        <w:bidi w:val="0"/>
        <w:rPr>
          <w:rFonts w:hint="eastAsia"/>
        </w:rPr>
      </w:pPr>
      <w:r>
        <w:rPr>
          <w:rFonts w:hint="eastAsia"/>
        </w:rPr>
        <w:t>3.2.8、安全员：负责施工现场安全检查动态管理、消防保卫、环境保护等管理。</w:t>
      </w:r>
    </w:p>
    <w:p>
      <w:pPr>
        <w:bidi w:val="0"/>
        <w:rPr>
          <w:rFonts w:hint="eastAsia"/>
        </w:rPr>
        <w:sectPr>
          <w:type w:val="continuous"/>
          <w:pgSz w:w="11906" w:h="16838"/>
          <w:pgMar w:top="1134" w:right="1134" w:bottom="1134" w:left="1361" w:header="851" w:footer="992" w:gutter="397"/>
          <w:cols w:space="720" w:num="1"/>
          <w:docGrid w:linePitch="312" w:charSpace="0"/>
        </w:sectPr>
      </w:pPr>
    </w:p>
    <w:p>
      <w:pPr>
        <w:pStyle w:val="2"/>
        <w:keepNext/>
        <w:keepLines/>
        <w:pageBreakBefore/>
        <w:widowControl w:val="0"/>
        <w:kinsoku/>
        <w:wordWrap/>
        <w:overflowPunct/>
        <w:topLinePunct w:val="0"/>
        <w:autoSpaceDE/>
        <w:autoSpaceDN/>
        <w:bidi w:val="0"/>
        <w:adjustRightInd/>
        <w:snapToGrid/>
        <w:jc w:val="center"/>
        <w:textAlignment w:val="auto"/>
        <w:outlineLvl w:val="0"/>
        <w:rPr>
          <w:rFonts w:hint="eastAsia" w:eastAsia="宋体"/>
          <w:color w:val="auto"/>
          <w:lang w:eastAsia="zh-CN"/>
        </w:rPr>
      </w:pPr>
      <w:bookmarkStart w:id="615" w:name="_Toc12666"/>
      <w:bookmarkStart w:id="616" w:name="_Toc9292"/>
      <w:bookmarkStart w:id="617" w:name="_Toc5556"/>
      <w:bookmarkStart w:id="618" w:name="_Toc495087941"/>
      <w:bookmarkStart w:id="619" w:name="_Toc17612"/>
      <w:bookmarkStart w:id="620" w:name="_Toc24573"/>
      <w:bookmarkStart w:id="621" w:name="_Toc14201"/>
      <w:r>
        <w:rPr>
          <w:rFonts w:hint="eastAsia"/>
          <w:color w:val="auto"/>
        </w:rPr>
        <w:t>第</w:t>
      </w:r>
      <w:r>
        <w:rPr>
          <w:rFonts w:hint="eastAsia"/>
          <w:color w:val="auto"/>
          <w:lang w:eastAsia="zh-CN"/>
        </w:rPr>
        <w:t>九</w:t>
      </w:r>
      <w:r>
        <w:rPr>
          <w:rFonts w:hint="eastAsia"/>
          <w:color w:val="auto"/>
        </w:rPr>
        <w:t xml:space="preserve">章  </w:t>
      </w:r>
      <w:bookmarkEnd w:id="615"/>
      <w:bookmarkEnd w:id="616"/>
      <w:bookmarkEnd w:id="617"/>
      <w:bookmarkEnd w:id="618"/>
      <w:bookmarkEnd w:id="619"/>
      <w:bookmarkEnd w:id="620"/>
      <w:r>
        <w:rPr>
          <w:rFonts w:hint="eastAsia"/>
          <w:color w:val="auto"/>
          <w:lang w:eastAsia="zh-CN"/>
        </w:rPr>
        <w:t>资源配备计划</w:t>
      </w:r>
      <w:bookmarkEnd w:id="621"/>
    </w:p>
    <w:p>
      <w:pPr>
        <w:pStyle w:val="3"/>
        <w:outlineLvl w:val="1"/>
        <w:rPr>
          <w:rFonts w:hint="eastAsia"/>
          <w:color w:val="auto"/>
        </w:rPr>
      </w:pPr>
      <w:bookmarkStart w:id="622" w:name="_Toc32734"/>
      <w:bookmarkStart w:id="623" w:name="_Toc484765225"/>
      <w:bookmarkStart w:id="624" w:name="_Toc495087942"/>
      <w:bookmarkStart w:id="625" w:name="_Toc7736"/>
      <w:bookmarkStart w:id="626" w:name="_Toc18625"/>
      <w:bookmarkStart w:id="627" w:name="_Toc14808"/>
      <w:bookmarkStart w:id="628" w:name="_Toc484786592"/>
      <w:bookmarkStart w:id="629" w:name="_Toc16592"/>
      <w:bookmarkStart w:id="630" w:name="_Toc484786756"/>
      <w:bookmarkStart w:id="631" w:name="_Toc29276"/>
      <w:bookmarkStart w:id="632" w:name="_Toc14619"/>
      <w:r>
        <w:rPr>
          <w:rFonts w:hint="eastAsia"/>
          <w:color w:val="auto"/>
          <w:lang w:eastAsia="zh-CN"/>
        </w:rPr>
        <w:t>一</w:t>
      </w:r>
      <w:r>
        <w:rPr>
          <w:rFonts w:hint="eastAsia"/>
          <w:color w:val="auto"/>
        </w:rPr>
        <w:t>、机械设备安排与进场计划</w:t>
      </w:r>
      <w:bookmarkEnd w:id="622"/>
      <w:bookmarkEnd w:id="623"/>
      <w:bookmarkEnd w:id="624"/>
      <w:bookmarkEnd w:id="625"/>
      <w:bookmarkEnd w:id="626"/>
      <w:bookmarkEnd w:id="627"/>
      <w:bookmarkEnd w:id="628"/>
      <w:bookmarkEnd w:id="629"/>
      <w:bookmarkEnd w:id="630"/>
      <w:bookmarkEnd w:id="631"/>
      <w:bookmarkEnd w:id="632"/>
    </w:p>
    <w:p>
      <w:pPr>
        <w:bidi w:val="0"/>
        <w:rPr>
          <w:rFonts w:hint="eastAsia"/>
        </w:rPr>
      </w:pPr>
      <w:bookmarkStart w:id="633" w:name="_Toc10728"/>
      <w:bookmarkStart w:id="634" w:name="_Toc6696"/>
      <w:bookmarkStart w:id="635" w:name="_Toc30175"/>
      <w:bookmarkStart w:id="636" w:name="_Toc5666"/>
      <w:bookmarkStart w:id="637" w:name="_Toc29548"/>
      <w:bookmarkStart w:id="638" w:name="_Toc13233"/>
      <w:r>
        <w:rPr>
          <w:rFonts w:hint="eastAsia"/>
        </w:rPr>
        <w:t>1.1、机械设备投入计划</w:t>
      </w:r>
      <w:bookmarkEnd w:id="633"/>
      <w:bookmarkEnd w:id="634"/>
      <w:bookmarkEnd w:id="635"/>
      <w:bookmarkEnd w:id="636"/>
      <w:bookmarkEnd w:id="637"/>
      <w:bookmarkEnd w:id="638"/>
    </w:p>
    <w:p>
      <w:pPr>
        <w:bidi w:val="0"/>
        <w:rPr>
          <w:rFonts w:hint="eastAsia"/>
        </w:rPr>
      </w:pPr>
      <w:r>
        <w:rPr>
          <w:rFonts w:hint="eastAsia"/>
        </w:rPr>
        <w:t>工程机械设备是保障工程进度的最基本的需要，本工程的工程设备包括工程施工机械设备和工程试验设备。</w:t>
      </w:r>
    </w:p>
    <w:p>
      <w:pPr>
        <w:bidi w:val="0"/>
        <w:rPr>
          <w:rFonts w:hint="eastAsia"/>
        </w:rPr>
      </w:pPr>
      <w:r>
        <w:rPr>
          <w:rFonts w:hint="eastAsia"/>
          <w:lang w:val="en-US" w:eastAsia="zh-CN"/>
        </w:rPr>
        <w:t>1.1.1、</w:t>
      </w:r>
      <w:r>
        <w:rPr>
          <w:rFonts w:hint="eastAsia"/>
        </w:rPr>
        <w:t>在施工过程需要安排一些相应的机械设备，下表为本工程中主要机械，其他小型机械、电箱、照明设备等我单位已具备。部分施工机械可能根据工程的需要重新采购或租赁。</w:t>
      </w:r>
    </w:p>
    <w:p>
      <w:pPr>
        <w:bidi w:val="0"/>
        <w:rPr>
          <w:rFonts w:hint="eastAsia"/>
        </w:rPr>
      </w:pPr>
      <w:r>
        <w:rPr>
          <w:rFonts w:hint="eastAsia"/>
        </w:rPr>
        <w:t>根据现场实际情况，一旦条件成熟，可以在一周内根据工序所需要投入的机械设备、人力有计划有步骤地到场，随时形成各个工序的大干高潮，同时拟准备一部分施工机械及人员待命，准备随时投入施工。</w:t>
      </w:r>
    </w:p>
    <w:p>
      <w:pPr>
        <w:bidi w:val="0"/>
        <w:rPr>
          <w:rFonts w:hint="eastAsia"/>
        </w:rPr>
      </w:pPr>
      <w:r>
        <w:rPr>
          <w:rFonts w:hint="eastAsia"/>
        </w:rPr>
        <w:drawing>
          <wp:anchor distT="0" distB="0" distL="114300" distR="114300" simplePos="0" relativeHeight="251672576" behindDoc="1" locked="1" layoutInCell="1" allowOverlap="1">
            <wp:simplePos x="0" y="0"/>
            <wp:positionH relativeFrom="column">
              <wp:posOffset>3746500</wp:posOffset>
            </wp:positionH>
            <wp:positionV relativeFrom="paragraph">
              <wp:posOffset>7378700</wp:posOffset>
            </wp:positionV>
            <wp:extent cx="876300" cy="850900"/>
            <wp:effectExtent l="0" t="0" r="0" b="6350"/>
            <wp:wrapNone/>
            <wp:docPr id="59" name="图片 4760"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760" descr="66"/>
                    <pic:cNvPicPr>
                      <a:picLocks noChangeAspect="1"/>
                    </pic:cNvPicPr>
                  </pic:nvPicPr>
                  <pic:blipFill>
                    <a:blip r:embed="rId12"/>
                    <a:stretch>
                      <a:fillRect/>
                    </a:stretch>
                  </pic:blipFill>
                  <pic:spPr>
                    <a:xfrm>
                      <a:off x="0" y="0"/>
                      <a:ext cx="876300" cy="850900"/>
                    </a:xfrm>
                    <a:prstGeom prst="rect">
                      <a:avLst/>
                    </a:prstGeom>
                    <a:noFill/>
                    <a:ln>
                      <a:noFill/>
                    </a:ln>
                  </pic:spPr>
                </pic:pic>
              </a:graphicData>
            </a:graphic>
          </wp:anchor>
        </w:drawing>
      </w:r>
      <w:r>
        <w:rPr>
          <w:rFonts w:hint="eastAsia"/>
          <w:lang w:val="en-US" w:eastAsia="zh-CN"/>
        </w:rPr>
        <w:t>1.1.2、</w:t>
      </w:r>
      <w:r>
        <w:rPr>
          <w:rFonts w:hint="eastAsia"/>
        </w:rPr>
        <w:t>试验设备与实验室的建立：为了能够在施工中对工程质量进行有效的控制，取得各项技术数据，根据工程的施工内容，我单位配备了下表里的主要试验设备，对于另外一些（如镊子、药剂、烧杯等）小型试验仪器设备我单位将根据需要重新购买，同时，为了保障试验的顺利进行，我单位将在施工现场建立一个20平方米的试验室。</w:t>
      </w:r>
    </w:p>
    <w:p>
      <w:pPr>
        <w:bidi w:val="0"/>
        <w:rPr>
          <w:rFonts w:hint="eastAsia"/>
        </w:rPr>
      </w:pPr>
      <w:bookmarkStart w:id="639" w:name="_Toc32153"/>
      <w:bookmarkStart w:id="640" w:name="_Toc7813"/>
      <w:bookmarkStart w:id="641" w:name="_Toc484786757"/>
      <w:bookmarkStart w:id="642" w:name="_Toc1975"/>
      <w:bookmarkStart w:id="643" w:name="_Toc484786593"/>
      <w:bookmarkStart w:id="644" w:name="_Toc10241"/>
      <w:bookmarkStart w:id="645" w:name="_Toc10021"/>
      <w:bookmarkStart w:id="646" w:name="_Toc484765226"/>
      <w:bookmarkStart w:id="647" w:name="_Toc16168"/>
      <w:r>
        <w:rPr>
          <w:rFonts w:hint="eastAsia"/>
        </w:rPr>
        <w:drawing>
          <wp:anchor distT="0" distB="0" distL="114300" distR="114300" simplePos="0" relativeHeight="251671552" behindDoc="1" locked="1" layoutInCell="1" allowOverlap="1">
            <wp:simplePos x="0" y="0"/>
            <wp:positionH relativeFrom="column">
              <wp:posOffset>4648200</wp:posOffset>
            </wp:positionH>
            <wp:positionV relativeFrom="paragraph">
              <wp:posOffset>9804400</wp:posOffset>
            </wp:positionV>
            <wp:extent cx="914400" cy="889000"/>
            <wp:effectExtent l="0" t="0" r="0" b="6350"/>
            <wp:wrapNone/>
            <wp:docPr id="58" name="图片 4759"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759" descr="66"/>
                    <pic:cNvPicPr>
                      <a:picLocks noChangeAspect="1"/>
                    </pic:cNvPicPr>
                  </pic:nvPicPr>
                  <pic:blipFill>
                    <a:blip r:embed="rId12"/>
                    <a:stretch>
                      <a:fillRect/>
                    </a:stretch>
                  </pic:blipFill>
                  <pic:spPr>
                    <a:xfrm>
                      <a:off x="0" y="0"/>
                      <a:ext cx="914400" cy="889000"/>
                    </a:xfrm>
                    <a:prstGeom prst="rect">
                      <a:avLst/>
                    </a:prstGeom>
                    <a:noFill/>
                    <a:ln>
                      <a:noFill/>
                    </a:ln>
                  </pic:spPr>
                </pic:pic>
              </a:graphicData>
            </a:graphic>
          </wp:anchor>
        </w:drawing>
      </w:r>
      <w:r>
        <w:rPr>
          <w:rFonts w:hint="eastAsia"/>
        </w:rPr>
        <w:t>1.2、拟投入的主要机械设备及进场计划</w:t>
      </w:r>
      <w:bookmarkEnd w:id="639"/>
      <w:bookmarkEnd w:id="640"/>
      <w:bookmarkEnd w:id="641"/>
      <w:bookmarkEnd w:id="642"/>
      <w:bookmarkEnd w:id="643"/>
      <w:bookmarkEnd w:id="644"/>
      <w:bookmarkEnd w:id="645"/>
      <w:bookmarkEnd w:id="646"/>
      <w:bookmarkEnd w:id="647"/>
    </w:p>
    <w:p>
      <w:pPr>
        <w:bidi w:val="0"/>
        <w:rPr>
          <w:rFonts w:hint="eastAsia"/>
        </w:rPr>
      </w:pPr>
      <w:r>
        <w:rPr>
          <w:rFonts w:hint="eastAsia"/>
        </w:rPr>
        <w:t>详见附表。</w:t>
      </w:r>
    </w:p>
    <w:p>
      <w:pPr>
        <w:pStyle w:val="3"/>
        <w:bidi w:val="0"/>
        <w:rPr>
          <w:rFonts w:hint="eastAsia"/>
        </w:rPr>
      </w:pPr>
      <w:bookmarkStart w:id="648" w:name="_Toc9708"/>
      <w:bookmarkStart w:id="649" w:name="_Toc11337"/>
      <w:bookmarkStart w:id="650" w:name="_Toc484765227"/>
      <w:bookmarkStart w:id="651" w:name="_Toc24189"/>
      <w:bookmarkStart w:id="652" w:name="_Toc495087943"/>
      <w:bookmarkStart w:id="653" w:name="_Toc592"/>
      <w:bookmarkStart w:id="654" w:name="_Toc484786594"/>
      <w:bookmarkStart w:id="655" w:name="_Toc23949"/>
      <w:bookmarkStart w:id="656" w:name="_Toc484786758"/>
      <w:bookmarkStart w:id="657" w:name="_Toc2962"/>
      <w:bookmarkStart w:id="658" w:name="_Toc6830"/>
      <w:r>
        <w:rPr>
          <w:rFonts w:hint="eastAsia"/>
          <w:lang w:eastAsia="zh-CN"/>
        </w:rPr>
        <w:t>二</w:t>
      </w:r>
      <w:r>
        <w:rPr>
          <w:rFonts w:hint="eastAsia"/>
        </w:rPr>
        <w:t>、班组配置、劳动力配备及投入计划</w:t>
      </w:r>
      <w:bookmarkEnd w:id="648"/>
      <w:bookmarkEnd w:id="649"/>
      <w:bookmarkEnd w:id="650"/>
      <w:bookmarkEnd w:id="651"/>
      <w:bookmarkEnd w:id="652"/>
      <w:bookmarkEnd w:id="653"/>
      <w:bookmarkEnd w:id="654"/>
      <w:bookmarkEnd w:id="655"/>
      <w:bookmarkEnd w:id="656"/>
      <w:bookmarkEnd w:id="657"/>
      <w:bookmarkEnd w:id="658"/>
    </w:p>
    <w:p>
      <w:pPr>
        <w:bidi w:val="0"/>
        <w:rPr>
          <w:rFonts w:hint="eastAsia"/>
        </w:rPr>
      </w:pPr>
      <w:bookmarkStart w:id="659" w:name="_Toc31090"/>
      <w:bookmarkStart w:id="660" w:name="_Toc31840"/>
      <w:bookmarkStart w:id="661" w:name="_Toc11961"/>
      <w:bookmarkStart w:id="662" w:name="_Toc17393"/>
      <w:bookmarkStart w:id="663" w:name="_Toc4762"/>
      <w:bookmarkStart w:id="664" w:name="_Toc2898"/>
      <w:r>
        <w:rPr>
          <w:rFonts w:hint="eastAsia"/>
        </w:rPr>
        <w:t>2.1、班组配置</w:t>
      </w:r>
      <w:bookmarkEnd w:id="659"/>
      <w:bookmarkEnd w:id="660"/>
      <w:bookmarkEnd w:id="661"/>
      <w:bookmarkEnd w:id="662"/>
      <w:bookmarkEnd w:id="663"/>
      <w:bookmarkEnd w:id="664"/>
    </w:p>
    <w:p>
      <w:pPr>
        <w:bidi w:val="0"/>
        <w:rPr>
          <w:rFonts w:hint="eastAsia"/>
        </w:rPr>
      </w:pPr>
      <w:r>
        <w:rPr>
          <w:rFonts w:hint="eastAsia"/>
        </w:rPr>
        <w:t>2.1.1、我们首先要选用自己的专业施工人员，利用专业施工队，以最熟练、最直接的方法做到最佳效果。在结构及关键岗位全部采用自己的施工班组作业。以合理的工价，严格的达标管理，制订奖罚办法，按工种单价提取一定的奖金额奖给达到工种优秀标准的工人。借助监理的力量，监理工程师确认达标即可领到本项目奖金，将目标结果与工人劳动收入直接挂勾，施行激励制度。</w:t>
      </w:r>
    </w:p>
    <w:p>
      <w:pPr>
        <w:bidi w:val="0"/>
        <w:rPr>
          <w:rFonts w:hint="eastAsia"/>
        </w:rPr>
      </w:pPr>
      <w:r>
        <w:rPr>
          <w:rFonts w:hint="eastAsia"/>
        </w:rPr>
        <w:t>提供数量充足、性能完备的施工机具给予工人发挥技术水平的最大空间。</w:t>
      </w:r>
    </w:p>
    <w:p>
      <w:pPr>
        <w:bidi w:val="0"/>
        <w:rPr>
          <w:rFonts w:hint="eastAsia"/>
        </w:rPr>
      </w:pPr>
      <w:r>
        <w:rPr>
          <w:rFonts w:hint="eastAsia"/>
        </w:rPr>
        <w:t>2.</w:t>
      </w:r>
      <w:r>
        <w:rPr>
          <w:rFonts w:hint="eastAsia"/>
          <w:lang w:val="en-US" w:eastAsia="zh-CN"/>
        </w:rPr>
        <w:t>1</w:t>
      </w:r>
      <w:r>
        <w:rPr>
          <w:rFonts w:hint="eastAsia"/>
        </w:rPr>
        <w:t>.2、人员管理目标</w:t>
      </w:r>
    </w:p>
    <w:p>
      <w:pPr>
        <w:bidi w:val="0"/>
        <w:rPr>
          <w:rFonts w:hint="eastAsia"/>
        </w:rPr>
      </w:pPr>
      <w:r>
        <w:rPr>
          <w:rFonts w:hint="eastAsia"/>
        </w:rPr>
        <w:t>对进场的施工人员进行严格的资格审查。找到最好的专业厂家生产加工专业构件并负责现场安装一条龙控制的做法，是达到最佳效果方便的措施：所有工程段各班组施行挂牌施工，责任明确，奖罚分明。</w:t>
      </w:r>
    </w:p>
    <w:p>
      <w:pPr>
        <w:bidi w:val="0"/>
        <w:rPr>
          <w:rFonts w:hint="eastAsia"/>
        </w:rPr>
      </w:pPr>
      <w:bookmarkStart w:id="665" w:name="_Toc25102"/>
      <w:bookmarkStart w:id="666" w:name="_Toc484786595"/>
      <w:bookmarkStart w:id="667" w:name="_Toc484786759"/>
      <w:bookmarkStart w:id="668" w:name="_Toc4718"/>
      <w:bookmarkStart w:id="669" w:name="_Toc484765228"/>
      <w:bookmarkStart w:id="670" w:name="_Toc4015"/>
      <w:bookmarkStart w:id="671" w:name="_Toc16543"/>
      <w:bookmarkStart w:id="672" w:name="_Toc9749"/>
      <w:bookmarkStart w:id="673" w:name="_Toc22314"/>
      <w:r>
        <w:rPr>
          <w:rFonts w:hint="eastAsia"/>
        </w:rPr>
        <w:t>2.2、劳动力配备及投入计划</w:t>
      </w:r>
      <w:bookmarkEnd w:id="665"/>
      <w:bookmarkEnd w:id="666"/>
      <w:bookmarkEnd w:id="667"/>
      <w:bookmarkEnd w:id="668"/>
      <w:bookmarkEnd w:id="669"/>
      <w:bookmarkEnd w:id="670"/>
      <w:bookmarkEnd w:id="671"/>
      <w:bookmarkEnd w:id="672"/>
      <w:bookmarkEnd w:id="673"/>
    </w:p>
    <w:p>
      <w:pPr>
        <w:bidi w:val="0"/>
        <w:rPr>
          <w:rFonts w:hint="eastAsia"/>
        </w:rPr>
      </w:pPr>
      <w:r>
        <w:rPr>
          <w:rFonts w:hint="eastAsia"/>
        </w:rPr>
        <w:t>根据工程量以及专业工种的需要计划，高峰期投入</w:t>
      </w:r>
      <w:r>
        <w:rPr>
          <w:rFonts w:hint="eastAsia"/>
          <w:lang w:val="en-US" w:eastAsia="zh-CN"/>
        </w:rPr>
        <w:t>15</w:t>
      </w:r>
      <w:r>
        <w:rPr>
          <w:rFonts w:hint="eastAsia"/>
        </w:rPr>
        <w:t>0人左右。主要投入工种以砼振捣工、瓦工、壮工、木工、电工、沥青砼为主，辅以部分普工，视工程实际需要，动态增减各工种人员。合理地进行劳动力的调配与运用。对职工进行计划、技术、质量、安全等交底；对劳动力进行必要技术培训与教育。</w:t>
      </w:r>
    </w:p>
    <w:p>
      <w:pPr>
        <w:bidi w:val="0"/>
        <w:rPr>
          <w:rFonts w:hint="eastAsia"/>
        </w:rPr>
      </w:pPr>
      <w:bookmarkStart w:id="674" w:name="_Toc29046"/>
      <w:bookmarkStart w:id="675" w:name="_Toc2520"/>
      <w:bookmarkStart w:id="676" w:name="_Toc7580"/>
      <w:bookmarkStart w:id="677" w:name="_Toc484786760"/>
      <w:bookmarkStart w:id="678" w:name="_Toc484765229"/>
      <w:bookmarkStart w:id="679" w:name="_Toc24865"/>
      <w:bookmarkStart w:id="680" w:name="_Toc350"/>
      <w:bookmarkStart w:id="681" w:name="_Toc7133"/>
      <w:bookmarkStart w:id="682" w:name="_Toc484786596"/>
      <w:r>
        <w:rPr>
          <w:rFonts w:hint="eastAsia"/>
        </w:rPr>
        <w:t>2.3、劳动力管理</w:t>
      </w:r>
      <w:bookmarkEnd w:id="674"/>
      <w:bookmarkEnd w:id="675"/>
      <w:bookmarkEnd w:id="676"/>
      <w:bookmarkEnd w:id="677"/>
      <w:bookmarkEnd w:id="678"/>
      <w:bookmarkEnd w:id="679"/>
      <w:bookmarkEnd w:id="680"/>
      <w:bookmarkEnd w:id="681"/>
      <w:bookmarkEnd w:id="682"/>
    </w:p>
    <w:p>
      <w:pPr>
        <w:bidi w:val="0"/>
        <w:rPr>
          <w:rFonts w:hint="eastAsia"/>
        </w:rPr>
      </w:pPr>
      <w:r>
        <w:rPr>
          <w:rFonts w:hint="eastAsia"/>
        </w:rPr>
        <w:t>2.3.1、劳动力管理控制</w:t>
      </w:r>
    </w:p>
    <w:p>
      <w:pPr>
        <w:bidi w:val="0"/>
        <w:rPr>
          <w:rFonts w:hint="eastAsia"/>
        </w:rPr>
      </w:pPr>
      <w:r>
        <w:rPr>
          <w:rFonts w:hint="eastAsia"/>
          <w:lang w:val="en-US" w:eastAsia="zh-CN"/>
        </w:rPr>
        <w:t>1、</w:t>
      </w:r>
      <w:r>
        <w:rPr>
          <w:rFonts w:hint="eastAsia"/>
        </w:rPr>
        <w:t>施工人员必须充分熟悉工程特点、施工范围、工艺流程，合理安排施工和作业计划。合理安排施工顺序，有关工种搞好调协关系，避免不必要的返工浪费。严格把质量关，精心操作，合理用料，降低废品率，提高材料的利用率，做到省时、省力、省材料。</w:t>
      </w:r>
    </w:p>
    <w:p>
      <w:pPr>
        <w:bidi w:val="0"/>
        <w:rPr>
          <w:rFonts w:hint="eastAsia"/>
        </w:rPr>
      </w:pPr>
      <w:r>
        <w:rPr>
          <w:rFonts w:hint="eastAsia"/>
          <w:lang w:val="en-US" w:eastAsia="zh-CN"/>
        </w:rPr>
        <w:t>2、</w:t>
      </w:r>
      <w:r>
        <w:rPr>
          <w:rFonts w:hint="eastAsia"/>
        </w:rPr>
        <w:t>加强劳动力管理，合理安排人员进出场，加强劳动纪律，提高机械作业水平。合理配置施工力量，根据不同施工阶段的不同要求适时进行调整，避免因施工力量的不均衡投入带来的窝工损。</w:t>
      </w:r>
    </w:p>
    <w:p>
      <w:pPr>
        <w:bidi w:val="0"/>
        <w:rPr>
          <w:rFonts w:hint="eastAsia"/>
        </w:rPr>
      </w:pPr>
      <w:r>
        <w:rPr>
          <w:rFonts w:hint="eastAsia"/>
          <w:lang w:val="en-US" w:eastAsia="zh-CN"/>
        </w:rPr>
        <w:t>3、</w:t>
      </w:r>
      <w:r>
        <w:rPr>
          <w:rFonts w:hint="eastAsia"/>
        </w:rPr>
        <w:t>努力降低工具使用和维修费，提高工具设备的使用率和利用率，加强工具的保管，使工具的保管责任到人，保证工具在使用过程中不得正常损坏和丢失。</w:t>
      </w:r>
    </w:p>
    <w:p>
      <w:pPr>
        <w:bidi w:val="0"/>
        <w:rPr>
          <w:rFonts w:hint="eastAsia"/>
        </w:rPr>
      </w:pPr>
      <w:r>
        <w:rPr>
          <w:rFonts w:hint="eastAsia"/>
          <w:lang w:val="en-US" w:eastAsia="zh-CN"/>
        </w:rPr>
        <w:t>4、</w:t>
      </w:r>
      <w:r>
        <w:rPr>
          <w:rFonts w:hint="eastAsia"/>
        </w:rPr>
        <w:t>加强施工过程的技术质量管理，提高质量管理的预控能力，确保施工质量不出现问题，使施工中不因质量问题而返修。</w:t>
      </w:r>
    </w:p>
    <w:p>
      <w:pPr>
        <w:bidi w:val="0"/>
        <w:rPr>
          <w:rFonts w:hint="eastAsia"/>
        </w:rPr>
      </w:pPr>
      <w:r>
        <w:rPr>
          <w:rFonts w:hint="eastAsia"/>
        </w:rPr>
        <w:t>2.3.2、夜间施工</w:t>
      </w:r>
    </w:p>
    <w:p>
      <w:pPr>
        <w:bidi w:val="0"/>
        <w:rPr>
          <w:rFonts w:hint="eastAsia"/>
        </w:rPr>
      </w:pPr>
      <w:r>
        <w:rPr>
          <w:rFonts w:hint="eastAsia"/>
        </w:rPr>
        <w:t>合理安排夜间施工项目，施工人员不得大声喧哗和撞击物件，减少人为的噪声扰民现象。噪音较大的工序尽量避免夜间施工，夜间施工应有足够的照明，在深坑、陡坡等危险地段应增设红灯标志，以防发生伤亡事故。</w:t>
      </w:r>
    </w:p>
    <w:p>
      <w:pPr>
        <w:bidi w:val="0"/>
        <w:rPr>
          <w:rFonts w:hint="eastAsia"/>
        </w:rPr>
      </w:pPr>
      <w:r>
        <w:rPr>
          <w:rFonts w:hint="eastAsia"/>
        </w:rPr>
        <w:t>施工区域应用标准路栏等严格分隔，并有明显标记，夜间施工人员应佩带反光标志，施工地点应加挂警示灯，以防行人或车辆和等误入。</w:t>
      </w:r>
    </w:p>
    <w:p>
      <w:pPr>
        <w:bidi w:val="0"/>
        <w:rPr>
          <w:rFonts w:hint="eastAsia"/>
        </w:rPr>
      </w:pPr>
      <w:r>
        <w:rPr>
          <w:rFonts w:hint="eastAsia"/>
        </w:rPr>
        <w:t>2.3.3、农忙、节假日施工</w:t>
      </w:r>
    </w:p>
    <w:p>
      <w:pPr>
        <w:bidi w:val="0"/>
        <w:rPr>
          <w:rFonts w:hint="eastAsia"/>
        </w:rPr>
      </w:pPr>
      <w:r>
        <w:rPr>
          <w:rFonts w:hint="eastAsia"/>
          <w:lang w:val="en-US" w:eastAsia="zh-CN"/>
        </w:rPr>
        <w:t>1、</w:t>
      </w:r>
      <w:r>
        <w:rPr>
          <w:rFonts w:hint="eastAsia"/>
        </w:rPr>
        <w:t>关心职工的生活需要，解决他们的后顾之忧，使职工能全身心的投入到工作中去，在施工中考虑到施工人员的特殊情况，在不影响施工的前提下，根据工程进度的情况可以安排请假，并限归队时间，同时对不回家人员增加施工补贴，提高待遇。</w:t>
      </w:r>
    </w:p>
    <w:p>
      <w:pPr>
        <w:bidi w:val="0"/>
        <w:rPr>
          <w:rFonts w:hint="eastAsia"/>
        </w:rPr>
      </w:pPr>
      <w:r>
        <w:rPr>
          <w:rFonts w:hint="eastAsia"/>
          <w:lang w:val="en-US" w:eastAsia="zh-CN"/>
        </w:rPr>
        <w:t>2、</w:t>
      </w:r>
      <w:r>
        <w:rPr>
          <w:rFonts w:hint="eastAsia"/>
        </w:rPr>
        <w:t>在生活上注意改善，丰富饭菜的花色品种，在农忙及节假日时采取免费就餐的措施，注意生活卫生，定时发放防疫药品，施工现场备有茶水，禁止饮用生水，避免因流行疾病的发生而导致减员。在前期施工时抓住有利时机，搞好工序穿插，能提前尽量提前，将施工进度向前推进，避免影响后续工期。</w:t>
      </w:r>
    </w:p>
    <w:p>
      <w:pPr>
        <w:bidi w:val="0"/>
        <w:rPr>
          <w:rFonts w:hint="eastAsia"/>
        </w:rPr>
      </w:pPr>
      <w:r>
        <w:rPr>
          <w:rFonts w:hint="eastAsia"/>
          <w:lang w:val="en-US" w:eastAsia="zh-CN"/>
        </w:rPr>
        <w:t>3、</w:t>
      </w:r>
      <w:r>
        <w:rPr>
          <w:rFonts w:hint="eastAsia"/>
        </w:rPr>
        <w:t>在施工进度安排上已考虑农忙及节假日的影响，不会因此而对工期产生影响。</w:t>
      </w:r>
    </w:p>
    <w:p>
      <w:pPr>
        <w:bidi w:val="0"/>
        <w:rPr>
          <w:rFonts w:hint="eastAsia"/>
        </w:rPr>
      </w:pPr>
      <w:r>
        <w:rPr>
          <w:rFonts w:hint="eastAsia"/>
          <w:lang w:val="en-US" w:eastAsia="zh-CN"/>
        </w:rPr>
        <w:t>4、</w:t>
      </w:r>
      <w:r>
        <w:rPr>
          <w:rFonts w:hint="eastAsia"/>
        </w:rPr>
        <w:t>在选择专业劳务队时就加以考虑农忙及节假日的出工率。对不受农忙及节假日影响且工人技术水平、操作技能又好的劳务队优先考虑。</w:t>
      </w:r>
    </w:p>
    <w:p>
      <w:pPr>
        <w:bidi w:val="0"/>
        <w:rPr>
          <w:rFonts w:hint="eastAsia"/>
        </w:rPr>
      </w:pPr>
      <w:r>
        <w:rPr>
          <w:rFonts w:hint="eastAsia"/>
          <w:lang w:val="en-US" w:eastAsia="zh-CN"/>
        </w:rPr>
        <w:t>5、</w:t>
      </w:r>
      <w:r>
        <w:rPr>
          <w:rFonts w:hint="eastAsia"/>
        </w:rPr>
        <w:t>对选好的专业劳务队在签订劳动合同时，对其不影响农忙及节假日出工率的风险抵挡金，兑现承诺时给予奖励，否则，加倍处罚。作业层劳动力将选用长期与公司合作，经历过类似工程施工，专业性较强、信誉较好的劳务公司签订劳务合同，从而确保各个工序负责人管理的劳动力相对稳定，使工程不致因农忙，节假日影响，做到有紊进展。</w:t>
      </w:r>
    </w:p>
    <w:p>
      <w:pPr>
        <w:bidi w:val="0"/>
        <w:rPr>
          <w:rFonts w:hint="eastAsia" w:ascii="宋体" w:hAnsi="宋体" w:cs="宋体"/>
          <w:b/>
          <w:bCs/>
          <w:color w:val="auto"/>
          <w:sz w:val="28"/>
          <w:szCs w:val="28"/>
        </w:rPr>
      </w:pPr>
      <w:r>
        <w:rPr>
          <w:rFonts w:hint="eastAsia"/>
          <w:lang w:val="en-US" w:eastAsia="zh-CN"/>
        </w:rPr>
        <w:t>6、</w:t>
      </w:r>
      <w:r>
        <w:rPr>
          <w:rFonts w:hint="eastAsia"/>
        </w:rPr>
        <w:t>农忙及节假日保证不停工，对工人采取补偿措施，满足工人物质和精神需要，提高工人的工作积极性，加快工程进度。</w:t>
      </w:r>
    </w:p>
    <w:p>
      <w:pPr>
        <w:spacing w:line="500" w:lineRule="exact"/>
        <w:ind w:firstLine="562" w:firstLineChars="200"/>
        <w:jc w:val="center"/>
        <w:rPr>
          <w:rFonts w:hint="eastAsia" w:ascii="宋体" w:hAnsi="宋体" w:cs="宋体"/>
          <w:b/>
          <w:bCs/>
          <w:color w:val="auto"/>
          <w:sz w:val="28"/>
          <w:szCs w:val="28"/>
        </w:rPr>
        <w:sectPr>
          <w:type w:val="continuous"/>
          <w:pgSz w:w="11906" w:h="16838"/>
          <w:pgMar w:top="1134" w:right="1134" w:bottom="1134" w:left="1361" w:header="851" w:footer="992" w:gutter="397"/>
          <w:cols w:space="720" w:num="1"/>
          <w:docGrid w:linePitch="312" w:charSpace="0"/>
        </w:sectPr>
      </w:pPr>
    </w:p>
    <w:p>
      <w:pPr>
        <w:pStyle w:val="2"/>
        <w:keepNext/>
        <w:keepLines/>
        <w:pageBreakBefore/>
        <w:widowControl w:val="0"/>
        <w:kinsoku/>
        <w:wordWrap/>
        <w:overflowPunct/>
        <w:topLinePunct w:val="0"/>
        <w:autoSpaceDE/>
        <w:autoSpaceDN/>
        <w:bidi w:val="0"/>
        <w:adjustRightInd/>
        <w:snapToGrid/>
        <w:jc w:val="center"/>
        <w:textAlignment w:val="auto"/>
        <w:outlineLvl w:val="0"/>
        <w:rPr>
          <w:rFonts w:hint="eastAsia"/>
          <w:color w:val="auto"/>
        </w:rPr>
      </w:pPr>
      <w:bookmarkStart w:id="683" w:name="_Toc495087944"/>
      <w:bookmarkStart w:id="684" w:name="_Toc9075"/>
      <w:bookmarkStart w:id="685" w:name="_Toc484786761"/>
      <w:bookmarkStart w:id="686" w:name="_Toc1732"/>
      <w:bookmarkStart w:id="687" w:name="_Toc31328"/>
      <w:bookmarkStart w:id="688" w:name="_Toc21619"/>
      <w:bookmarkStart w:id="689" w:name="_Toc17525"/>
      <w:bookmarkStart w:id="690" w:name="_Toc10860"/>
      <w:r>
        <w:rPr>
          <w:rFonts w:hint="eastAsia"/>
          <w:color w:val="auto"/>
        </w:rPr>
        <w:t>第十章  冬雨季施工措施</w:t>
      </w:r>
      <w:bookmarkEnd w:id="683"/>
      <w:bookmarkEnd w:id="684"/>
      <w:bookmarkEnd w:id="685"/>
      <w:bookmarkEnd w:id="686"/>
      <w:bookmarkEnd w:id="687"/>
      <w:bookmarkEnd w:id="688"/>
      <w:bookmarkEnd w:id="689"/>
      <w:bookmarkEnd w:id="690"/>
    </w:p>
    <w:p>
      <w:pPr>
        <w:pStyle w:val="3"/>
        <w:spacing w:before="120"/>
        <w:ind w:firstLine="561"/>
        <w:rPr>
          <w:rFonts w:hint="eastAsia" w:ascii="宋体" w:hAnsi="宋体" w:eastAsia="宋体"/>
          <w:sz w:val="28"/>
          <w:szCs w:val="28"/>
        </w:rPr>
      </w:pPr>
      <w:bookmarkStart w:id="691" w:name="_Toc8601"/>
      <w:r>
        <w:rPr>
          <w:rFonts w:hint="eastAsia" w:ascii="宋体" w:hAnsi="宋体" w:eastAsia="宋体"/>
          <w:sz w:val="28"/>
          <w:szCs w:val="28"/>
        </w:rPr>
        <w:t>一、冬季施工方案</w:t>
      </w:r>
      <w:bookmarkEnd w:id="691"/>
    </w:p>
    <w:p>
      <w:pPr>
        <w:bidi w:val="0"/>
        <w:rPr>
          <w:rFonts w:hint="eastAsia"/>
        </w:rPr>
      </w:pPr>
      <w:r>
        <w:rPr>
          <w:rFonts w:hint="eastAsia"/>
        </w:rPr>
        <w:t>冬季施工时由于其寒冷的的气候条件将会直接影响在建工程的施工质量、安全和进度。冬季施工的起止日期为：当冬天到来时，如连续五天的日平均气温稳定在5℃以下，则此5d的第一天为进入冬季施工的初日，当气温转暖时，最后一个5d的日平均气温稳定在5℃以上，则此5d的最后一天为冬季施工的终日。为保证冬期施工的顺利进行，自冬期施工开始前夕起，我项目经理部成立以项目经理为第一责任人的施工现场冬期施工领导小组，作必要的前期准备工作，编制冬期施工方案，并安排专人进行每天温度记录，为施工工作做好参考。</w:t>
      </w:r>
      <w:bookmarkStart w:id="692" w:name="_Toc56064946"/>
    </w:p>
    <w:p>
      <w:pPr>
        <w:bidi w:val="0"/>
        <w:rPr>
          <w:rFonts w:hint="eastAsia"/>
        </w:rPr>
      </w:pPr>
      <w:r>
        <w:rPr>
          <w:rFonts w:hint="eastAsia"/>
        </w:rPr>
        <w:t>1</w:t>
      </w:r>
      <w:r>
        <w:rPr>
          <w:rFonts w:hint="eastAsia"/>
          <w:lang w:val="en-US" w:eastAsia="zh-CN"/>
        </w:rPr>
        <w:t>.1</w:t>
      </w:r>
      <w:r>
        <w:rPr>
          <w:rFonts w:hint="eastAsia"/>
        </w:rPr>
        <w:t>、编制原则</w:t>
      </w:r>
      <w:bookmarkEnd w:id="692"/>
    </w:p>
    <w:p>
      <w:pPr>
        <w:bidi w:val="0"/>
        <w:rPr>
          <w:rFonts w:hint="eastAsia"/>
        </w:rPr>
      </w:pPr>
      <w:r>
        <w:rPr>
          <w:rFonts w:hint="eastAsia"/>
        </w:rPr>
        <w:t>确保工程质量；经济合理，使增加的费用为最少；所需的材料有可靠的来源，并尽量减少能源消耗；确实能缩短工期。</w:t>
      </w:r>
      <w:bookmarkStart w:id="693" w:name="_Toc56064947"/>
    </w:p>
    <w:p>
      <w:pPr>
        <w:bidi w:val="0"/>
        <w:rPr>
          <w:rFonts w:hint="eastAsia"/>
        </w:rPr>
      </w:pPr>
      <w:r>
        <w:rPr>
          <w:rFonts w:hint="eastAsia"/>
          <w:lang w:val="en-US" w:eastAsia="zh-CN"/>
        </w:rPr>
        <w:t>1.</w:t>
      </w:r>
      <w:r>
        <w:rPr>
          <w:rFonts w:hint="eastAsia"/>
        </w:rPr>
        <w:t>2、冬季施工特点</w:t>
      </w:r>
    </w:p>
    <w:p>
      <w:pPr>
        <w:bidi w:val="0"/>
        <w:rPr>
          <w:rFonts w:hint="eastAsia"/>
        </w:rPr>
      </w:pPr>
      <w:r>
        <w:rPr>
          <w:rFonts w:hint="eastAsia"/>
          <w:lang w:val="en-US" w:eastAsia="zh-CN"/>
        </w:rPr>
        <w:t>1.</w:t>
      </w:r>
      <w:r>
        <w:rPr>
          <w:rFonts w:hint="eastAsia"/>
        </w:rPr>
        <w:t>2.1、冬季施工由于施工条件及环境不利，是工程质量事故的多发季节。</w:t>
      </w:r>
    </w:p>
    <w:p>
      <w:pPr>
        <w:bidi w:val="0"/>
        <w:rPr>
          <w:rFonts w:hint="eastAsia"/>
        </w:rPr>
      </w:pPr>
      <w:r>
        <w:rPr>
          <w:rFonts w:hint="eastAsia"/>
          <w:lang w:val="en-US" w:eastAsia="zh-CN"/>
        </w:rPr>
        <w:t>1.</w:t>
      </w:r>
      <w:r>
        <w:rPr>
          <w:rFonts w:hint="eastAsia"/>
        </w:rPr>
        <w:t>2.2、质量事故出现的隐蔽性、滞后性。即工程是冬天干的，大多数在春季才开始暴露出来，因而给事故处理带来很大的难度，轻者进行修补，重者重来，不仅给工程带来损失，而且影响工程的使用寿命。</w:t>
      </w:r>
    </w:p>
    <w:p>
      <w:pPr>
        <w:bidi w:val="0"/>
        <w:rPr>
          <w:rFonts w:hint="eastAsia"/>
        </w:rPr>
      </w:pPr>
      <w:r>
        <w:rPr>
          <w:rFonts w:hint="eastAsia"/>
          <w:lang w:val="en-US" w:eastAsia="zh-CN"/>
        </w:rPr>
        <w:t>1.</w:t>
      </w:r>
      <w:r>
        <w:rPr>
          <w:rFonts w:hint="eastAsia"/>
        </w:rPr>
        <w:t>2.3、冬季施工的计划性和准备工作时间性强。这是由于准备工作的时间短，技术要求复杂。往往有一些质量事故的发生，都是由于这一环节跟不上，仓促施工造成的。</w:t>
      </w:r>
    </w:p>
    <w:p>
      <w:pPr>
        <w:bidi w:val="0"/>
        <w:rPr>
          <w:rFonts w:hint="eastAsia"/>
        </w:rPr>
      </w:pPr>
      <w:r>
        <w:rPr>
          <w:rFonts w:hint="eastAsia"/>
          <w:lang w:val="en-US" w:eastAsia="zh-CN"/>
        </w:rPr>
        <w:t>1.</w:t>
      </w:r>
      <w:r>
        <w:rPr>
          <w:rFonts w:hint="eastAsia"/>
        </w:rPr>
        <w:t>3、施工准备</w:t>
      </w:r>
      <w:bookmarkEnd w:id="693"/>
    </w:p>
    <w:p>
      <w:pPr>
        <w:bidi w:val="0"/>
        <w:rPr>
          <w:rFonts w:hint="eastAsia"/>
        </w:rPr>
      </w:pPr>
      <w:r>
        <w:rPr>
          <w:rFonts w:hint="eastAsia"/>
        </w:rPr>
        <w:t>当气温低于0℃时，应即采取冬期施工措施，以防止正在施工的建筑工程遭受冻害。</w:t>
      </w:r>
    </w:p>
    <w:p>
      <w:pPr>
        <w:bidi w:val="0"/>
        <w:rPr>
          <w:rFonts w:hint="eastAsia"/>
        </w:rPr>
      </w:pPr>
      <w:r>
        <w:rPr>
          <w:rFonts w:hint="eastAsia"/>
          <w:lang w:val="en-US" w:eastAsia="zh-CN"/>
        </w:rPr>
        <w:t>1.</w:t>
      </w:r>
      <w:r>
        <w:rPr>
          <w:rFonts w:hint="eastAsia"/>
        </w:rPr>
        <w:t>3.1、成立冬季施工领导小组</w:t>
      </w:r>
    </w:p>
    <w:p>
      <w:pPr>
        <w:bidi w:val="0"/>
        <w:rPr>
          <w:rFonts w:hint="eastAsia"/>
        </w:rPr>
      </w:pPr>
      <w:r>
        <w:rPr>
          <w:rFonts w:hint="eastAsia"/>
          <w:lang w:val="en-US" w:eastAsia="zh-CN"/>
        </w:rPr>
        <w:t>1.</w:t>
      </w:r>
      <w:r>
        <w:rPr>
          <w:rFonts w:hint="eastAsia"/>
        </w:rPr>
        <w:t>3.2、组织措施</w:t>
      </w:r>
    </w:p>
    <w:p>
      <w:pPr>
        <w:bidi w:val="0"/>
        <w:rPr>
          <w:rFonts w:hint="eastAsia"/>
        </w:rPr>
      </w:pPr>
      <w:r>
        <w:rPr>
          <w:rFonts w:hint="eastAsia"/>
        </w:rPr>
        <w:t>（1）、进行冬季施工的工程项目，在入冬前应组织专人编制冬季施工方案。安全防火措施；测温制度和质量检查制度等。方案确定后，要组织有关人员学习，并向队组进行交底。</w:t>
      </w:r>
    </w:p>
    <w:p>
      <w:pPr>
        <w:bidi w:val="0"/>
        <w:rPr>
          <w:rFonts w:hint="eastAsia"/>
        </w:rPr>
      </w:pPr>
      <w:r>
        <w:rPr>
          <w:rFonts w:hint="eastAsia"/>
        </w:rPr>
        <w:t>（2）、进入冬季施工前，对掺外加剂人员、测温保温人员，学习本工作范围内的有关知识，明确职责，经考试合格后，方准上岗工作。</w:t>
      </w:r>
    </w:p>
    <w:p>
      <w:pPr>
        <w:bidi w:val="0"/>
        <w:rPr>
          <w:rFonts w:hint="eastAsia"/>
        </w:rPr>
      </w:pPr>
      <w:r>
        <w:rPr>
          <w:rFonts w:hint="eastAsia"/>
        </w:rPr>
        <w:t>（3）、与当地气象台站保持联系，及时接收天气预报，防止寒流突然袭击。</w:t>
      </w:r>
    </w:p>
    <w:p>
      <w:pPr>
        <w:bidi w:val="0"/>
        <w:rPr>
          <w:rFonts w:hint="eastAsia"/>
        </w:rPr>
      </w:pPr>
      <w:r>
        <w:rPr>
          <w:rFonts w:hint="eastAsia"/>
        </w:rPr>
        <w:t>（4）、安排专人测量施工期间的室外气温。</w:t>
      </w:r>
    </w:p>
    <w:p>
      <w:pPr>
        <w:bidi w:val="0"/>
        <w:rPr>
          <w:rFonts w:hint="eastAsia"/>
        </w:rPr>
      </w:pPr>
      <w:r>
        <w:rPr>
          <w:rFonts w:hint="eastAsia"/>
          <w:lang w:val="en-US" w:eastAsia="zh-CN"/>
        </w:rPr>
        <w:t>1.</w:t>
      </w:r>
      <w:r>
        <w:rPr>
          <w:rFonts w:hint="eastAsia"/>
        </w:rPr>
        <w:t>3.3、图纸准备</w:t>
      </w:r>
    </w:p>
    <w:p>
      <w:pPr>
        <w:bidi w:val="0"/>
        <w:rPr>
          <w:rFonts w:hint="eastAsia"/>
        </w:rPr>
      </w:pPr>
      <w:r>
        <w:rPr>
          <w:rFonts w:hint="eastAsia"/>
        </w:rPr>
        <w:t>凡进行冬季施工的工程项目，必须复核施工图纸，查对其是否能适应冬季施工要求。</w:t>
      </w:r>
    </w:p>
    <w:p>
      <w:pPr>
        <w:bidi w:val="0"/>
        <w:rPr>
          <w:rFonts w:hint="eastAsia"/>
        </w:rPr>
      </w:pPr>
      <w:r>
        <w:rPr>
          <w:rFonts w:hint="eastAsia"/>
          <w:lang w:val="en-US" w:eastAsia="zh-CN"/>
        </w:rPr>
        <w:t>1.</w:t>
      </w:r>
      <w:r>
        <w:rPr>
          <w:rFonts w:hint="eastAsia"/>
        </w:rPr>
        <w:t>3.4、现场准备</w:t>
      </w:r>
    </w:p>
    <w:p>
      <w:pPr>
        <w:bidi w:val="0"/>
        <w:rPr>
          <w:rFonts w:hint="eastAsia"/>
        </w:rPr>
      </w:pPr>
      <w:r>
        <w:rPr>
          <w:rFonts w:hint="eastAsia"/>
        </w:rPr>
        <w:t>①根据实物工程量提前组织有关机具、外加剂等材料进场。</w:t>
      </w:r>
    </w:p>
    <w:p>
      <w:pPr>
        <w:bidi w:val="0"/>
        <w:rPr>
          <w:rFonts w:hint="eastAsia"/>
        </w:rPr>
      </w:pPr>
      <w:r>
        <w:rPr>
          <w:rFonts w:hint="eastAsia"/>
        </w:rPr>
        <w:t>②对各种加热的材料、设备要检查其安全可靠性。</w:t>
      </w:r>
    </w:p>
    <w:p>
      <w:pPr>
        <w:bidi w:val="0"/>
        <w:rPr>
          <w:rFonts w:hint="eastAsia"/>
        </w:rPr>
      </w:pPr>
      <w:r>
        <w:rPr>
          <w:rFonts w:hint="eastAsia"/>
        </w:rPr>
        <w:t>③计算变压器容量，接通电源。</w:t>
      </w:r>
    </w:p>
    <w:p>
      <w:pPr>
        <w:bidi w:val="0"/>
        <w:rPr>
          <w:rFonts w:hint="eastAsia"/>
        </w:rPr>
      </w:pPr>
      <w:r>
        <w:rPr>
          <w:rFonts w:hint="eastAsia"/>
          <w:lang w:val="en-US" w:eastAsia="zh-CN"/>
        </w:rPr>
        <w:t>1.4</w:t>
      </w:r>
      <w:r>
        <w:rPr>
          <w:rFonts w:hint="eastAsia"/>
        </w:rPr>
        <w:t>、安全与防火</w:t>
      </w:r>
    </w:p>
    <w:p>
      <w:pPr>
        <w:bidi w:val="0"/>
        <w:rPr>
          <w:rFonts w:hint="eastAsia"/>
        </w:rPr>
      </w:pPr>
      <w:r>
        <w:rPr>
          <w:rFonts w:hint="eastAsia"/>
          <w:lang w:val="en-US" w:eastAsia="zh-CN"/>
        </w:rPr>
        <w:t>1.4</w:t>
      </w:r>
      <w:r>
        <w:rPr>
          <w:rFonts w:hint="eastAsia"/>
        </w:rPr>
        <w:t>.1、冬季施工时，要采取防滑措施。生活及施工道路、架子、坡道经常清理积水、积雪、结冰，斜跑道要有可靠的防滑条。</w:t>
      </w:r>
    </w:p>
    <w:p>
      <w:pPr>
        <w:bidi w:val="0"/>
        <w:rPr>
          <w:rFonts w:hint="eastAsia"/>
        </w:rPr>
      </w:pPr>
      <w:r>
        <w:rPr>
          <w:rFonts w:hint="eastAsia"/>
          <w:lang w:val="en-US" w:eastAsia="zh-CN"/>
        </w:rPr>
        <w:t>1.4</w:t>
      </w:r>
      <w:r>
        <w:rPr>
          <w:rFonts w:hint="eastAsia"/>
        </w:rPr>
        <w:t>.2、冬季施工现场及临时工棚内严禁用明火取暖，应订出具体防火安全注意事项，并将责任落实到人。</w:t>
      </w:r>
    </w:p>
    <w:p>
      <w:pPr>
        <w:bidi w:val="0"/>
        <w:rPr>
          <w:rFonts w:hint="eastAsia"/>
        </w:rPr>
      </w:pPr>
      <w:r>
        <w:rPr>
          <w:rFonts w:hint="eastAsia"/>
          <w:lang w:val="en-US" w:eastAsia="zh-CN"/>
        </w:rPr>
        <w:t>1.4</w:t>
      </w:r>
      <w:r>
        <w:rPr>
          <w:rFonts w:hint="eastAsia"/>
        </w:rPr>
        <w:t>.3、现场火源，要加强管理；使用天然气、煤气时，要防止爆炸；使用焦炭炉、煤炉或天然气、煤气时，应注意通风换气，防止煤气中毒。</w:t>
      </w:r>
    </w:p>
    <w:p>
      <w:pPr>
        <w:bidi w:val="0"/>
        <w:rPr>
          <w:rFonts w:hint="eastAsia"/>
        </w:rPr>
      </w:pPr>
      <w:r>
        <w:rPr>
          <w:rFonts w:hint="eastAsia"/>
          <w:lang w:val="en-US" w:eastAsia="zh-CN"/>
        </w:rPr>
        <w:t>1.4</w:t>
      </w:r>
      <w:r>
        <w:rPr>
          <w:rFonts w:hint="eastAsia"/>
        </w:rPr>
        <w:t>.4、电源开关，控制箱等设施要统一布置，加锁保护，防止乱拉电线，设专人负责管理，防止漏电触电。经常移动的机具导线不得在地面上拖拉，不得浸入水中，应架空绝缘良好。</w:t>
      </w:r>
    </w:p>
    <w:p>
      <w:pPr>
        <w:bidi w:val="0"/>
        <w:rPr>
          <w:rFonts w:hint="eastAsia"/>
        </w:rPr>
      </w:pPr>
      <w:r>
        <w:rPr>
          <w:rFonts w:hint="eastAsia"/>
          <w:lang w:val="en-US" w:eastAsia="zh-CN"/>
        </w:rPr>
        <w:t>1.4</w:t>
      </w:r>
      <w:r>
        <w:rPr>
          <w:rFonts w:hint="eastAsia"/>
        </w:rPr>
        <w:t>.5、工地临时用水管应埋入土中或用草包等保温材料包扎，外抹纸筋。水箱存水，下班前应放尽。</w:t>
      </w:r>
    </w:p>
    <w:p>
      <w:pPr>
        <w:bidi w:val="0"/>
        <w:rPr>
          <w:rFonts w:hint="eastAsia"/>
        </w:rPr>
      </w:pPr>
      <w:r>
        <w:rPr>
          <w:rFonts w:hint="eastAsia"/>
          <w:lang w:val="en-US" w:eastAsia="zh-CN"/>
        </w:rPr>
        <w:t>1.4</w:t>
      </w:r>
      <w:r>
        <w:rPr>
          <w:rFonts w:hint="eastAsia"/>
        </w:rPr>
        <w:t>.6、草包、草帘等保温材料不得露天放置，以免受潮失去保温效果。</w:t>
      </w:r>
    </w:p>
    <w:p>
      <w:pPr>
        <w:bidi w:val="0"/>
        <w:rPr>
          <w:rFonts w:hint="eastAsia"/>
        </w:rPr>
      </w:pPr>
      <w:r>
        <w:rPr>
          <w:rFonts w:hint="eastAsia"/>
          <w:lang w:val="en-US" w:eastAsia="zh-CN"/>
        </w:rPr>
        <w:t>1.4</w:t>
      </w:r>
      <w:r>
        <w:rPr>
          <w:rFonts w:hint="eastAsia"/>
        </w:rPr>
        <w:t>.7、施工现场水源及消火栓应设标记。</w:t>
      </w:r>
    </w:p>
    <w:p>
      <w:pPr>
        <w:pStyle w:val="3"/>
        <w:spacing w:before="120"/>
        <w:ind w:firstLine="561"/>
        <w:rPr>
          <w:rFonts w:hint="eastAsia" w:ascii="宋体" w:hAnsi="宋体" w:eastAsia="宋体"/>
          <w:sz w:val="28"/>
          <w:szCs w:val="28"/>
        </w:rPr>
      </w:pPr>
      <w:bookmarkStart w:id="694" w:name="_Toc18263"/>
      <w:r>
        <w:rPr>
          <w:rFonts w:hint="eastAsia" w:ascii="宋体" w:hAnsi="宋体" w:eastAsia="宋体"/>
          <w:sz w:val="28"/>
          <w:szCs w:val="28"/>
        </w:rPr>
        <w:t>二、雨季施工方案</w:t>
      </w:r>
      <w:bookmarkEnd w:id="694"/>
    </w:p>
    <w:p>
      <w:pPr>
        <w:bidi w:val="0"/>
        <w:rPr>
          <w:rFonts w:hint="eastAsia"/>
        </w:rPr>
      </w:pPr>
      <w:bookmarkStart w:id="695" w:name="_Toc172340957"/>
      <w:r>
        <w:rPr>
          <w:rFonts w:hint="eastAsia"/>
          <w:lang w:val="en-US" w:eastAsia="zh-CN"/>
        </w:rPr>
        <w:t>2.</w:t>
      </w:r>
      <w:r>
        <w:rPr>
          <w:rFonts w:hint="eastAsia"/>
        </w:rPr>
        <w:t>1、雨季施工保证体系</w:t>
      </w:r>
      <w:bookmarkEnd w:id="695"/>
    </w:p>
    <w:p>
      <w:pPr>
        <w:bidi w:val="0"/>
        <w:rPr>
          <w:rFonts w:hint="eastAsia"/>
        </w:rPr>
      </w:pPr>
      <w:r>
        <w:rPr>
          <w:rFonts w:hint="eastAsia"/>
        </w:rPr>
        <w:t>根据总体施工进度计划安排，本工程进入雨期施工的主要施工项目为路基路面及混凝土工程，根据本项目特点编制有针对性的雨期施工方案。</w:t>
      </w:r>
    </w:p>
    <w:p>
      <w:pPr>
        <w:bidi w:val="0"/>
        <w:rPr>
          <w:rFonts w:hint="eastAsia"/>
        </w:rPr>
      </w:pPr>
      <w:r>
        <w:rPr>
          <w:rFonts w:hint="eastAsia"/>
          <w:lang w:val="en-US" w:eastAsia="zh-CN"/>
        </w:rPr>
        <w:t>2.</w:t>
      </w:r>
      <w:r>
        <w:rPr>
          <w:rFonts w:hint="eastAsia"/>
        </w:rPr>
        <w:t>1.1、由于本地区降雨主要集中在7～9月间，这段时间是工程施工重点阶段的时期，因此做好雨期的施工安排，对保证本工程以后的施工进度和质量有着重大的影响，为保证工期，雨期施工以预防为主，采用防御措施及加强排水手段，适时调整工序施工确保雨期正常的施工生产。</w:t>
      </w:r>
    </w:p>
    <w:p>
      <w:pPr>
        <w:bidi w:val="0"/>
        <w:rPr>
          <w:rFonts w:hint="eastAsia"/>
        </w:rPr>
      </w:pPr>
      <w:r>
        <w:rPr>
          <w:rFonts w:hint="eastAsia"/>
          <w:lang w:val="en-US" w:eastAsia="zh-CN"/>
        </w:rPr>
        <w:t>2.</w:t>
      </w:r>
      <w:r>
        <w:rPr>
          <w:rFonts w:hint="eastAsia"/>
        </w:rPr>
        <w:t>1.2、现场成立以项目经理为首的雨期施工领导小组，负责组织实施雨期施工的各项质量保证措施，首先全面调查施工现场的地势，调查天然排水系统及原有的排水管道等泄水能力，以便研究制定汛期排水方案，然后根据以上调查情况认真编制雨期施工方案，报监理工程师审批后组织施工人员学习，确保每个工序按标准、规范、规程和技术措施组织施工。</w:t>
      </w:r>
    </w:p>
    <w:p>
      <w:pPr>
        <w:bidi w:val="0"/>
        <w:rPr>
          <w:rFonts w:hint="eastAsia"/>
        </w:rPr>
      </w:pPr>
      <w:r>
        <w:rPr>
          <w:rFonts w:hint="eastAsia"/>
          <w:lang w:val="en-US" w:eastAsia="zh-CN"/>
        </w:rPr>
        <w:t>2.</w:t>
      </w:r>
      <w:r>
        <w:rPr>
          <w:rFonts w:hint="eastAsia"/>
        </w:rPr>
        <w:t>1.3、设专人值班接收天气预报，及时了解天气情况，做好防范工作。</w:t>
      </w:r>
    </w:p>
    <w:p>
      <w:pPr>
        <w:bidi w:val="0"/>
        <w:rPr>
          <w:rFonts w:hint="eastAsia"/>
        </w:rPr>
      </w:pPr>
      <w:r>
        <w:rPr>
          <w:rFonts w:hint="eastAsia"/>
          <w:lang w:val="en-US" w:eastAsia="zh-CN"/>
        </w:rPr>
        <w:t>2.</w:t>
      </w:r>
      <w:r>
        <w:rPr>
          <w:rFonts w:hint="eastAsia"/>
        </w:rPr>
        <w:t>1.4、与当地政府有关部门密切联系，疏通现有排水系统，保证排水通畅。</w:t>
      </w:r>
    </w:p>
    <w:p>
      <w:pPr>
        <w:bidi w:val="0"/>
        <w:rPr>
          <w:rFonts w:hint="eastAsia"/>
        </w:rPr>
      </w:pPr>
      <w:bookmarkStart w:id="696" w:name="_Toc172340958"/>
      <w:r>
        <w:rPr>
          <w:rFonts w:hint="eastAsia"/>
          <w:lang w:val="en-US" w:eastAsia="zh-CN"/>
        </w:rPr>
        <w:t>2.</w:t>
      </w:r>
      <w:r>
        <w:rPr>
          <w:rFonts w:hint="eastAsia"/>
        </w:rPr>
        <w:t>2.雨季施工准备</w:t>
      </w:r>
      <w:bookmarkEnd w:id="696"/>
    </w:p>
    <w:p>
      <w:pPr>
        <w:bidi w:val="0"/>
        <w:rPr>
          <w:rFonts w:hint="eastAsia"/>
        </w:rPr>
      </w:pPr>
      <w:r>
        <w:rPr>
          <w:rFonts w:hint="eastAsia"/>
          <w:lang w:val="en-US" w:eastAsia="zh-CN"/>
        </w:rPr>
        <w:t>2.</w:t>
      </w:r>
      <w:r>
        <w:rPr>
          <w:rFonts w:hint="eastAsia"/>
        </w:rPr>
        <w:t xml:space="preserve">2.1、认真执行质量、安全检查制度，做好质量，安全检查工作，消除质量、安全隐患。 </w:t>
      </w:r>
    </w:p>
    <w:p>
      <w:pPr>
        <w:bidi w:val="0"/>
        <w:rPr>
          <w:rFonts w:hint="eastAsia"/>
        </w:rPr>
      </w:pPr>
      <w:r>
        <w:rPr>
          <w:rFonts w:hint="eastAsia"/>
          <w:lang w:val="en-US" w:eastAsia="zh-CN"/>
        </w:rPr>
        <w:t>2.</w:t>
      </w:r>
      <w:r>
        <w:rPr>
          <w:rFonts w:hint="eastAsia"/>
        </w:rPr>
        <w:t xml:space="preserve">2.2、施工现场周围保持排水通畅，不积水，防止四邻地区地面水倒流。 </w:t>
      </w:r>
    </w:p>
    <w:p>
      <w:pPr>
        <w:bidi w:val="0"/>
        <w:rPr>
          <w:rFonts w:hint="eastAsia"/>
        </w:rPr>
      </w:pPr>
      <w:r>
        <w:rPr>
          <w:rFonts w:hint="eastAsia"/>
          <w:lang w:val="en-US" w:eastAsia="zh-CN"/>
        </w:rPr>
        <w:t>2.</w:t>
      </w:r>
      <w:r>
        <w:rPr>
          <w:rFonts w:hint="eastAsia"/>
        </w:rPr>
        <w:t xml:space="preserve">2.3、在选择施工临时设施位置时，要注意周围地形，做好施工现场临时排水工作，避免因连阴雨或暴雨淹没施工材料。 </w:t>
      </w:r>
    </w:p>
    <w:p>
      <w:pPr>
        <w:bidi w:val="0"/>
        <w:rPr>
          <w:rFonts w:hint="eastAsia"/>
        </w:rPr>
      </w:pPr>
      <w:r>
        <w:rPr>
          <w:rFonts w:hint="eastAsia"/>
          <w:lang w:val="en-US" w:eastAsia="zh-CN"/>
        </w:rPr>
        <w:t>2.</w:t>
      </w:r>
      <w:r>
        <w:rPr>
          <w:rFonts w:hint="eastAsia"/>
        </w:rPr>
        <w:t xml:space="preserve">2.4、雨期之前要对施工现场的所有设备进行全面检测电气设备要有安全可靠的防雨设施并挂合格证，雨后必须对电气设备进行绝缘电阻遥测，合格后再允许投入使用。 </w:t>
      </w:r>
    </w:p>
    <w:p>
      <w:pPr>
        <w:bidi w:val="0"/>
        <w:rPr>
          <w:rFonts w:hint="eastAsia"/>
        </w:rPr>
      </w:pPr>
      <w:r>
        <w:rPr>
          <w:rFonts w:hint="eastAsia"/>
          <w:lang w:val="en-US" w:eastAsia="zh-CN"/>
        </w:rPr>
        <w:t>2.</w:t>
      </w:r>
      <w:r>
        <w:rPr>
          <w:rFonts w:hint="eastAsia"/>
        </w:rPr>
        <w:t xml:space="preserve">2.5、对水泵、配电箱等排水机电设备要经常检查，保证正常使用。 </w:t>
      </w:r>
    </w:p>
    <w:p>
      <w:pPr>
        <w:bidi w:val="0"/>
        <w:rPr>
          <w:rFonts w:hint="eastAsia"/>
        </w:rPr>
      </w:pPr>
      <w:bookmarkStart w:id="697" w:name="_Toc172340959"/>
      <w:r>
        <w:rPr>
          <w:rFonts w:hint="eastAsia"/>
          <w:lang w:val="en-US" w:eastAsia="zh-CN"/>
        </w:rPr>
        <w:t>2.</w:t>
      </w:r>
      <w:r>
        <w:rPr>
          <w:rFonts w:hint="eastAsia"/>
        </w:rPr>
        <w:t>3.雨期施工技术措施</w:t>
      </w:r>
      <w:bookmarkEnd w:id="697"/>
    </w:p>
    <w:p>
      <w:pPr>
        <w:bidi w:val="0"/>
        <w:rPr>
          <w:rFonts w:hint="eastAsia"/>
        </w:rPr>
      </w:pPr>
      <w:r>
        <w:rPr>
          <w:rFonts w:hint="eastAsia"/>
          <w:lang w:val="en-US" w:eastAsia="zh-CN"/>
        </w:rPr>
        <w:t>2.</w:t>
      </w:r>
      <w:r>
        <w:rPr>
          <w:rFonts w:hint="eastAsia"/>
        </w:rPr>
        <w:t xml:space="preserve">3.1、力争在雨季前完成土方开挖施工，低洼地段和地质不良地段应尽可能避开雨季施工。 </w:t>
      </w:r>
    </w:p>
    <w:p>
      <w:pPr>
        <w:bidi w:val="0"/>
        <w:rPr>
          <w:rFonts w:hint="eastAsia"/>
        </w:rPr>
      </w:pPr>
      <w:r>
        <w:rPr>
          <w:rFonts w:hint="eastAsia"/>
          <w:lang w:val="en-US" w:eastAsia="zh-CN"/>
        </w:rPr>
        <w:t>2.</w:t>
      </w:r>
      <w:r>
        <w:rPr>
          <w:rFonts w:hint="eastAsia"/>
        </w:rPr>
        <w:t xml:space="preserve">3.2、尽量避开阴雨天进行路基施工。 </w:t>
      </w:r>
    </w:p>
    <w:p>
      <w:pPr>
        <w:bidi w:val="0"/>
        <w:rPr>
          <w:rFonts w:hint="eastAsia"/>
        </w:rPr>
      </w:pPr>
      <w:r>
        <w:rPr>
          <w:rFonts w:hint="eastAsia"/>
          <w:lang w:val="en-US" w:eastAsia="zh-CN"/>
        </w:rPr>
        <w:t>2.</w:t>
      </w:r>
      <w:r>
        <w:rPr>
          <w:rFonts w:hint="eastAsia"/>
        </w:rPr>
        <w:t xml:space="preserve">3.3、施工要缩短战线、分段进行。 </w:t>
      </w:r>
    </w:p>
    <w:p>
      <w:pPr>
        <w:bidi w:val="0"/>
        <w:rPr>
          <w:rFonts w:hint="eastAsia"/>
        </w:rPr>
      </w:pPr>
      <w:r>
        <w:rPr>
          <w:rFonts w:hint="eastAsia"/>
          <w:lang w:val="en-US" w:eastAsia="zh-CN"/>
        </w:rPr>
        <w:t>2.</w:t>
      </w:r>
      <w:r>
        <w:rPr>
          <w:rFonts w:hint="eastAsia"/>
        </w:rPr>
        <w:t xml:space="preserve">3.4、施工现场的电器设备做好防雨罩，小型机械用苫布盖好免受雨淋。电器设备雨后经电工测试，合格后方可继续使用。 </w:t>
      </w:r>
    </w:p>
    <w:p>
      <w:pPr>
        <w:bidi w:val="0"/>
        <w:rPr>
          <w:rFonts w:hint="eastAsia"/>
        </w:rPr>
      </w:pPr>
      <w:r>
        <w:rPr>
          <w:rFonts w:hint="eastAsia"/>
          <w:lang w:val="en-US" w:eastAsia="zh-CN"/>
        </w:rPr>
        <w:t>2.</w:t>
      </w:r>
      <w:r>
        <w:rPr>
          <w:rFonts w:hint="eastAsia"/>
        </w:rPr>
        <w:t xml:space="preserve">3.5、加强对轴线控制点及水准点等测量标志的保护及校核。雨季填土时，槽底不能有积水，严格控制土壤含水率，并随填土随夯实。 </w:t>
      </w:r>
    </w:p>
    <w:p>
      <w:pPr>
        <w:bidi w:val="0"/>
        <w:rPr>
          <w:rFonts w:hint="eastAsia"/>
        </w:rPr>
      </w:pPr>
      <w:r>
        <w:rPr>
          <w:rFonts w:hint="eastAsia"/>
          <w:lang w:val="en-US" w:eastAsia="zh-CN"/>
        </w:rPr>
        <w:t>2.</w:t>
      </w:r>
      <w:r>
        <w:rPr>
          <w:rFonts w:hint="eastAsia"/>
        </w:rPr>
        <w:t>3.6、如遇到暴雨天气不宜施工，并且使施工现场排水通畅，不得使周边道路集水，而造成交通不便。</w:t>
      </w:r>
    </w:p>
    <w:p>
      <w:pPr>
        <w:bidi w:val="0"/>
        <w:rPr>
          <w:rFonts w:hint="eastAsia"/>
        </w:rPr>
      </w:pPr>
      <w:bookmarkStart w:id="698" w:name="_Toc261848423"/>
      <w:bookmarkStart w:id="699" w:name="_Toc230620920"/>
      <w:r>
        <w:rPr>
          <w:rFonts w:hint="eastAsia"/>
          <w:lang w:val="en-US" w:eastAsia="zh-CN"/>
        </w:rPr>
        <w:t>2.4</w:t>
      </w:r>
      <w:r>
        <w:rPr>
          <w:rFonts w:hint="eastAsia"/>
        </w:rPr>
        <w:t>、施工现场临建设施</w:t>
      </w:r>
      <w:bookmarkEnd w:id="698"/>
      <w:bookmarkEnd w:id="699"/>
    </w:p>
    <w:p>
      <w:pPr>
        <w:bidi w:val="0"/>
        <w:rPr>
          <w:rFonts w:hint="eastAsia"/>
        </w:rPr>
      </w:pPr>
      <w:r>
        <w:rPr>
          <w:rFonts w:hint="eastAsia"/>
          <w:lang w:val="en-US" w:eastAsia="zh-CN"/>
        </w:rPr>
        <w:t>2.4</w:t>
      </w:r>
      <w:r>
        <w:rPr>
          <w:rFonts w:hint="eastAsia"/>
        </w:rPr>
        <w:t>.1、雨季来临之前，项目后勤办公室应对施工现场办公室、工人生活区临建房屋进行检查，检查房屋是否存在漏雨、稳固（防止坍塌伤人）、雷击等隐患，并及时进行整改。</w:t>
      </w:r>
    </w:p>
    <w:p>
      <w:pPr>
        <w:bidi w:val="0"/>
        <w:rPr>
          <w:rFonts w:hint="eastAsia"/>
        </w:rPr>
      </w:pPr>
      <w:r>
        <w:rPr>
          <w:rFonts w:hint="eastAsia"/>
          <w:lang w:val="en-US" w:eastAsia="zh-CN"/>
        </w:rPr>
        <w:t>2.4</w:t>
      </w:r>
      <w:r>
        <w:rPr>
          <w:rFonts w:hint="eastAsia"/>
        </w:rPr>
        <w:t>.2、明确施工现场临水的排放情况。</w:t>
      </w:r>
    </w:p>
    <w:p>
      <w:pPr>
        <w:bidi w:val="0"/>
        <w:rPr>
          <w:rFonts w:hint="eastAsia"/>
        </w:rPr>
      </w:pPr>
      <w:r>
        <w:rPr>
          <w:rFonts w:hint="eastAsia"/>
          <w:lang w:val="en-US" w:eastAsia="zh-CN"/>
        </w:rPr>
        <w:t>2.4</w:t>
      </w:r>
      <w:r>
        <w:rPr>
          <w:rFonts w:hint="eastAsia"/>
        </w:rPr>
        <w:t>.3、生活区周围应保持清洁卫生，做到无污物和污水，生活垃圾应集中堆放、及时清理。</w:t>
      </w:r>
    </w:p>
    <w:p>
      <w:pPr>
        <w:bidi w:val="0"/>
        <w:rPr>
          <w:rFonts w:hint="eastAsia"/>
        </w:rPr>
      </w:pPr>
      <w:bookmarkStart w:id="700" w:name="_Toc261848424"/>
      <w:bookmarkStart w:id="701" w:name="_Toc105574615"/>
      <w:r>
        <w:rPr>
          <w:rFonts w:hint="eastAsia"/>
          <w:lang w:val="en-US" w:eastAsia="zh-CN"/>
        </w:rPr>
        <w:t>2.5</w:t>
      </w:r>
      <w:r>
        <w:rPr>
          <w:rFonts w:hint="eastAsia"/>
        </w:rPr>
        <w:t>、雨期施工安全文明措施</w:t>
      </w:r>
      <w:bookmarkEnd w:id="700"/>
      <w:bookmarkEnd w:id="701"/>
    </w:p>
    <w:p>
      <w:pPr>
        <w:bidi w:val="0"/>
        <w:rPr>
          <w:rFonts w:hint="eastAsia"/>
        </w:rPr>
      </w:pPr>
      <w:r>
        <w:rPr>
          <w:rFonts w:hint="eastAsia"/>
          <w:lang w:val="en-US" w:eastAsia="zh-CN"/>
        </w:rPr>
        <w:t>2.5</w:t>
      </w:r>
      <w:r>
        <w:rPr>
          <w:rFonts w:hint="eastAsia"/>
        </w:rPr>
        <w:t>.1、现场施工人员、安全员、技术人员在雨期来临前应对现场进行雨期安全检查，发现问题及时处理，并在雨期施工期间进行定期检查。</w:t>
      </w:r>
    </w:p>
    <w:p>
      <w:pPr>
        <w:bidi w:val="0"/>
        <w:rPr>
          <w:rFonts w:hint="eastAsia"/>
        </w:rPr>
      </w:pPr>
      <w:r>
        <w:rPr>
          <w:rFonts w:hint="eastAsia"/>
          <w:lang w:val="en-US" w:eastAsia="zh-CN"/>
        </w:rPr>
        <w:t>2.5</w:t>
      </w:r>
      <w:r>
        <w:rPr>
          <w:rFonts w:hint="eastAsia"/>
        </w:rPr>
        <w:t>.2、机动车辆在雨期行驶，要注意防滑。</w:t>
      </w:r>
    </w:p>
    <w:p>
      <w:pPr>
        <w:bidi w:val="0"/>
        <w:rPr>
          <w:rFonts w:hint="eastAsia"/>
        </w:rPr>
      </w:pPr>
      <w:r>
        <w:rPr>
          <w:rFonts w:hint="eastAsia"/>
          <w:lang w:val="en-US" w:eastAsia="zh-CN"/>
        </w:rPr>
        <w:t>2.5</w:t>
      </w:r>
      <w:r>
        <w:rPr>
          <w:rFonts w:hint="eastAsia"/>
        </w:rPr>
        <w:t>.3、雨期正逢盛夏季节天气闷热，各项目经理部、专业分公司应适当调整作息时间，避开中午高温时间；后勤部门应采取必要的防暑降温措施，如遮阳、发放解暑药品和降温饮料或饮水加防暑药品等，做好施工人员的防暑降温工作。</w:t>
      </w:r>
    </w:p>
    <w:p>
      <w:pPr>
        <w:bidi w:val="0"/>
        <w:rPr>
          <w:rFonts w:hint="eastAsia"/>
        </w:rPr>
      </w:pPr>
      <w:r>
        <w:rPr>
          <w:rFonts w:hint="eastAsia"/>
          <w:lang w:val="en-US" w:eastAsia="zh-CN"/>
        </w:rPr>
        <w:t>2.5</w:t>
      </w:r>
      <w:r>
        <w:rPr>
          <w:rFonts w:hint="eastAsia"/>
        </w:rPr>
        <w:t>.4、保证现场干净整洁，防止蚊蝇滋生，避免传染病的发生，为此应经常对办公室、宿舍、食堂、厕所等地进行打药、消毒。</w:t>
      </w:r>
    </w:p>
    <w:p>
      <w:pPr>
        <w:bidi w:val="0"/>
      </w:pPr>
      <w:r>
        <w:rPr>
          <w:rFonts w:hint="eastAsia"/>
          <w:lang w:val="en-US" w:eastAsia="zh-CN"/>
        </w:rPr>
        <w:t>2.5</w:t>
      </w:r>
      <w:r>
        <w:rPr>
          <w:rFonts w:hint="eastAsia"/>
        </w:rPr>
        <w:t>.5、使用Ⅰ类手持电动工具以及打夯机等移动式电气设备必须戴绝缘手套。此类工具在下雨天不得使用。</w:t>
      </w:r>
    </w:p>
    <w:p>
      <w:pPr>
        <w:spacing w:line="360" w:lineRule="auto"/>
        <w:ind w:firstLine="480" w:firstLineChars="200"/>
        <w:rPr>
          <w:rFonts w:hint="eastAsia" w:ascii="宋体" w:hAnsi="宋体" w:cs="宋体"/>
          <w:color w:val="auto"/>
          <w:sz w:val="24"/>
        </w:rPr>
      </w:pPr>
    </w:p>
    <w:p>
      <w:pPr>
        <w:pStyle w:val="2"/>
        <w:keepNext/>
        <w:keepLines/>
        <w:pageBreakBefore/>
        <w:widowControl w:val="0"/>
        <w:kinsoku/>
        <w:wordWrap/>
        <w:overflowPunct/>
        <w:topLinePunct w:val="0"/>
        <w:autoSpaceDE/>
        <w:autoSpaceDN/>
        <w:bidi w:val="0"/>
        <w:adjustRightInd/>
        <w:snapToGrid/>
        <w:jc w:val="center"/>
        <w:textAlignment w:val="auto"/>
        <w:outlineLvl w:val="0"/>
        <w:rPr>
          <w:rFonts w:hint="eastAsia" w:ascii="宋体" w:hAnsi="宋体" w:eastAsia="宋体" w:cs="宋体"/>
          <w:color w:val="auto"/>
          <w:sz w:val="24"/>
          <w:lang w:eastAsia="zh-CN"/>
        </w:rPr>
      </w:pPr>
      <w:bookmarkStart w:id="702" w:name="_Toc5973"/>
      <w:bookmarkStart w:id="703" w:name="_Toc18824"/>
      <w:bookmarkStart w:id="704" w:name="_Toc495087947"/>
      <w:bookmarkStart w:id="705" w:name="_Toc15181"/>
      <w:bookmarkStart w:id="706" w:name="_Toc3583"/>
      <w:bookmarkStart w:id="707" w:name="_Toc4849"/>
      <w:bookmarkStart w:id="708" w:name="_Toc8126"/>
      <w:r>
        <w:rPr>
          <w:rFonts w:hint="eastAsia" w:ascii="宋体" w:hAnsi="宋体" w:cs="宋体"/>
          <w:color w:val="auto"/>
        </w:rPr>
        <w:t>第十</w:t>
      </w:r>
      <w:r>
        <w:rPr>
          <w:rFonts w:hint="eastAsia" w:ascii="宋体" w:hAnsi="宋体" w:cs="宋体"/>
          <w:color w:val="auto"/>
          <w:lang w:val="en-US" w:eastAsia="zh-CN"/>
        </w:rPr>
        <w:t>一</w:t>
      </w:r>
      <w:r>
        <w:rPr>
          <w:rFonts w:hint="eastAsia" w:ascii="宋体" w:hAnsi="宋体" w:cs="宋体"/>
          <w:color w:val="auto"/>
        </w:rPr>
        <w:t xml:space="preserve">章  </w:t>
      </w:r>
      <w:bookmarkEnd w:id="702"/>
      <w:bookmarkEnd w:id="703"/>
      <w:bookmarkEnd w:id="704"/>
      <w:bookmarkEnd w:id="705"/>
      <w:bookmarkEnd w:id="706"/>
      <w:bookmarkEnd w:id="707"/>
      <w:r>
        <w:rPr>
          <w:rFonts w:hint="eastAsia" w:ascii="宋体" w:hAnsi="宋体" w:cs="宋体"/>
          <w:color w:val="auto"/>
          <w:lang w:eastAsia="zh-CN"/>
        </w:rPr>
        <w:t>服务承诺与维保方案</w:t>
      </w:r>
      <w:bookmarkEnd w:id="708"/>
    </w:p>
    <w:p>
      <w:pPr>
        <w:pStyle w:val="3"/>
        <w:bidi w:val="0"/>
        <w:rPr>
          <w:rFonts w:hint="eastAsia"/>
        </w:rPr>
      </w:pPr>
      <w:bookmarkStart w:id="709" w:name="_Toc6427"/>
      <w:bookmarkStart w:id="710" w:name="_Toc14158"/>
      <w:bookmarkStart w:id="711" w:name="_Toc16318"/>
      <w:bookmarkStart w:id="712" w:name="_Toc10807"/>
      <w:bookmarkStart w:id="713" w:name="_Toc15840"/>
      <w:bookmarkStart w:id="714" w:name="_Toc23251"/>
      <w:bookmarkStart w:id="715" w:name="_Toc31442"/>
      <w:r>
        <w:rPr>
          <w:rFonts w:hint="eastAsia"/>
          <w:lang w:eastAsia="zh-CN"/>
        </w:rPr>
        <w:t>一</w:t>
      </w:r>
      <w:r>
        <w:rPr>
          <w:rFonts w:hint="eastAsia"/>
        </w:rPr>
        <w:t>、服务体系</w:t>
      </w:r>
      <w:bookmarkEnd w:id="709"/>
      <w:bookmarkEnd w:id="710"/>
      <w:bookmarkEnd w:id="711"/>
      <w:bookmarkEnd w:id="712"/>
      <w:bookmarkEnd w:id="713"/>
      <w:bookmarkEnd w:id="714"/>
      <w:bookmarkEnd w:id="715"/>
    </w:p>
    <w:p>
      <w:pPr>
        <w:bidi w:val="0"/>
        <w:rPr>
          <w:rFonts w:hint="eastAsia"/>
        </w:rPr>
      </w:pPr>
      <w:r>
        <w:rPr>
          <w:rFonts w:hint="eastAsia"/>
        </w:rPr>
        <w:t>1.1、建立公司、项目经理部、工程保修施工作业队组成的三级保修服务组织机构。</w:t>
      </w:r>
    </w:p>
    <w:p>
      <w:pPr>
        <w:bidi w:val="0"/>
        <w:rPr>
          <w:rFonts w:hint="eastAsia"/>
        </w:rPr>
      </w:pPr>
      <w:r>
        <w:rPr>
          <w:rFonts w:hint="eastAsia"/>
        </w:rPr>
        <w:t>1.2、自本工程交付之日起，在保修年限内，将定期组织回访小组对本工程进行回访，小组由主管副总经理或总工程师带队，有关部门及项目经理等人员参加。</w:t>
      </w:r>
    </w:p>
    <w:p>
      <w:pPr>
        <w:bidi w:val="0"/>
        <w:rPr>
          <w:rFonts w:hint="eastAsia"/>
        </w:rPr>
      </w:pPr>
      <w:r>
        <w:rPr>
          <w:rFonts w:hint="eastAsia"/>
        </w:rPr>
        <w:t>1.3、成立保修队伍</w:t>
      </w:r>
    </w:p>
    <w:p>
      <w:pPr>
        <w:bidi w:val="0"/>
        <w:rPr>
          <w:rFonts w:hint="eastAsia"/>
        </w:rPr>
      </w:pPr>
      <w:r>
        <w:rPr>
          <w:rFonts w:hint="eastAsia"/>
        </w:rPr>
        <w:t>保修期内，项目经理部成立工程保修小组，下设工程保修施工作业队，工程保修小组成员由工程经验丰富、处理问题能力强、工作认真的原项目经理部的施工管理人员及原工程施工的作业人员组成。配合建设单位做好各种保修工作，同时，将向建设单位提供详尽的有关技术说明资料，帮助建设单位更好的了解建筑使用过程中的注意事项。</w:t>
      </w:r>
    </w:p>
    <w:p>
      <w:pPr>
        <w:bidi w:val="0"/>
        <w:rPr>
          <w:rFonts w:hint="eastAsia"/>
        </w:rPr>
      </w:pPr>
      <w:r>
        <w:rPr>
          <w:rFonts w:hint="eastAsia"/>
        </w:rPr>
        <w:t>项目经理部组建的保修施工作业队约25人，其中土建专业为10人，设备安装专业为15人。</w:t>
      </w:r>
    </w:p>
    <w:p>
      <w:pPr>
        <w:bidi w:val="0"/>
        <w:rPr>
          <w:rFonts w:hint="eastAsia"/>
        </w:rPr>
      </w:pPr>
      <w:r>
        <w:rPr>
          <w:rFonts w:hint="eastAsia"/>
        </w:rPr>
        <w:t xml:space="preserve">1.4、回访过程中，对业主提出的任何质量问题和意见，均做回访记录，凡属施工责任的质量缺陷，我方将尽快提出处理方案，并及时组织维修。对不属于施工质量问题的，我方将热心为业主提供参考意见，协助业主进行解决。 </w:t>
      </w:r>
    </w:p>
    <w:p>
      <w:pPr>
        <w:pStyle w:val="3"/>
        <w:bidi w:val="0"/>
        <w:rPr>
          <w:rFonts w:hint="eastAsia"/>
        </w:rPr>
      </w:pPr>
      <w:bookmarkStart w:id="716" w:name="_Toc21824"/>
      <w:bookmarkStart w:id="717" w:name="_Toc2967"/>
      <w:bookmarkStart w:id="718" w:name="_Toc18947"/>
      <w:bookmarkStart w:id="719" w:name="_Toc13712"/>
      <w:bookmarkStart w:id="720" w:name="_Toc19906"/>
      <w:bookmarkStart w:id="721" w:name="_Toc10375"/>
      <w:bookmarkStart w:id="722" w:name="_Toc9103"/>
      <w:r>
        <w:rPr>
          <w:rFonts w:hint="eastAsia"/>
          <w:lang w:eastAsia="zh-CN"/>
        </w:rPr>
        <w:t>二</w:t>
      </w:r>
      <w:r>
        <w:rPr>
          <w:rFonts w:hint="eastAsia"/>
        </w:rPr>
        <w:t>、保修措施及承诺</w:t>
      </w:r>
      <w:bookmarkEnd w:id="716"/>
      <w:bookmarkEnd w:id="717"/>
      <w:bookmarkEnd w:id="718"/>
      <w:bookmarkEnd w:id="719"/>
      <w:bookmarkEnd w:id="720"/>
      <w:bookmarkEnd w:id="721"/>
      <w:bookmarkEnd w:id="722"/>
    </w:p>
    <w:p>
      <w:pPr>
        <w:bidi w:val="0"/>
        <w:rPr>
          <w:rFonts w:hint="eastAsia"/>
        </w:rPr>
      </w:pPr>
      <w:r>
        <w:rPr>
          <w:rFonts w:hint="eastAsia"/>
        </w:rPr>
        <w:t>2.1、工程交付后建立保修业务档案，建立公司、项目经理部、工程保修施工作业队组成的三级保修服务组织机构。项目经理部保修小组成员由工程经验丰富、技术好、处理问题能力强、工作认真的原项目经理部的施工管理人员及作业人员组成。做好各项保修工作。</w:t>
      </w:r>
    </w:p>
    <w:p>
      <w:pPr>
        <w:bidi w:val="0"/>
        <w:rPr>
          <w:rFonts w:hint="eastAsia"/>
        </w:rPr>
      </w:pPr>
      <w:r>
        <w:rPr>
          <w:rFonts w:hint="eastAsia"/>
        </w:rPr>
        <w:t>2.2、保修小组在接到业主维修要求后，立即到达现场与业主商定处理办法，能立即处理的质量问题，保证在1～3日内给予解决，需有关部门配合方可解决的问题应上报公司工程部，及时妥善处理，决不影响业主正常使用。</w:t>
      </w:r>
    </w:p>
    <w:p>
      <w:pPr>
        <w:bidi w:val="0"/>
        <w:rPr>
          <w:rFonts w:hint="eastAsia"/>
        </w:rPr>
      </w:pPr>
      <w:r>
        <w:rPr>
          <w:rFonts w:hint="eastAsia"/>
        </w:rPr>
        <w:t>2.3、技术质量部将对保修工作进行技术指导，工程部进行过程监督、质量控制，物资设备部及时供应保修工作所需用的材料、机械、工具，全力以赴组织维修工作，做到令业主满意。</w:t>
      </w:r>
    </w:p>
    <w:p>
      <w:pPr>
        <w:bidi w:val="0"/>
        <w:rPr>
          <w:rFonts w:hint="eastAsia"/>
        </w:rPr>
      </w:pPr>
      <w:r>
        <w:rPr>
          <w:rFonts w:hint="eastAsia"/>
        </w:rPr>
        <w:t>2.4、若业主对我公司的维修服务、维修速度、维修结果等方面不满意或对我公司的工作有建议，可以：填写意见反馈卡或打公司工程部电话。我单位将认真对待、落实整改，到达业主满意。</w:t>
      </w:r>
    </w:p>
    <w:p>
      <w:pPr>
        <w:bidi w:val="0"/>
        <w:rPr>
          <w:rFonts w:hint="eastAsia"/>
        </w:rPr>
      </w:pPr>
      <w:r>
        <w:rPr>
          <w:rFonts w:hint="eastAsia"/>
        </w:rPr>
        <w:t>2.5、保修实施时认真做好成品及环境卫生的保护工作，做到工完场清，使业主满意。</w:t>
      </w:r>
    </w:p>
    <w:p>
      <w:pPr>
        <w:bidi w:val="0"/>
        <w:rPr>
          <w:rFonts w:hint="eastAsia"/>
        </w:rPr>
      </w:pPr>
      <w:r>
        <w:rPr>
          <w:rFonts w:hint="eastAsia"/>
        </w:rPr>
        <w:t>2.6、对生命财产有危险的紧急突发事件（如停电、水管爆裂等）立即处理。</w:t>
      </w:r>
    </w:p>
    <w:p>
      <w:pPr>
        <w:bidi w:val="0"/>
        <w:rPr>
          <w:rFonts w:hint="eastAsia"/>
        </w:rPr>
      </w:pPr>
      <w:r>
        <w:rPr>
          <w:rFonts w:hint="eastAsia"/>
        </w:rPr>
        <w:t>2.7、一般质量问题，保修工作将在24小时内完成，较大的质量问题，保修工作将在3～7个工作日内完成。</w:t>
      </w:r>
    </w:p>
    <w:p>
      <w:pPr>
        <w:bidi w:val="0"/>
        <w:rPr>
          <w:rFonts w:hint="eastAsia"/>
        </w:rPr>
      </w:pPr>
      <w:r>
        <w:rPr>
          <w:rFonts w:hint="eastAsia"/>
        </w:rPr>
        <w:t>2.8、建筑安装工程如在保修期内发生质量问题时，由使用单位发现的，通知我项目经理部派驻现场保修负责人组织维修。</w:t>
      </w:r>
    </w:p>
    <w:p>
      <w:pPr>
        <w:bidi w:val="0"/>
        <w:rPr>
          <w:rFonts w:hint="eastAsia"/>
        </w:rPr>
      </w:pPr>
      <w:r>
        <w:rPr>
          <w:rFonts w:hint="eastAsia"/>
        </w:rPr>
        <w:t>2.9、在保修期间，项目经理部保修小组将充分听取建设单位的意见。</w:t>
      </w:r>
    </w:p>
    <w:p>
      <w:pPr>
        <w:spacing w:line="348" w:lineRule="auto"/>
        <w:ind w:left="240" w:hanging="240" w:hangingChars="100"/>
        <w:rPr>
          <w:rFonts w:hint="eastAsia" w:ascii="宋体" w:hAnsi="宋体" w:cs="宋体"/>
          <w:color w:val="auto"/>
          <w:sz w:val="24"/>
        </w:rPr>
      </w:pPr>
    </w:p>
    <w:p>
      <w:pPr>
        <w:pStyle w:val="2"/>
        <w:keepNext/>
        <w:keepLines/>
        <w:pageBreakBefore/>
        <w:widowControl w:val="0"/>
        <w:kinsoku/>
        <w:wordWrap/>
        <w:overflowPunct/>
        <w:topLinePunct w:val="0"/>
        <w:autoSpaceDE/>
        <w:autoSpaceDN/>
        <w:bidi w:val="0"/>
        <w:adjustRightInd/>
        <w:snapToGrid/>
        <w:jc w:val="center"/>
        <w:textAlignment w:val="auto"/>
        <w:outlineLvl w:val="0"/>
        <w:rPr>
          <w:rFonts w:hint="eastAsia"/>
          <w:color w:val="auto"/>
        </w:rPr>
      </w:pPr>
      <w:bookmarkStart w:id="723" w:name="_Toc18705"/>
      <w:bookmarkStart w:id="724" w:name="_Toc22477"/>
      <w:bookmarkStart w:id="725" w:name="_Toc14519"/>
      <w:bookmarkStart w:id="726" w:name="_Toc495087950"/>
      <w:bookmarkStart w:id="727" w:name="_Toc7741"/>
      <w:bookmarkStart w:id="728" w:name="_Toc2231"/>
      <w:bookmarkStart w:id="729" w:name="_Toc23859"/>
      <w:r>
        <w:rPr>
          <w:rFonts w:hint="eastAsia"/>
          <w:color w:val="auto"/>
        </w:rPr>
        <w:t>第十</w:t>
      </w:r>
      <w:r>
        <w:rPr>
          <w:rFonts w:hint="eastAsia"/>
          <w:color w:val="auto"/>
          <w:lang w:val="en-US" w:eastAsia="zh-CN"/>
        </w:rPr>
        <w:t>二</w:t>
      </w:r>
      <w:r>
        <w:rPr>
          <w:rFonts w:hint="eastAsia"/>
          <w:color w:val="auto"/>
        </w:rPr>
        <w:t>章   紧急情况处理措施及预案</w:t>
      </w:r>
      <w:bookmarkEnd w:id="723"/>
      <w:bookmarkEnd w:id="724"/>
      <w:bookmarkEnd w:id="725"/>
      <w:bookmarkEnd w:id="726"/>
      <w:bookmarkEnd w:id="727"/>
      <w:bookmarkEnd w:id="728"/>
      <w:bookmarkEnd w:id="729"/>
    </w:p>
    <w:p>
      <w:pPr>
        <w:pStyle w:val="3"/>
        <w:outlineLvl w:val="1"/>
        <w:rPr>
          <w:rFonts w:hint="eastAsia" w:ascii="Arial" w:hAnsi="Arial"/>
          <w:b/>
          <w:bCs/>
          <w:color w:val="auto"/>
        </w:rPr>
      </w:pPr>
      <w:bookmarkStart w:id="730" w:name="_Toc375232440"/>
      <w:bookmarkStart w:id="731" w:name="_Toc21723"/>
      <w:bookmarkStart w:id="732" w:name="_Toc28994"/>
      <w:bookmarkStart w:id="733" w:name="_Toc429595113"/>
      <w:bookmarkStart w:id="734" w:name="_Toc480618002"/>
      <w:bookmarkStart w:id="735" w:name="_Toc419974186"/>
      <w:bookmarkStart w:id="736" w:name="_Toc4717"/>
      <w:bookmarkStart w:id="737" w:name="_Toc15964"/>
      <w:bookmarkStart w:id="738" w:name="_Toc9250"/>
      <w:bookmarkStart w:id="739" w:name="_Toc30284"/>
      <w:bookmarkStart w:id="740" w:name="_Toc495087951"/>
      <w:bookmarkStart w:id="741" w:name="_Toc3794"/>
      <w:r>
        <w:rPr>
          <w:rFonts w:hint="eastAsia"/>
          <w:b/>
          <w:bCs/>
          <w:color w:val="auto"/>
          <w:lang w:val="en-US" w:eastAsia="zh-CN"/>
        </w:rPr>
        <w:t>一</w:t>
      </w:r>
      <w:r>
        <w:rPr>
          <w:rFonts w:hint="eastAsia" w:ascii="Arial" w:hAnsi="Arial"/>
          <w:b/>
          <w:bCs/>
          <w:color w:val="auto"/>
          <w:lang w:val="en-US" w:eastAsia="zh-CN"/>
        </w:rPr>
        <w:t>、</w:t>
      </w:r>
      <w:r>
        <w:rPr>
          <w:rFonts w:hint="eastAsia" w:ascii="Arial" w:hAnsi="Arial"/>
          <w:b/>
          <w:bCs/>
          <w:color w:val="auto"/>
        </w:rPr>
        <w:t>总体应急预案</w:t>
      </w:r>
      <w:bookmarkEnd w:id="730"/>
      <w:bookmarkEnd w:id="731"/>
      <w:bookmarkEnd w:id="732"/>
      <w:bookmarkEnd w:id="733"/>
      <w:bookmarkEnd w:id="734"/>
      <w:bookmarkEnd w:id="735"/>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为了加强安全生产工作，提高项目部在施工生产过程中突发事件的应变能力，尽快控制事态，尽量减少损失，尽早恢复正常施工秩序，特制定此总体应急救援预案。</w:t>
      </w:r>
    </w:p>
    <w:p>
      <w:pPr>
        <w:bidi w:val="0"/>
        <w:rPr>
          <w:rFonts w:hint="eastAsia"/>
        </w:rPr>
      </w:pPr>
      <w:bookmarkStart w:id="742" w:name="_Toc429595114"/>
      <w:bookmarkStart w:id="743" w:name="_Toc375232441"/>
      <w:bookmarkStart w:id="744" w:name="_Toc480618003"/>
      <w:bookmarkStart w:id="745" w:name="_Toc419974187"/>
      <w:bookmarkStart w:id="746" w:name="_Toc3678"/>
      <w:r>
        <w:rPr>
          <w:rFonts w:hint="eastAsia"/>
          <w:lang w:val="en-US" w:eastAsia="zh-CN"/>
        </w:rPr>
        <w:t>1.1、</w:t>
      </w:r>
      <w:r>
        <w:rPr>
          <w:rFonts w:hint="eastAsia"/>
        </w:rPr>
        <w:t>事故应急救援预案的定义、编制依据及原则</w:t>
      </w:r>
      <w:bookmarkEnd w:id="742"/>
      <w:bookmarkEnd w:id="743"/>
      <w:bookmarkEnd w:id="744"/>
      <w:bookmarkEnd w:id="745"/>
      <w:bookmarkEnd w:id="746"/>
    </w:p>
    <w:p>
      <w:pPr>
        <w:bidi w:val="0"/>
        <w:rPr>
          <w:rFonts w:hint="eastAsia"/>
        </w:rPr>
      </w:pPr>
      <w:r>
        <w:rPr>
          <w:rFonts w:hint="eastAsia"/>
          <w:lang w:val="en-US" w:eastAsia="zh-CN"/>
        </w:rPr>
        <w:t>1.1.</w:t>
      </w:r>
      <w:r>
        <w:rPr>
          <w:rFonts w:hint="eastAsia"/>
        </w:rPr>
        <w:t>1、定义</w:t>
      </w:r>
    </w:p>
    <w:p>
      <w:pPr>
        <w:bidi w:val="0"/>
        <w:rPr>
          <w:rFonts w:hint="eastAsia"/>
        </w:rPr>
      </w:pPr>
      <w:r>
        <w:rPr>
          <w:rFonts w:hint="eastAsia"/>
        </w:rPr>
        <w:t>事故应急救援预案是指项目部为减少事故后果而预先制定的抢险救灾方案，是进行事故救援活动的行动指南。</w:t>
      </w:r>
    </w:p>
    <w:p>
      <w:pPr>
        <w:bidi w:val="0"/>
        <w:rPr>
          <w:rFonts w:hint="eastAsia"/>
        </w:rPr>
      </w:pPr>
      <w:r>
        <w:rPr>
          <w:rFonts w:hint="eastAsia"/>
          <w:lang w:val="en-US" w:eastAsia="zh-CN"/>
        </w:rPr>
        <w:t>1.1.</w:t>
      </w:r>
      <w:r>
        <w:rPr>
          <w:rFonts w:hint="eastAsia"/>
        </w:rPr>
        <w:t>2、编制依据</w:t>
      </w:r>
    </w:p>
    <w:p>
      <w:pPr>
        <w:bidi w:val="0"/>
        <w:rPr>
          <w:rFonts w:hint="eastAsia"/>
        </w:rPr>
      </w:pPr>
      <w:r>
        <w:rPr>
          <w:rFonts w:hint="eastAsia"/>
        </w:rPr>
        <w:t>项目部施工生产过程中潜在危险源和事故后果分析。</w:t>
      </w:r>
    </w:p>
    <w:p>
      <w:pPr>
        <w:bidi w:val="0"/>
        <w:rPr>
          <w:rFonts w:hint="eastAsia"/>
        </w:rPr>
      </w:pPr>
      <w:r>
        <w:rPr>
          <w:rFonts w:hint="eastAsia"/>
          <w:lang w:val="en-US" w:eastAsia="zh-CN"/>
        </w:rPr>
        <w:t>1.1.</w:t>
      </w:r>
      <w:r>
        <w:rPr>
          <w:rFonts w:hint="eastAsia"/>
        </w:rPr>
        <w:t>3、编制原则</w:t>
      </w:r>
    </w:p>
    <w:p>
      <w:pPr>
        <w:bidi w:val="0"/>
        <w:rPr>
          <w:rFonts w:hint="eastAsia"/>
        </w:rPr>
      </w:pPr>
      <w:r>
        <w:rPr>
          <w:rFonts w:hint="eastAsia"/>
        </w:rPr>
        <w:t xml:space="preserve">预案是针对可能造成人员伤亡、财产损失和环境受到严重破坏而又具有突发性的事故、灾害，如触电、机械伤害、坍塌、火灾及自然灾害等。 </w:t>
      </w:r>
    </w:p>
    <w:p>
      <w:pPr>
        <w:bidi w:val="0"/>
        <w:rPr>
          <w:rFonts w:hint="eastAsia"/>
        </w:rPr>
      </w:pPr>
      <w:r>
        <w:rPr>
          <w:rFonts w:hint="eastAsia"/>
        </w:rPr>
        <w:t xml:space="preserve">预案以努力保护人身安全为第一目的，同时兼顾财产安全和环境防护，尽量减少事故、灾害造成的损失。 </w:t>
      </w:r>
    </w:p>
    <w:p>
      <w:pPr>
        <w:bidi w:val="0"/>
        <w:rPr>
          <w:rFonts w:hint="eastAsia"/>
        </w:rPr>
      </w:pPr>
      <w:r>
        <w:rPr>
          <w:rFonts w:hint="eastAsia"/>
        </w:rPr>
        <w:t>预案是发生紧急情况时的处理程序和措施。</w:t>
      </w:r>
    </w:p>
    <w:p>
      <w:pPr>
        <w:bidi w:val="0"/>
        <w:rPr>
          <w:rFonts w:hint="eastAsia"/>
        </w:rPr>
      </w:pPr>
      <w:r>
        <w:rPr>
          <w:rFonts w:hint="eastAsia"/>
        </w:rPr>
        <w:t xml:space="preserve">预案要结合实际，措施明确、具体、具有很强的可操作性。 </w:t>
      </w:r>
    </w:p>
    <w:p>
      <w:pPr>
        <w:bidi w:val="0"/>
        <w:rPr>
          <w:rFonts w:hint="eastAsia"/>
        </w:rPr>
      </w:pPr>
      <w:r>
        <w:rPr>
          <w:rFonts w:hint="eastAsia"/>
        </w:rPr>
        <w:t>预案应符合国家法律法规的规定。</w:t>
      </w:r>
    </w:p>
    <w:p>
      <w:pPr>
        <w:bidi w:val="0"/>
        <w:rPr>
          <w:rFonts w:hint="eastAsia"/>
        </w:rPr>
      </w:pPr>
      <w:bookmarkStart w:id="747" w:name="_Toc9110"/>
      <w:bookmarkStart w:id="748" w:name="_Toc375232442"/>
      <w:bookmarkStart w:id="749" w:name="_Toc419974188"/>
      <w:bookmarkStart w:id="750" w:name="_Toc480618004"/>
      <w:bookmarkStart w:id="751" w:name="_Toc429595115"/>
      <w:r>
        <w:rPr>
          <w:rFonts w:hint="eastAsia"/>
          <w:lang w:val="en-US" w:eastAsia="zh-CN"/>
        </w:rPr>
        <w:t>1</w:t>
      </w:r>
      <w:r>
        <w:rPr>
          <w:rFonts w:hint="eastAsia"/>
        </w:rPr>
        <w:t>.2</w:t>
      </w:r>
      <w:r>
        <w:rPr>
          <w:rFonts w:hint="eastAsia"/>
          <w:lang w:eastAsia="zh-CN"/>
        </w:rPr>
        <w:t>、</w:t>
      </w:r>
      <w:r>
        <w:rPr>
          <w:rFonts w:hint="eastAsia"/>
        </w:rPr>
        <w:t>项目部应急指挥及救援组织机构</w:t>
      </w:r>
      <w:bookmarkEnd w:id="747"/>
      <w:bookmarkEnd w:id="748"/>
      <w:bookmarkEnd w:id="749"/>
      <w:bookmarkEnd w:id="750"/>
      <w:bookmarkEnd w:id="751"/>
    </w:p>
    <w:p>
      <w:pPr>
        <w:pStyle w:val="36"/>
        <w:rPr>
          <w:rFonts w:hint="eastAsia" w:ascii="宋体" w:hAnsi="宋体" w:eastAsia="宋体" w:cs="宋体"/>
          <w:sz w:val="24"/>
          <w:szCs w:val="24"/>
        </w:rPr>
      </w:pP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rPr>
      </w:pPr>
      <w:r>
        <w:rPr>
          <w:rFonts w:hAnsi="宋体"/>
          <w:b/>
        </w:rPr>
        <w:t>项目部应急指挥及救援组织机构图</w:t>
      </w:r>
    </w:p>
    <w:p>
      <w:pPr>
        <w:spacing w:line="360" w:lineRule="auto"/>
        <w:ind w:left="-958" w:leftChars="-342" w:firstLine="560"/>
        <w:jc w:val="center"/>
        <w:rPr>
          <w:sz w:val="28"/>
          <w:szCs w:val="28"/>
        </w:rPr>
      </w:pPr>
      <w:r>
        <w:rPr>
          <w:sz w:val="28"/>
          <w:szCs w:val="28"/>
        </w:rPr>
        <mc:AlternateContent>
          <mc:Choice Requires="wpg">
            <w:drawing>
              <wp:inline distT="0" distB="0" distL="114300" distR="114300">
                <wp:extent cx="6344920" cy="4442460"/>
                <wp:effectExtent l="5080" t="4445" r="12700" b="10795"/>
                <wp:docPr id="421" name="组合 611"/>
                <wp:cNvGraphicFramePr/>
                <a:graphic xmlns:a="http://schemas.openxmlformats.org/drawingml/2006/main">
                  <a:graphicData uri="http://schemas.microsoft.com/office/word/2010/wordprocessingGroup">
                    <wpg:wgp>
                      <wpg:cNvGrpSpPr/>
                      <wpg:grpSpPr>
                        <a:xfrm>
                          <a:off x="0" y="0"/>
                          <a:ext cx="6344920" cy="4442460"/>
                          <a:chOff x="2033" y="3261"/>
                          <a:chExt cx="8310" cy="4996"/>
                        </a:xfrm>
                      </wpg:grpSpPr>
                      <wps:wsp>
                        <wps:cNvPr id="398" name="文本框 612"/>
                        <wps:cNvSpPr txBox="1"/>
                        <wps:spPr>
                          <a:xfrm>
                            <a:off x="4874" y="4416"/>
                            <a:ext cx="2520" cy="76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总指挥（组长）</w:t>
                              </w:r>
                            </w:p>
                          </w:txbxContent>
                        </wps:txbx>
                        <wps:bodyPr wrap="square" upright="1"/>
                      </wps:wsp>
                      <wps:wsp>
                        <wps:cNvPr id="399" name="文本框 613"/>
                        <wps:cNvSpPr txBox="1"/>
                        <wps:spPr>
                          <a:xfrm>
                            <a:off x="3068" y="5940"/>
                            <a:ext cx="2520" cy="8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第一副总指挥</w:t>
                              </w:r>
                            </w:p>
                            <w:p>
                              <w:pPr>
                                <w:ind w:firstLine="480"/>
                              </w:pPr>
                            </w:p>
                          </w:txbxContent>
                        </wps:txbx>
                        <wps:bodyPr wrap="square" upright="1"/>
                      </wps:wsp>
                      <wps:wsp>
                        <wps:cNvPr id="400" name="文本框 614"/>
                        <wps:cNvSpPr txBox="1"/>
                        <wps:spPr>
                          <a:xfrm>
                            <a:off x="2033" y="7536"/>
                            <a:ext cx="1275" cy="7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事故处理组</w:t>
                              </w:r>
                            </w:p>
                            <w:p>
                              <w:pPr>
                                <w:ind w:firstLine="480"/>
                              </w:pPr>
                            </w:p>
                            <w:p>
                              <w:pPr>
                                <w:ind w:firstLine="480"/>
                              </w:pPr>
                            </w:p>
                          </w:txbxContent>
                        </wps:txbx>
                        <wps:bodyPr wrap="square" upright="1"/>
                      </wps:wsp>
                      <wps:wsp>
                        <wps:cNvPr id="401" name="文本框 615"/>
                        <wps:cNvSpPr txBox="1"/>
                        <wps:spPr>
                          <a:xfrm>
                            <a:off x="4826" y="3261"/>
                            <a:ext cx="2520" cy="762"/>
                          </a:xfrm>
                          <a:prstGeom prst="rect">
                            <a:avLst/>
                          </a:prstGeom>
                          <a:noFill/>
                          <a:ln w="9525" cap="flat" cmpd="sng">
                            <a:solidFill>
                              <a:srgbClr val="000000"/>
                            </a:solidFill>
                            <a:prstDash val="solid"/>
                            <a:miter/>
                            <a:headEnd type="none" w="med" len="med"/>
                            <a:tailEnd type="none" w="med" len="med"/>
                          </a:ln>
                        </wps:spPr>
                        <wps:txbx>
                          <w:txbxContent>
                            <w:p>
                              <w:pPr>
                                <w:pStyle w:val="5"/>
                                <w:bidi w:val="0"/>
                              </w:pPr>
                              <w:r>
                                <w:rPr>
                                  <w:rFonts w:hint="eastAsia"/>
                                </w:rPr>
                                <w:t>项目应急指挥部及</w:t>
                              </w:r>
                            </w:p>
                            <w:p>
                              <w:pPr>
                                <w:pStyle w:val="5"/>
                                <w:bidi w:val="0"/>
                              </w:pPr>
                              <w:r>
                                <w:rPr>
                                  <w:rFonts w:hint="eastAsia"/>
                                </w:rPr>
                                <w:t>应急救援组织</w:t>
                              </w:r>
                            </w:p>
                          </w:txbxContent>
                        </wps:txbx>
                        <wps:bodyPr wrap="square" upright="1"/>
                      </wps:wsp>
                      <wps:wsp>
                        <wps:cNvPr id="402" name="直线 616"/>
                        <wps:cNvCnPr/>
                        <wps:spPr>
                          <a:xfrm>
                            <a:off x="6129" y="4023"/>
                            <a:ext cx="0" cy="381"/>
                          </a:xfrm>
                          <a:prstGeom prst="line">
                            <a:avLst/>
                          </a:prstGeom>
                          <a:ln w="9525" cap="flat" cmpd="sng">
                            <a:solidFill>
                              <a:srgbClr val="000000"/>
                            </a:solidFill>
                            <a:prstDash val="solid"/>
                            <a:headEnd type="none" w="med" len="med"/>
                            <a:tailEnd type="triangle" w="med" len="med"/>
                          </a:ln>
                        </wps:spPr>
                        <wps:bodyPr upright="1"/>
                      </wps:wsp>
                      <wps:wsp>
                        <wps:cNvPr id="403" name="直线 617"/>
                        <wps:cNvCnPr/>
                        <wps:spPr>
                          <a:xfrm>
                            <a:off x="4332" y="5565"/>
                            <a:ext cx="3600" cy="0"/>
                          </a:xfrm>
                          <a:prstGeom prst="line">
                            <a:avLst/>
                          </a:prstGeom>
                          <a:ln w="9525" cap="flat" cmpd="sng">
                            <a:solidFill>
                              <a:srgbClr val="000000"/>
                            </a:solidFill>
                            <a:prstDash val="solid"/>
                            <a:headEnd type="none" w="med" len="med"/>
                            <a:tailEnd type="none" w="med" len="med"/>
                          </a:ln>
                        </wps:spPr>
                        <wps:bodyPr upright="1"/>
                      </wps:wsp>
                      <wps:wsp>
                        <wps:cNvPr id="404" name="直线 618"/>
                        <wps:cNvCnPr/>
                        <wps:spPr>
                          <a:xfrm>
                            <a:off x="6143" y="5169"/>
                            <a:ext cx="0" cy="381"/>
                          </a:xfrm>
                          <a:prstGeom prst="line">
                            <a:avLst/>
                          </a:prstGeom>
                          <a:ln w="9525" cap="flat" cmpd="sng">
                            <a:solidFill>
                              <a:srgbClr val="000000"/>
                            </a:solidFill>
                            <a:prstDash val="solid"/>
                            <a:headEnd type="none" w="med" len="med"/>
                            <a:tailEnd type="none" w="med" len="med"/>
                          </a:ln>
                        </wps:spPr>
                        <wps:bodyPr upright="1"/>
                      </wps:wsp>
                      <wps:wsp>
                        <wps:cNvPr id="405" name="直线 619"/>
                        <wps:cNvCnPr/>
                        <wps:spPr>
                          <a:xfrm>
                            <a:off x="4332" y="5565"/>
                            <a:ext cx="0" cy="381"/>
                          </a:xfrm>
                          <a:prstGeom prst="line">
                            <a:avLst/>
                          </a:prstGeom>
                          <a:ln w="9525" cap="flat" cmpd="sng">
                            <a:solidFill>
                              <a:srgbClr val="000000"/>
                            </a:solidFill>
                            <a:prstDash val="solid"/>
                            <a:headEnd type="none" w="med" len="med"/>
                            <a:tailEnd type="triangle" w="med" len="med"/>
                          </a:ln>
                        </wps:spPr>
                        <wps:bodyPr upright="1"/>
                      </wps:wsp>
                      <wps:wsp>
                        <wps:cNvPr id="406" name="直线 620"/>
                        <wps:cNvCnPr/>
                        <wps:spPr>
                          <a:xfrm>
                            <a:off x="7932" y="5565"/>
                            <a:ext cx="0" cy="381"/>
                          </a:xfrm>
                          <a:prstGeom prst="line">
                            <a:avLst/>
                          </a:prstGeom>
                          <a:ln w="9525" cap="flat" cmpd="sng">
                            <a:solidFill>
                              <a:srgbClr val="000000"/>
                            </a:solidFill>
                            <a:prstDash val="solid"/>
                            <a:headEnd type="none" w="med" len="med"/>
                            <a:tailEnd type="triangle" w="med" len="med"/>
                          </a:ln>
                        </wps:spPr>
                        <wps:bodyPr upright="1"/>
                      </wps:wsp>
                      <wps:wsp>
                        <wps:cNvPr id="407" name="直线 621"/>
                        <wps:cNvCnPr/>
                        <wps:spPr>
                          <a:xfrm>
                            <a:off x="2678" y="7161"/>
                            <a:ext cx="7035" cy="0"/>
                          </a:xfrm>
                          <a:prstGeom prst="line">
                            <a:avLst/>
                          </a:prstGeom>
                          <a:ln w="9525" cap="flat" cmpd="sng">
                            <a:solidFill>
                              <a:srgbClr val="000000"/>
                            </a:solidFill>
                            <a:prstDash val="solid"/>
                            <a:headEnd type="none" w="med" len="med"/>
                            <a:tailEnd type="none" w="med" len="med"/>
                          </a:ln>
                        </wps:spPr>
                        <wps:bodyPr upright="1"/>
                      </wps:wsp>
                      <wps:wsp>
                        <wps:cNvPr id="408" name="直线 622"/>
                        <wps:cNvCnPr/>
                        <wps:spPr>
                          <a:xfrm>
                            <a:off x="2678" y="7161"/>
                            <a:ext cx="0" cy="381"/>
                          </a:xfrm>
                          <a:prstGeom prst="line">
                            <a:avLst/>
                          </a:prstGeom>
                          <a:ln w="9525" cap="flat" cmpd="sng">
                            <a:solidFill>
                              <a:srgbClr val="000000"/>
                            </a:solidFill>
                            <a:prstDash val="solid"/>
                            <a:headEnd type="none" w="med" len="med"/>
                            <a:tailEnd type="triangle" w="med" len="med"/>
                          </a:ln>
                        </wps:spPr>
                        <wps:bodyPr upright="1"/>
                      </wps:wsp>
                      <wps:wsp>
                        <wps:cNvPr id="409" name="直线 623"/>
                        <wps:cNvCnPr/>
                        <wps:spPr>
                          <a:xfrm>
                            <a:off x="4043" y="7161"/>
                            <a:ext cx="0" cy="381"/>
                          </a:xfrm>
                          <a:prstGeom prst="line">
                            <a:avLst/>
                          </a:prstGeom>
                          <a:ln w="9525" cap="flat" cmpd="sng">
                            <a:solidFill>
                              <a:srgbClr val="000000"/>
                            </a:solidFill>
                            <a:prstDash val="solid"/>
                            <a:headEnd type="none" w="med" len="med"/>
                            <a:tailEnd type="triangle" w="med" len="med"/>
                          </a:ln>
                        </wps:spPr>
                        <wps:bodyPr upright="1"/>
                      </wps:wsp>
                      <wps:wsp>
                        <wps:cNvPr id="410" name="直线 624"/>
                        <wps:cNvCnPr/>
                        <wps:spPr>
                          <a:xfrm>
                            <a:off x="5408" y="7161"/>
                            <a:ext cx="0" cy="381"/>
                          </a:xfrm>
                          <a:prstGeom prst="line">
                            <a:avLst/>
                          </a:prstGeom>
                          <a:ln w="9525" cap="flat" cmpd="sng">
                            <a:solidFill>
                              <a:srgbClr val="000000"/>
                            </a:solidFill>
                            <a:prstDash val="solid"/>
                            <a:headEnd type="none" w="med" len="med"/>
                            <a:tailEnd type="triangle" w="med" len="med"/>
                          </a:ln>
                        </wps:spPr>
                        <wps:bodyPr upright="1"/>
                      </wps:wsp>
                      <wps:wsp>
                        <wps:cNvPr id="411" name="直线 625"/>
                        <wps:cNvCnPr/>
                        <wps:spPr>
                          <a:xfrm>
                            <a:off x="6983" y="7161"/>
                            <a:ext cx="0" cy="381"/>
                          </a:xfrm>
                          <a:prstGeom prst="line">
                            <a:avLst/>
                          </a:prstGeom>
                          <a:ln w="9525" cap="flat" cmpd="sng">
                            <a:solidFill>
                              <a:srgbClr val="000000"/>
                            </a:solidFill>
                            <a:prstDash val="solid"/>
                            <a:headEnd type="none" w="med" len="med"/>
                            <a:tailEnd type="triangle" w="med" len="med"/>
                          </a:ln>
                        </wps:spPr>
                        <wps:bodyPr upright="1"/>
                      </wps:wsp>
                      <wps:wsp>
                        <wps:cNvPr id="412" name="直线 626"/>
                        <wps:cNvCnPr/>
                        <wps:spPr>
                          <a:xfrm>
                            <a:off x="8348" y="7161"/>
                            <a:ext cx="0" cy="381"/>
                          </a:xfrm>
                          <a:prstGeom prst="line">
                            <a:avLst/>
                          </a:prstGeom>
                          <a:ln w="9525" cap="flat" cmpd="sng">
                            <a:solidFill>
                              <a:srgbClr val="000000"/>
                            </a:solidFill>
                            <a:prstDash val="solid"/>
                            <a:headEnd type="none" w="med" len="med"/>
                            <a:tailEnd type="triangle" w="med" len="med"/>
                          </a:ln>
                        </wps:spPr>
                        <wps:bodyPr upright="1"/>
                      </wps:wsp>
                      <wps:wsp>
                        <wps:cNvPr id="413" name="直线 627"/>
                        <wps:cNvCnPr/>
                        <wps:spPr>
                          <a:xfrm>
                            <a:off x="9713" y="7161"/>
                            <a:ext cx="0" cy="381"/>
                          </a:xfrm>
                          <a:prstGeom prst="line">
                            <a:avLst/>
                          </a:prstGeom>
                          <a:ln w="9525" cap="flat" cmpd="sng">
                            <a:solidFill>
                              <a:srgbClr val="000000"/>
                            </a:solidFill>
                            <a:prstDash val="solid"/>
                            <a:headEnd type="none" w="med" len="med"/>
                            <a:tailEnd type="triangle" w="med" len="med"/>
                          </a:ln>
                        </wps:spPr>
                        <wps:bodyPr upright="1"/>
                      </wps:wsp>
                      <wps:wsp>
                        <wps:cNvPr id="414" name="直线 628"/>
                        <wps:cNvCnPr/>
                        <wps:spPr>
                          <a:xfrm>
                            <a:off x="4329" y="6765"/>
                            <a:ext cx="0" cy="381"/>
                          </a:xfrm>
                          <a:prstGeom prst="line">
                            <a:avLst/>
                          </a:prstGeom>
                          <a:ln w="9525" cap="flat" cmpd="sng">
                            <a:solidFill>
                              <a:srgbClr val="000000"/>
                            </a:solidFill>
                            <a:prstDash val="solid"/>
                            <a:headEnd type="none" w="med" len="med"/>
                            <a:tailEnd type="none" w="med" len="med"/>
                          </a:ln>
                        </wps:spPr>
                        <wps:bodyPr upright="1"/>
                      </wps:wsp>
                      <wps:wsp>
                        <wps:cNvPr id="415" name="文本框 629"/>
                        <wps:cNvSpPr txBox="1"/>
                        <wps:spPr>
                          <a:xfrm>
                            <a:off x="6683" y="5949"/>
                            <a:ext cx="2520" cy="8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第二副总指挥</w:t>
                              </w:r>
                            </w:p>
                            <w:p>
                              <w:pPr>
                                <w:ind w:firstLine="480"/>
                              </w:pPr>
                            </w:p>
                            <w:p>
                              <w:pPr>
                                <w:ind w:firstLine="480"/>
                              </w:pPr>
                            </w:p>
                            <w:p>
                              <w:pPr>
                                <w:ind w:firstLine="480"/>
                              </w:pPr>
                            </w:p>
                          </w:txbxContent>
                        </wps:txbx>
                        <wps:bodyPr wrap="square" upright="1"/>
                      </wps:wsp>
                      <wps:wsp>
                        <wps:cNvPr id="416" name="文本框 630"/>
                        <wps:cNvSpPr txBox="1"/>
                        <wps:spPr>
                          <a:xfrm>
                            <a:off x="3413" y="7532"/>
                            <a:ext cx="1275" cy="7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人员疏散组</w:t>
                              </w:r>
                            </w:p>
                            <w:p>
                              <w:pPr>
                                <w:ind w:firstLine="480"/>
                              </w:pPr>
                            </w:p>
                            <w:p>
                              <w:pPr>
                                <w:ind w:firstLine="480"/>
                              </w:pPr>
                            </w:p>
                          </w:txbxContent>
                        </wps:txbx>
                        <wps:bodyPr wrap="square" upright="1"/>
                      </wps:wsp>
                      <wps:wsp>
                        <wps:cNvPr id="417" name="文本框 631"/>
                        <wps:cNvSpPr txBox="1"/>
                        <wps:spPr>
                          <a:xfrm>
                            <a:off x="4778" y="7532"/>
                            <a:ext cx="1275" cy="7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联络通讯组</w:t>
                              </w:r>
                            </w:p>
                            <w:p>
                              <w:pPr>
                                <w:ind w:firstLine="480"/>
                              </w:pPr>
                            </w:p>
                            <w:p>
                              <w:pPr>
                                <w:ind w:firstLine="480"/>
                              </w:pPr>
                            </w:p>
                          </w:txbxContent>
                        </wps:txbx>
                        <wps:bodyPr wrap="square" upright="1"/>
                      </wps:wsp>
                      <wps:wsp>
                        <wps:cNvPr id="418" name="文本框 632"/>
                        <wps:cNvSpPr txBox="1"/>
                        <wps:spPr>
                          <a:xfrm>
                            <a:off x="6338" y="7532"/>
                            <a:ext cx="1275" cy="7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现场保卫组</w:t>
                              </w:r>
                            </w:p>
                            <w:p>
                              <w:pPr>
                                <w:ind w:firstLine="480"/>
                              </w:pPr>
                            </w:p>
                            <w:p>
                              <w:pPr>
                                <w:ind w:firstLine="480"/>
                              </w:pPr>
                            </w:p>
                          </w:txbxContent>
                        </wps:txbx>
                        <wps:bodyPr wrap="square" upright="1"/>
                      </wps:wsp>
                      <wps:wsp>
                        <wps:cNvPr id="419" name="文本框 633"/>
                        <wps:cNvSpPr txBox="1"/>
                        <wps:spPr>
                          <a:xfrm>
                            <a:off x="7703" y="7532"/>
                            <a:ext cx="1275" cy="7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伤员救护组</w:t>
                              </w:r>
                            </w:p>
                            <w:p>
                              <w:pPr>
                                <w:ind w:firstLine="480"/>
                              </w:pPr>
                            </w:p>
                            <w:p>
                              <w:pPr>
                                <w:ind w:firstLine="480"/>
                              </w:pPr>
                            </w:p>
                          </w:txbxContent>
                        </wps:txbx>
                        <wps:bodyPr wrap="square" upright="1"/>
                      </wps:wsp>
                      <wps:wsp>
                        <wps:cNvPr id="420" name="文本框 634"/>
                        <wps:cNvSpPr txBox="1"/>
                        <wps:spPr>
                          <a:xfrm>
                            <a:off x="9068" y="7532"/>
                            <a:ext cx="1275" cy="7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bidi w:val="0"/>
                              </w:pPr>
                              <w:r>
                                <w:rPr>
                                  <w:rFonts w:hint="eastAsia"/>
                                </w:rPr>
                                <w:t>后勤支援组</w:t>
                              </w:r>
                            </w:p>
                            <w:p>
                              <w:pPr>
                                <w:ind w:firstLine="480"/>
                              </w:pPr>
                            </w:p>
                            <w:p>
                              <w:pPr>
                                <w:ind w:firstLine="480"/>
                              </w:pPr>
                            </w:p>
                          </w:txbxContent>
                        </wps:txbx>
                        <wps:bodyPr wrap="square" upright="1"/>
                      </wps:wsp>
                    </wpg:wgp>
                  </a:graphicData>
                </a:graphic>
              </wp:inline>
            </w:drawing>
          </mc:Choice>
          <mc:Fallback>
            <w:pict>
              <v:group id="组合 611" o:spid="_x0000_s1026" o:spt="203" style="height:349.8pt;width:499.6pt;" coordorigin="2033,3261" coordsize="8310,4996" o:gfxdata="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&#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">
                <o:lock v:ext="edit" aspectratio="f"/>
                <v:shape id="文本框 612" o:spid="_x0000_s1026" o:spt="202" type="#_x0000_t202" style="position:absolute;left:4874;top:4416;height:762;width:2520;" fillcolor="#FFFFFF" filled="t" stroked="t" coordsize="21600,21600" o:gfxdata="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2zM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5"/>
                          <w:bidi w:val="0"/>
                        </w:pPr>
                        <w:r>
                          <w:rPr>
                            <w:rFonts w:hint="eastAsia"/>
                          </w:rPr>
                          <w:t>总指挥（组长）</w:t>
                        </w:r>
                      </w:p>
                    </w:txbxContent>
                  </v:textbox>
                </v:shape>
                <v:shape id="文本框 613" o:spid="_x0000_s1026" o:spt="202" type="#_x0000_t202" style="position:absolute;left:3068;top:5940;height:824;width:2520;" fillcolor="#FFFFFF" filled="t" stroked="t" coordsize="21600,21600" o:gfxdata="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3ppU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5"/>
                          <w:bidi w:val="0"/>
                        </w:pPr>
                        <w:r>
                          <w:rPr>
                            <w:rFonts w:hint="eastAsia"/>
                          </w:rPr>
                          <w:t>第一副总指挥</w:t>
                        </w:r>
                      </w:p>
                      <w:p>
                        <w:pPr>
                          <w:ind w:firstLine="480"/>
                        </w:pPr>
                      </w:p>
                    </w:txbxContent>
                  </v:textbox>
                </v:shape>
                <v:shape id="文本框 614" o:spid="_x0000_s1026" o:spt="202" type="#_x0000_t202" style="position:absolute;left:2033;top:7536;height:721;width:1275;" fillcolor="#FFFFFF" filled="t" stroked="t" coordsize="21600,21600" o:gfxdata="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uCY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5"/>
                          <w:bidi w:val="0"/>
                        </w:pPr>
                        <w:r>
                          <w:rPr>
                            <w:rFonts w:hint="eastAsia"/>
                          </w:rPr>
                          <w:t>事故处理组</w:t>
                        </w:r>
                      </w:p>
                      <w:p>
                        <w:pPr>
                          <w:ind w:firstLine="480"/>
                        </w:pPr>
                      </w:p>
                      <w:p>
                        <w:pPr>
                          <w:ind w:firstLine="480"/>
                        </w:pPr>
                      </w:p>
                    </w:txbxContent>
                  </v:textbox>
                </v:shape>
                <v:shape id="文本框 615" o:spid="_x0000_s1026" o:spt="202" type="#_x0000_t202" style="position:absolute;left:4826;top:3261;height:762;width:2520;" filled="f" stroked="t" coordsize="21600,21600" o:gfxdata="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xnt7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pStyle w:val="5"/>
                          <w:bidi w:val="0"/>
                        </w:pPr>
                        <w:r>
                          <w:rPr>
                            <w:rFonts w:hint="eastAsia"/>
                          </w:rPr>
                          <w:t>项目应急指挥部及</w:t>
                        </w:r>
                      </w:p>
                      <w:p>
                        <w:pPr>
                          <w:pStyle w:val="5"/>
                          <w:bidi w:val="0"/>
                        </w:pPr>
                        <w:r>
                          <w:rPr>
                            <w:rFonts w:hint="eastAsia"/>
                          </w:rPr>
                          <w:t>应急救援组织</w:t>
                        </w:r>
                      </w:p>
                    </w:txbxContent>
                  </v:textbox>
                </v:shape>
                <v:line id="直线 616" o:spid="_x0000_s1026" o:spt="20" style="position:absolute;left:6129;top:4023;height:381;width:0;" filled="f" stroked="t" coordsize="21600,21600" o:gfxdata="UEsDBAoAAAAAAIdO4kAAAAAAAAAAAAAAAAAEAAAAZHJzL1BLAwQUAAAACACHTuJAFE1m3r8AAADc&#10;AAAADwAAAGRycy9kb3ducmV2LnhtbEWPQWsCMRSE70L/Q3iF3jRZKW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NZt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617" o:spid="_x0000_s1026" o:spt="20" style="position:absolute;left:4332;top:5565;height:0;width:3600;" filled="f" stroked="t" coordsize="21600,21600" o:gfxdata="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BpN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18" o:spid="_x0000_s1026" o:spt="20" style="position:absolute;left:6143;top:5169;height:381;width:0;" filled="f" stroked="t" coordsize="21600,21600" o:gfxdata="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oPK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19" o:spid="_x0000_s1026" o:spt="20" style="position:absolute;left:4332;top:5565;height:381;width:0;" filled="f" stroked="t" coordsize="21600,21600" o:gfxdata="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pP6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620" o:spid="_x0000_s1026" o:spt="20" style="position:absolute;left:7932;top:5565;height:381;width:0;" filled="f" stroked="t" coordsize="21600,21600" o:gfxdata="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2YN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621" o:spid="_x0000_s1026" o:spt="20" style="position:absolute;left:2678;top:7161;height:0;width:7035;" filled="f" stroked="t" coordsize="21600,21600" o:gfxdata="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6ot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22" o:spid="_x0000_s1026" o:spt="20" style="position:absolute;left:2678;top:7161;height:381;width:0;" filled="f" stroked="t" coordsize="21600,21600" o:gfxdata="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lUT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623" o:spid="_x0000_s1026" o:spt="20" style="position:absolute;left:4043;top:7161;height:381;width:0;" filled="f" stroked="t" coordsize="21600,21600" o:gfxdata="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6fS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624" o:spid="_x0000_s1026" o:spt="20" style="position:absolute;left:5408;top:7161;height:381;width:0;" filled="f" stroked="t" coordsize="21600,21600" o:gfxdata="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Csv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625" o:spid="_x0000_s1026" o:spt="20" style="position:absolute;left:6983;top:7161;height:381;width:0;" filled="f" stroked="t" coordsize="21600,21600" o:gfxdata="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Gbn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626" o:spid="_x0000_s1026" o:spt="20" style="position:absolute;left:8348;top:7161;height:381;width:0;" filled="f" stroked="t" coordsize="21600,21600" o:gfxdata="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U8A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627" o:spid="_x0000_s1026" o:spt="20" style="position:absolute;left:9713;top:7161;height:381;width:0;" filled="f" stroked="t" coordsize="21600,21600" o:gfxdata="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FW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628" o:spid="_x0000_s1026" o:spt="20" style="position:absolute;left:4329;top:6765;height:381;width:0;" filled="f" stroked="t" coordsize="21600,21600" o:gfxdata="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cap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629" o:spid="_x0000_s1026" o:spt="202" type="#_x0000_t202" style="position:absolute;left:6683;top:5949;height:824;width:2520;" fillcolor="#FFFFFF" filled="t" stroked="t" coordsize="21600,21600" o:gfxdata="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Tq1q&#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5"/>
                          <w:bidi w:val="0"/>
                        </w:pPr>
                        <w:r>
                          <w:rPr>
                            <w:rFonts w:hint="eastAsia"/>
                          </w:rPr>
                          <w:t>第二副总指挥</w:t>
                        </w:r>
                      </w:p>
                      <w:p>
                        <w:pPr>
                          <w:ind w:firstLine="480"/>
                        </w:pPr>
                      </w:p>
                      <w:p>
                        <w:pPr>
                          <w:ind w:firstLine="480"/>
                        </w:pPr>
                      </w:p>
                      <w:p>
                        <w:pPr>
                          <w:ind w:firstLine="480"/>
                        </w:pPr>
                      </w:p>
                    </w:txbxContent>
                  </v:textbox>
                </v:shape>
                <v:shape id="文本框 630" o:spid="_x0000_s1026" o:spt="202" type="#_x0000_t202" style="position:absolute;left:3413;top:7532;height:721;width:1275;" fillcolor="#FFFFFF" filled="t" stroked="t" coordsize="21600,21600" o:gfxdata="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cMx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5"/>
                          <w:bidi w:val="0"/>
                        </w:pPr>
                        <w:r>
                          <w:rPr>
                            <w:rFonts w:hint="eastAsia"/>
                          </w:rPr>
                          <w:t>人员疏散组</w:t>
                        </w:r>
                      </w:p>
                      <w:p>
                        <w:pPr>
                          <w:ind w:firstLine="480"/>
                        </w:pPr>
                      </w:p>
                      <w:p>
                        <w:pPr>
                          <w:ind w:firstLine="480"/>
                        </w:pPr>
                      </w:p>
                    </w:txbxContent>
                  </v:textbox>
                </v:shape>
                <v:shape id="文本框 631" o:spid="_x0000_s1026" o:spt="202" type="#_x0000_t202" style="position:absolute;left:4778;top:7532;height:721;width:1275;" fillcolor="#FFFFFF" filled="t" stroked="t" coordsize="21600,21600" o:gfxdata="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0JaG&#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5"/>
                          <w:bidi w:val="0"/>
                        </w:pPr>
                        <w:r>
                          <w:rPr>
                            <w:rFonts w:hint="eastAsia"/>
                          </w:rPr>
                          <w:t>联络通讯组</w:t>
                        </w:r>
                      </w:p>
                      <w:p>
                        <w:pPr>
                          <w:ind w:firstLine="480"/>
                        </w:pPr>
                      </w:p>
                      <w:p>
                        <w:pPr>
                          <w:ind w:firstLine="480"/>
                        </w:pPr>
                      </w:p>
                    </w:txbxContent>
                  </v:textbox>
                </v:shape>
                <v:shape id="文本框 632" o:spid="_x0000_s1026" o:spt="202" type="#_x0000_t202" style="position:absolute;left:6338;top:7532;height:721;width:1275;" fillcolor="#FFFFFF" filled="t" stroked="t" coordsize="21600,21600" o:gfxdata="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U8C9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5"/>
                          <w:bidi w:val="0"/>
                        </w:pPr>
                        <w:r>
                          <w:rPr>
                            <w:rFonts w:hint="eastAsia"/>
                          </w:rPr>
                          <w:t>现场保卫组</w:t>
                        </w:r>
                      </w:p>
                      <w:p>
                        <w:pPr>
                          <w:ind w:firstLine="480"/>
                        </w:pPr>
                      </w:p>
                      <w:p>
                        <w:pPr>
                          <w:ind w:firstLine="480"/>
                        </w:pPr>
                      </w:p>
                    </w:txbxContent>
                  </v:textbox>
                </v:shape>
                <v:shape id="文本框 633" o:spid="_x0000_s1026" o:spt="202" type="#_x0000_t202" style="position:absolute;left:7703;top:7532;height:721;width:1275;" fillcolor="#FFFFFF" filled="t" stroked="t" coordsize="21600,21600" o:gfxdata="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Onb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5"/>
                          <w:bidi w:val="0"/>
                        </w:pPr>
                        <w:r>
                          <w:rPr>
                            <w:rFonts w:hint="eastAsia"/>
                          </w:rPr>
                          <w:t>伤员救护组</w:t>
                        </w:r>
                      </w:p>
                      <w:p>
                        <w:pPr>
                          <w:ind w:firstLine="480"/>
                        </w:pPr>
                      </w:p>
                      <w:p>
                        <w:pPr>
                          <w:ind w:firstLine="480"/>
                        </w:pPr>
                      </w:p>
                    </w:txbxContent>
                  </v:textbox>
                </v:shape>
                <v:shape id="文本框 634" o:spid="_x0000_s1026" o:spt="202" type="#_x0000_t202" style="position:absolute;left:9068;top:7532;height:721;width:1275;" fillcolor="#FFFFFF" filled="t" stroked="t" coordsize="21600,21600" o:gfxdata="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VcRP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pStyle w:val="5"/>
                          <w:bidi w:val="0"/>
                        </w:pPr>
                        <w:r>
                          <w:rPr>
                            <w:rFonts w:hint="eastAsia"/>
                          </w:rPr>
                          <w:t>后勤支援组</w:t>
                        </w:r>
                      </w:p>
                      <w:p>
                        <w:pPr>
                          <w:ind w:firstLine="480"/>
                        </w:pPr>
                      </w:p>
                      <w:p>
                        <w:pPr>
                          <w:ind w:firstLine="480"/>
                        </w:pPr>
                      </w:p>
                    </w:txbxContent>
                  </v:textbox>
                </v:shape>
                <w10:wrap type="none"/>
                <w10:anchorlock/>
              </v:group>
            </w:pict>
          </mc:Fallback>
        </mc:AlternateContent>
      </w:r>
    </w:p>
    <w:p>
      <w:pPr>
        <w:bidi w:val="0"/>
        <w:rPr>
          <w:rFonts w:hint="eastAsia"/>
        </w:rPr>
      </w:pPr>
      <w:r>
        <w:rPr>
          <w:rFonts w:hint="eastAsia"/>
        </w:rPr>
        <mc:AlternateContent>
          <mc:Choice Requires="wps">
            <w:drawing>
              <wp:anchor distT="0" distB="0" distL="114300" distR="114300" simplePos="0" relativeHeight="251798528" behindDoc="0" locked="0" layoutInCell="1" allowOverlap="1">
                <wp:simplePos x="0" y="0"/>
                <wp:positionH relativeFrom="column">
                  <wp:posOffset>1680210</wp:posOffset>
                </wp:positionH>
                <wp:positionV relativeFrom="paragraph">
                  <wp:posOffset>151130</wp:posOffset>
                </wp:positionV>
                <wp:extent cx="635" cy="0"/>
                <wp:effectExtent l="75565" t="38100" r="0" b="38100"/>
                <wp:wrapNone/>
                <wp:docPr id="396" name="直线 63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36" o:spid="_x0000_s1026" o:spt="20" style="position:absolute;left:0pt;margin-left:132.3pt;margin-top:11.9pt;height:0pt;width:0.05pt;z-index:251798528;mso-width-relative:page;mso-height-relative:page;" filled="f" stroked="t" coordsize="21600,21600" o:gfxdata="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eehOw2AAAAAkBAAAPAAAAAAAAAAEAIAAA&#10;ACIAAABkcnMvZG93bnJldi54bWxQSwECFAAUAAAACACHTuJANAicUtMBAACRAwAADgAAAAAAAAAB&#10;ACAAAAAnAQAAZHJzL2Uyb0RvYy54bWxQSwUGAAAAAAYABgBZAQAAb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97504" behindDoc="0" locked="0" layoutInCell="1" allowOverlap="1">
                <wp:simplePos x="0" y="0"/>
                <wp:positionH relativeFrom="column">
                  <wp:posOffset>1680210</wp:posOffset>
                </wp:positionH>
                <wp:positionV relativeFrom="paragraph">
                  <wp:posOffset>151130</wp:posOffset>
                </wp:positionV>
                <wp:extent cx="635" cy="0"/>
                <wp:effectExtent l="75565" t="38100" r="0" b="38100"/>
                <wp:wrapNone/>
                <wp:docPr id="395" name="直线 63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37" o:spid="_x0000_s1026" o:spt="20" style="position:absolute;left:0pt;margin-left:132.3pt;margin-top:11.9pt;height:0pt;width:0.05pt;z-index:251797504;mso-width-relative:page;mso-height-relative:page;" filled="f" stroked="t" coordsize="21600,21600" o:gfxdata="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eehOw2AAAAAkBAAAPAAAAAAAAAAEAIAAA&#10;ACIAAABkcnMvZG93bnJldi54bWxQSwECFAAUAAAACACHTuJAE90rN9MBAACRAwAADgAAAAAAAAAB&#10;ACAAAAAnAQAAZHJzL2Uyb0RvYy54bWxQSwUGAAAAAAYABgBZAQAAbAUAAAAA&#10;">
                <v:fill on="f" focussize="0,0"/>
                <v:stroke color="#000000" joinstyle="round" endarrow="block"/>
                <v:imagedata o:title=""/>
                <o:lock v:ext="edit" aspectratio="f"/>
              </v:line>
            </w:pict>
          </mc:Fallback>
        </mc:AlternateContent>
      </w:r>
      <w:r>
        <w:rPr>
          <w:rFonts w:hint="eastAsia"/>
        </w:rPr>
        <w:t>项目应急指挥部及应急救援组织组成：由项目经理、项目副经理、技术负责人、项目部管理人员、作业队长等相关人员组成，项目部经理任组长、项目副经理任第一副总指挥、项目技术负责人任第二副总指挥、并明确各应急专业组长。</w:t>
      </w:r>
    </w:p>
    <w:p>
      <w:pPr>
        <w:bidi w:val="0"/>
        <w:rPr>
          <w:rFonts w:hint="eastAsia"/>
        </w:rPr>
      </w:pPr>
      <w:r>
        <w:rPr>
          <w:rFonts w:hint="eastAsia"/>
        </w:rPr>
        <w:t>事故处理组人员组成：由项目部专职安全员任组长，施工班组长1名、施工作业人员2名组成。</w:t>
      </w:r>
    </w:p>
    <w:p>
      <w:pPr>
        <w:bidi w:val="0"/>
        <w:rPr>
          <w:rFonts w:hint="eastAsia"/>
        </w:rPr>
      </w:pPr>
      <w:r>
        <w:rPr>
          <w:rFonts w:hint="eastAsia"/>
        </w:rPr>
        <w:t>人员疏散组人员组成：由项目部施工员任组长，施工班组长1名、施工作业人员2名组成。</w:t>
      </w:r>
    </w:p>
    <w:p>
      <w:pPr>
        <w:bidi w:val="0"/>
        <w:rPr>
          <w:rFonts w:hint="eastAsia"/>
        </w:rPr>
      </w:pPr>
      <w:r>
        <w:rPr>
          <w:rFonts w:hint="eastAsia"/>
        </w:rPr>
        <w:t>联络通讯组人员组成：由项目部技术员任组长，施工班组长1名、项目办公室成员1名组成。</w:t>
      </w:r>
    </w:p>
    <w:p>
      <w:pPr>
        <w:bidi w:val="0"/>
        <w:rPr>
          <w:rFonts w:hint="eastAsia"/>
        </w:rPr>
      </w:pPr>
      <w:r>
        <w:rPr>
          <w:rFonts w:hint="eastAsia"/>
        </w:rPr>
        <w:t>现场保卫组人员组成：由项目部质检员任组长，施工作业人员若干名组成。</w:t>
      </w:r>
    </w:p>
    <w:p>
      <w:pPr>
        <w:bidi w:val="0"/>
        <w:rPr>
          <w:rFonts w:hint="eastAsia"/>
        </w:rPr>
      </w:pPr>
      <w:r>
        <w:rPr>
          <w:rFonts w:hint="eastAsia"/>
        </w:rPr>
        <w:t>伤员救护组人员组成：由项目部预算员任组长，施工作业人员4名组成。</w:t>
      </w:r>
    </w:p>
    <w:p>
      <w:pPr>
        <w:bidi w:val="0"/>
        <w:rPr>
          <w:rFonts w:hint="eastAsia"/>
        </w:rPr>
      </w:pPr>
      <w:r>
        <w:rPr>
          <w:rFonts w:hint="eastAsia"/>
        </w:rPr>
        <w:t>后勤支援组人员组成：由项目部材料员任组长，施工作业人员2名、财务保障部成员1名、现场可供调用的施工作业人员若干名组成。</w:t>
      </w:r>
    </w:p>
    <w:p>
      <w:pPr>
        <w:bidi w:val="0"/>
        <w:rPr>
          <w:rFonts w:hint="eastAsia"/>
        </w:rPr>
      </w:pPr>
      <w:bookmarkStart w:id="752" w:name="_Toc480618005"/>
      <w:bookmarkStart w:id="753" w:name="_Toc419974189"/>
      <w:bookmarkStart w:id="754" w:name="_Toc375232443"/>
      <w:bookmarkStart w:id="755" w:name="_Toc429595116"/>
      <w:r>
        <w:rPr>
          <w:rFonts w:hint="eastAsia"/>
        </w:rPr>
        <w:t>1.3</w:t>
      </w:r>
      <w:r>
        <w:rPr>
          <w:rFonts w:hint="eastAsia"/>
          <w:lang w:eastAsia="zh-CN"/>
        </w:rPr>
        <w:t>、</w:t>
      </w:r>
      <w:r>
        <w:rPr>
          <w:rFonts w:hint="eastAsia"/>
        </w:rPr>
        <w:t>项目部应急指挥及救援组织职责</w:t>
      </w:r>
      <w:bookmarkEnd w:id="752"/>
      <w:bookmarkEnd w:id="753"/>
      <w:bookmarkEnd w:id="754"/>
      <w:bookmarkEnd w:id="755"/>
    </w:p>
    <w:p>
      <w:pPr>
        <w:bidi w:val="0"/>
        <w:rPr>
          <w:rFonts w:hint="eastAsia"/>
        </w:rPr>
      </w:pPr>
      <w:r>
        <w:rPr>
          <w:rFonts w:hint="eastAsia"/>
          <w:lang w:val="en-US" w:eastAsia="zh-CN"/>
        </w:rPr>
        <w:t>1.3.</w:t>
      </w:r>
      <w:r>
        <w:rPr>
          <w:rFonts w:hint="eastAsia"/>
        </w:rPr>
        <w:t>1、总指挥职责：</w:t>
      </w:r>
    </w:p>
    <w:p>
      <w:pPr>
        <w:bidi w:val="0"/>
        <w:rPr>
          <w:rFonts w:hint="eastAsia"/>
        </w:rPr>
      </w:pPr>
      <w:r>
        <w:rPr>
          <w:rFonts w:hint="eastAsia"/>
        </w:rPr>
        <w:t>负责事故救援的整体指挥；</w:t>
      </w:r>
    </w:p>
    <w:p>
      <w:pPr>
        <w:bidi w:val="0"/>
        <w:rPr>
          <w:rFonts w:hint="eastAsia"/>
        </w:rPr>
      </w:pPr>
      <w:r>
        <w:rPr>
          <w:rFonts w:hint="eastAsia"/>
        </w:rPr>
        <w:t>负责建立项目部通讯系统，保证与各项目部及上级主管部门的联系，并负责向上级主管部门的汇报工作；</w:t>
      </w:r>
    </w:p>
    <w:p>
      <w:pPr>
        <w:bidi w:val="0"/>
        <w:rPr>
          <w:rFonts w:hint="eastAsia"/>
        </w:rPr>
      </w:pPr>
      <w:r>
        <w:rPr>
          <w:rFonts w:hint="eastAsia"/>
        </w:rPr>
        <w:t>负责成立事故调查处理小组，对事故调查处理工作进行监督。</w:t>
      </w:r>
    </w:p>
    <w:p>
      <w:pPr>
        <w:bidi w:val="0"/>
        <w:rPr>
          <w:rFonts w:hint="eastAsia"/>
        </w:rPr>
      </w:pPr>
      <w:r>
        <w:rPr>
          <w:rFonts w:hint="eastAsia"/>
          <w:lang w:val="en-US" w:eastAsia="zh-CN"/>
        </w:rPr>
        <w:t>1.3.</w:t>
      </w:r>
      <w:r>
        <w:rPr>
          <w:rFonts w:hint="eastAsia"/>
        </w:rPr>
        <w:t>2、副指挥职责：</w:t>
      </w:r>
    </w:p>
    <w:p>
      <w:pPr>
        <w:bidi w:val="0"/>
        <w:rPr>
          <w:rFonts w:hint="eastAsia"/>
        </w:rPr>
      </w:pPr>
      <w:r>
        <w:rPr>
          <w:rFonts w:hint="eastAsia"/>
        </w:rPr>
        <w:t>负责指挥处理紧急情况，保证突发事件按应急救援预案顺利实施；</w:t>
      </w:r>
    </w:p>
    <w:p>
      <w:pPr>
        <w:bidi w:val="0"/>
        <w:rPr>
          <w:rFonts w:hint="eastAsia"/>
        </w:rPr>
      </w:pPr>
      <w:r>
        <w:rPr>
          <w:rFonts w:hint="eastAsia"/>
        </w:rPr>
        <w:t>负责事故现场的抢险、保护、救护及通讯工作；</w:t>
      </w:r>
    </w:p>
    <w:p>
      <w:pPr>
        <w:bidi w:val="0"/>
        <w:rPr>
          <w:rFonts w:hint="eastAsia"/>
        </w:rPr>
      </w:pPr>
      <w:r>
        <w:rPr>
          <w:rFonts w:hint="eastAsia"/>
        </w:rPr>
        <w:t>负责所需材料、人员的落实；</w:t>
      </w:r>
    </w:p>
    <w:p>
      <w:pPr>
        <w:bidi w:val="0"/>
        <w:rPr>
          <w:rFonts w:hint="eastAsia"/>
        </w:rPr>
      </w:pPr>
      <w:r>
        <w:rPr>
          <w:rFonts w:hint="eastAsia"/>
        </w:rPr>
        <w:t>负责与上级安全生产管理机构的联系及情况汇报；</w:t>
      </w:r>
    </w:p>
    <w:p>
      <w:pPr>
        <w:bidi w:val="0"/>
        <w:rPr>
          <w:rFonts w:hint="eastAsia"/>
        </w:rPr>
      </w:pPr>
      <w:r>
        <w:rPr>
          <w:rFonts w:hint="eastAsia"/>
        </w:rPr>
        <w:t>负责与相邻可依托力量的联络求救；</w:t>
      </w:r>
    </w:p>
    <w:p>
      <w:pPr>
        <w:bidi w:val="0"/>
        <w:rPr>
          <w:rFonts w:hint="eastAsia"/>
        </w:rPr>
      </w:pPr>
      <w:r>
        <w:rPr>
          <w:rFonts w:hint="eastAsia"/>
        </w:rPr>
        <w:t>负责工程项目生产的恢复工作。</w:t>
      </w:r>
    </w:p>
    <w:p>
      <w:pPr>
        <w:bidi w:val="0"/>
        <w:rPr>
          <w:rFonts w:hint="eastAsia"/>
        </w:rPr>
      </w:pPr>
      <w:r>
        <w:rPr>
          <w:rFonts w:hint="eastAsia"/>
          <w:lang w:val="en-US" w:eastAsia="zh-CN"/>
        </w:rPr>
        <w:t>1.3.</w:t>
      </w:r>
      <w:r>
        <w:rPr>
          <w:rFonts w:hint="eastAsia"/>
        </w:rPr>
        <w:t>3、项目部应急指挥及救援组织各应急专业组职责：</w:t>
      </w:r>
    </w:p>
    <w:p>
      <w:pPr>
        <w:bidi w:val="0"/>
        <w:rPr>
          <w:rFonts w:hint="eastAsia"/>
        </w:rPr>
      </w:pPr>
      <w:r>
        <w:rPr>
          <w:rFonts w:hint="eastAsia"/>
        </w:rPr>
        <w:t>事故处理组职责：负责事故发生后，收集相关事故信息，协助项目经理处理事故的相关事宜。</w:t>
      </w:r>
    </w:p>
    <w:p>
      <w:pPr>
        <w:bidi w:val="0"/>
        <w:rPr>
          <w:rFonts w:hint="eastAsia"/>
        </w:rPr>
      </w:pPr>
      <w:r>
        <w:rPr>
          <w:rFonts w:hint="eastAsia"/>
        </w:rPr>
        <w:t>人员疏散组组职责：负责人员的清点及疏散工作。</w:t>
      </w:r>
    </w:p>
    <w:p>
      <w:pPr>
        <w:bidi w:val="0"/>
        <w:rPr>
          <w:rFonts w:hint="eastAsia"/>
        </w:rPr>
      </w:pPr>
      <w:r>
        <w:rPr>
          <w:rFonts w:hint="eastAsia"/>
        </w:rPr>
        <w:t>联络通讯组职责：负责收集相关单位部门的通信方式，保证各级通讯联系畅通，做好联络工作。</w:t>
      </w:r>
    </w:p>
    <w:p>
      <w:pPr>
        <w:bidi w:val="0"/>
        <w:rPr>
          <w:rFonts w:hint="eastAsia"/>
        </w:rPr>
      </w:pPr>
      <w:r>
        <w:rPr>
          <w:rFonts w:hint="eastAsia"/>
        </w:rPr>
        <w:t>现场保卫组职责：负责事故现场的保护。</w:t>
      </w:r>
    </w:p>
    <w:p>
      <w:pPr>
        <w:bidi w:val="0"/>
        <w:rPr>
          <w:rFonts w:hint="eastAsia"/>
        </w:rPr>
      </w:pPr>
      <w:r>
        <w:rPr>
          <w:rFonts w:hint="eastAsia"/>
        </w:rPr>
        <w:t>伤员救护组职责：负责事故现场的紧急救护工作，及时组织护送重病伤员到医疗中心救治。</w:t>
      </w:r>
    </w:p>
    <w:p>
      <w:pPr>
        <w:bidi w:val="0"/>
        <w:rPr>
          <w:rFonts w:hint="eastAsia"/>
        </w:rPr>
      </w:pPr>
      <w:r>
        <w:rPr>
          <w:rFonts w:hint="eastAsia"/>
        </w:rPr>
        <w:t>后勤支援组职责：负责事故处理过程中的后勤支援包括人员，事故处理所需的材料。</w:t>
      </w:r>
    </w:p>
    <w:p>
      <w:pPr>
        <w:bidi w:val="0"/>
        <w:rPr>
          <w:rFonts w:hint="eastAsia"/>
        </w:rPr>
      </w:pPr>
      <w:bookmarkStart w:id="756" w:name="_Toc480618006"/>
      <w:bookmarkStart w:id="757" w:name="_Toc419974190"/>
      <w:bookmarkStart w:id="758" w:name="_Toc429595117"/>
      <w:bookmarkStart w:id="759" w:name="_Toc375232444"/>
      <w:r>
        <w:rPr>
          <w:rFonts w:hint="eastAsia"/>
        </w:rPr>
        <w:t>1.4</w:t>
      </w:r>
      <w:r>
        <w:rPr>
          <w:rFonts w:hint="eastAsia"/>
          <w:lang w:eastAsia="zh-CN"/>
        </w:rPr>
        <w:t>、</w:t>
      </w:r>
      <w:r>
        <w:rPr>
          <w:rFonts w:hint="eastAsia"/>
        </w:rPr>
        <w:t>工作要求</w:t>
      </w:r>
      <w:bookmarkEnd w:id="756"/>
      <w:bookmarkEnd w:id="757"/>
      <w:bookmarkEnd w:id="758"/>
      <w:bookmarkEnd w:id="759"/>
    </w:p>
    <w:p>
      <w:pPr>
        <w:bidi w:val="0"/>
        <w:rPr>
          <w:rFonts w:hint="eastAsia"/>
        </w:rPr>
      </w:pPr>
      <w:r>
        <w:rPr>
          <w:rFonts w:hint="eastAsia"/>
        </w:rPr>
        <w:t>相关人员必须服从统一指挥，整体配合、协同作战、有条不紊、忙而不乱。</w:t>
      </w:r>
    </w:p>
    <w:p>
      <w:pPr>
        <w:bidi w:val="0"/>
        <w:rPr>
          <w:rFonts w:hint="eastAsia"/>
        </w:rPr>
      </w:pPr>
      <w:r>
        <w:rPr>
          <w:rFonts w:hint="eastAsia"/>
        </w:rPr>
        <w:t>必须确保应急救援器材及设备数量充足、状态良好，保证遇到突发事件时各项救援工作正常运转。</w:t>
      </w:r>
    </w:p>
    <w:p>
      <w:pPr>
        <w:bidi w:val="0"/>
        <w:rPr>
          <w:rFonts w:hint="eastAsia"/>
        </w:rPr>
      </w:pPr>
      <w:r>
        <w:rPr>
          <w:rFonts w:hint="eastAsia"/>
        </w:rPr>
        <w:t>各应急小组成员必须落实到人，各司其职，熟练掌握防护技能。</w:t>
      </w:r>
    </w:p>
    <w:p>
      <w:pPr>
        <w:bidi w:val="0"/>
        <w:rPr>
          <w:rFonts w:hint="eastAsia"/>
        </w:rPr>
      </w:pPr>
      <w:r>
        <w:rPr>
          <w:rFonts w:hint="eastAsia"/>
        </w:rPr>
        <w:t>项目部应急指挥及救援组织必备的资料与设施：</w:t>
      </w:r>
    </w:p>
    <w:p>
      <w:pPr>
        <w:bidi w:val="0"/>
        <w:rPr>
          <w:rFonts w:hint="eastAsia"/>
        </w:rPr>
      </w:pPr>
      <w:r>
        <w:rPr>
          <w:rFonts w:hint="eastAsia"/>
        </w:rPr>
        <w:t>数量足够的内线和外线电话、或其它通讯设备；</w:t>
      </w:r>
    </w:p>
    <w:p>
      <w:pPr>
        <w:bidi w:val="0"/>
        <w:rPr>
          <w:rFonts w:hint="eastAsia"/>
        </w:rPr>
      </w:pPr>
      <w:r>
        <w:rPr>
          <w:rFonts w:hint="eastAsia"/>
        </w:rPr>
        <w:t>危险品数据库：危险品的名称、数量、存放地点及物理化学特性；</w:t>
      </w:r>
    </w:p>
    <w:p>
      <w:pPr>
        <w:bidi w:val="0"/>
        <w:rPr>
          <w:rFonts w:hint="eastAsia"/>
        </w:rPr>
      </w:pPr>
      <w:r>
        <w:rPr>
          <w:rFonts w:hint="eastAsia"/>
        </w:rPr>
        <w:t>救援物资数据库：应急救援物资和设备名称、数量、型号大小、状态、使用方法、存放地点、负责人、及调动方式；</w:t>
      </w:r>
    </w:p>
    <w:p>
      <w:pPr>
        <w:bidi w:val="0"/>
        <w:rPr>
          <w:rFonts w:hint="eastAsia"/>
        </w:rPr>
      </w:pPr>
      <w:r>
        <w:rPr>
          <w:rFonts w:hint="eastAsia"/>
        </w:rPr>
        <w:t>现场人员个人防护用品使用情况；</w:t>
      </w:r>
    </w:p>
    <w:p>
      <w:pPr>
        <w:bidi w:val="0"/>
        <w:rPr>
          <w:rFonts w:hint="eastAsia"/>
        </w:rPr>
      </w:pPr>
      <w:r>
        <w:rPr>
          <w:rFonts w:hint="eastAsia"/>
        </w:rPr>
        <w:t>结合工程特点制定安全事故应急救援实施方案。</w:t>
      </w:r>
    </w:p>
    <w:p>
      <w:pPr>
        <w:bidi w:val="0"/>
        <w:rPr>
          <w:rFonts w:hint="eastAsia"/>
        </w:rPr>
      </w:pPr>
      <w:r>
        <w:rPr>
          <w:rFonts w:hint="eastAsia"/>
        </w:rPr>
        <w:t>各专业小组人员联络方式、现场员工名单表、各宿舍人员登记表；</w:t>
      </w:r>
    </w:p>
    <w:p>
      <w:pPr>
        <w:bidi w:val="0"/>
        <w:rPr>
          <w:rFonts w:hint="eastAsia"/>
        </w:rPr>
      </w:pPr>
      <w:r>
        <w:rPr>
          <w:rFonts w:hint="eastAsia"/>
        </w:rPr>
        <w:t>上级安全生产管理机构、应急服务机构的联系方式。</w:t>
      </w:r>
    </w:p>
    <w:p>
      <w:pPr>
        <w:bidi w:val="0"/>
        <w:rPr>
          <w:rFonts w:hint="eastAsia"/>
        </w:rPr>
      </w:pPr>
      <w:bookmarkStart w:id="760" w:name="_Toc419974191"/>
      <w:bookmarkStart w:id="761" w:name="_Toc375232445"/>
      <w:bookmarkStart w:id="762" w:name="_Toc429595118"/>
      <w:bookmarkStart w:id="763" w:name="_Toc480618007"/>
      <w:r>
        <w:rPr>
          <w:rFonts w:hint="eastAsia"/>
        </w:rPr>
        <w:t>1.5</w:t>
      </w:r>
      <w:r>
        <w:rPr>
          <w:rFonts w:hint="eastAsia"/>
          <w:lang w:eastAsia="zh-CN"/>
        </w:rPr>
        <w:t>、</w:t>
      </w:r>
      <w:r>
        <w:rPr>
          <w:rFonts w:hint="eastAsia"/>
        </w:rPr>
        <w:t>紧急情况的处理程序和措施</w:t>
      </w:r>
      <w:bookmarkEnd w:id="760"/>
      <w:bookmarkEnd w:id="761"/>
      <w:bookmarkEnd w:id="762"/>
      <w:bookmarkEnd w:id="763"/>
    </w:p>
    <w:p>
      <w:pPr>
        <w:bidi w:val="0"/>
        <w:rPr>
          <w:rFonts w:hint="eastAsia"/>
        </w:rPr>
      </w:pPr>
      <w:r>
        <w:rPr>
          <w:rFonts w:hint="eastAsia"/>
        </w:rPr>
        <w:t>事故发生后，根据其轻重缓急，分为一般事故、重大事故分级处理：</w:t>
      </w:r>
    </w:p>
    <w:p>
      <w:pPr>
        <w:bidi w:val="0"/>
        <w:rPr>
          <w:rFonts w:hint="eastAsia"/>
        </w:rPr>
      </w:pPr>
      <w:r>
        <w:rPr>
          <w:rFonts w:hint="eastAsia"/>
        </w:rPr>
        <w:t>一般事故：人员触于危险状态，并未发生，要使其立即离开并更正；受伤较轻，现场医疗队可以解决。</w:t>
      </w:r>
    </w:p>
    <w:p>
      <w:pPr>
        <w:bidi w:val="0"/>
        <w:rPr>
          <w:rFonts w:hint="eastAsia"/>
        </w:rPr>
      </w:pPr>
      <w:r>
        <w:rPr>
          <w:rFonts w:hint="eastAsia"/>
        </w:rPr>
        <w:t>重大事故：人员受伤较重或伤势严重，要立即送往最近的医院，现场医疗队只能做临时处理；人员处理危险状态，如基坑坍塌不能自救，要立即组织专业人员进行救援，并通知公安机关。</w:t>
      </w:r>
    </w:p>
    <w:p>
      <w:pPr>
        <w:bidi w:val="0"/>
        <w:rPr>
          <w:rFonts w:hint="eastAsia"/>
        </w:rPr>
      </w:pPr>
      <w:r>
        <w:rPr>
          <w:rFonts w:hint="eastAsia"/>
        </w:rPr>
        <w:t xml:space="preserve">事故发生后，事故现场应急专业组人员应立即开展工作，及时发出报警信号，互相帮助，积极组织自救；在事故现场及存在危险物资的重大危险源内外，采取紧急救援措施，特别是突发事件发生初期能采取的各种紧急措施，如紧急断电、组织撤离、救助伤员、现场保护等；及时向项目部应急指挥及救援组织报告，必要时向相邻可依托力量求教，事故现场内外人员应积极参加援救。 </w:t>
      </w:r>
    </w:p>
    <w:p>
      <w:pPr>
        <w:bidi w:val="0"/>
        <w:rPr>
          <w:rFonts w:hint="eastAsia"/>
        </w:rPr>
      </w:pPr>
      <w:r>
        <w:rPr>
          <w:rFonts w:hint="eastAsia"/>
        </w:rPr>
        <w:t>项目部应急指挥及救援组织接到报告后，应立即向上级安全领导小组报告。对发生的工伤、损失在10000元以上的重大机械设备事故，必须及时向公司安全生产委员会报告，报告内容包括发生事故的单位、时间、地点、伤者人数、姓名、性别、年龄、受伤程度、事故简要过程和发生事故的原因。不得以任何借口隐瞒不报、谎报、拖报，随时接受上级安全领导机构的指令。</w:t>
      </w:r>
    </w:p>
    <w:p>
      <w:pPr>
        <w:bidi w:val="0"/>
        <w:rPr>
          <w:rFonts w:hint="eastAsia"/>
        </w:rPr>
      </w:pPr>
      <w:r>
        <w:rPr>
          <w:rFonts w:hint="eastAsia"/>
        </w:rPr>
        <w:t>项目部应急指挥及救援组织，应根据事故程度确定，工程施工的停运，对危险源现场实施交通管制，并提防相应事故造成的伤害；根据事故现场的报告，立即判断是否需要应急服务机构帮助，确需应急服务机构的帮助时，应立即与应急服务机构和相邻可依托力量求教，同时在应急服务机构到来前，作好救援准备工作：如：道路疏通、现场无关人员撤离、提供必要的照明等。在应急服务机构到来后，积极作好配合工作。</w:t>
      </w:r>
    </w:p>
    <w:p>
      <w:pPr>
        <w:bidi w:val="0"/>
        <w:rPr>
          <w:rFonts w:hint="eastAsia"/>
        </w:rPr>
      </w:pPr>
      <w:r>
        <w:rPr>
          <w:rFonts w:hint="eastAsia"/>
        </w:rPr>
        <w:t>事后，项目部应急指挥及救援组织，要及时组织恢复受事故影响区域的正常秩序，根据有关规定及上级指令，确定是否恢复生产，同时要积极配合上级安全领导小组及政府安全监督管理部门进行事故调查及处理工作。</w:t>
      </w:r>
    </w:p>
    <w:p>
      <w:pPr>
        <w:pStyle w:val="3"/>
        <w:outlineLvl w:val="1"/>
        <w:rPr>
          <w:rFonts w:hint="eastAsia" w:ascii="Arial" w:hAnsi="Arial"/>
          <w:b/>
          <w:bCs/>
          <w:color w:val="auto"/>
          <w:lang w:val="en-US" w:eastAsia="zh-CN"/>
        </w:rPr>
      </w:pPr>
      <w:bookmarkStart w:id="764" w:name="_Toc480618008"/>
      <w:bookmarkStart w:id="765" w:name="_Toc28730"/>
      <w:bookmarkStart w:id="766" w:name="_Toc419974192"/>
      <w:bookmarkStart w:id="767" w:name="_Toc429595119"/>
      <w:bookmarkStart w:id="768" w:name="_Toc29060"/>
      <w:r>
        <w:rPr>
          <w:rFonts w:hint="eastAsia"/>
          <w:b/>
          <w:bCs/>
          <w:color w:val="auto"/>
          <w:lang w:val="en-US" w:eastAsia="zh-CN"/>
        </w:rPr>
        <w:t>二</w:t>
      </w:r>
      <w:r>
        <w:rPr>
          <w:rFonts w:hint="eastAsia" w:ascii="Arial" w:hAnsi="Arial"/>
          <w:b/>
          <w:bCs/>
          <w:color w:val="auto"/>
          <w:lang w:val="en-US" w:eastAsia="zh-CN"/>
        </w:rPr>
        <w:t>、专业应急预案</w:t>
      </w:r>
      <w:bookmarkEnd w:id="764"/>
      <w:bookmarkEnd w:id="765"/>
      <w:bookmarkEnd w:id="766"/>
      <w:bookmarkEnd w:id="767"/>
      <w:bookmarkEnd w:id="768"/>
    </w:p>
    <w:p>
      <w:pPr>
        <w:bidi w:val="0"/>
        <w:rPr>
          <w:rFonts w:hint="eastAsia"/>
        </w:rPr>
      </w:pPr>
      <w:bookmarkStart w:id="769" w:name="_Toc429595120"/>
      <w:bookmarkStart w:id="770" w:name="_Toc419974193"/>
      <w:bookmarkStart w:id="771" w:name="_Toc480618009"/>
      <w:r>
        <w:rPr>
          <w:rFonts w:hint="eastAsia"/>
        </w:rPr>
        <w:t>2.1</w:t>
      </w:r>
      <w:r>
        <w:rPr>
          <w:rFonts w:hint="eastAsia"/>
          <w:lang w:eastAsia="zh-CN"/>
        </w:rPr>
        <w:t>、</w:t>
      </w:r>
      <w:r>
        <w:rPr>
          <w:rFonts w:hint="eastAsia"/>
        </w:rPr>
        <w:t>防食物中毒应急预案</w:t>
      </w:r>
      <w:bookmarkEnd w:id="769"/>
      <w:bookmarkEnd w:id="770"/>
      <w:bookmarkEnd w:id="771"/>
    </w:p>
    <w:p>
      <w:pPr>
        <w:bidi w:val="0"/>
        <w:rPr>
          <w:rFonts w:hint="eastAsia"/>
        </w:rPr>
      </w:pPr>
      <w:r>
        <w:rPr>
          <w:rFonts w:hint="eastAsia"/>
          <w:lang w:val="en-US" w:eastAsia="zh-CN"/>
        </w:rPr>
        <w:t>2.1.</w:t>
      </w:r>
      <w:r>
        <w:rPr>
          <w:rFonts w:hint="eastAsia"/>
        </w:rPr>
        <w:t>1、应急预案</w:t>
      </w:r>
    </w:p>
    <w:p>
      <w:pPr>
        <w:bidi w:val="0"/>
        <w:rPr>
          <w:rFonts w:hint="eastAsia"/>
        </w:rPr>
      </w:pPr>
      <w:r>
        <w:rPr>
          <w:rFonts w:hint="eastAsia"/>
        </w:rPr>
        <w:t>项目部设立"项目部应急指挥及救援组织"，负责控制重大疫情和中毒事故等突发事件的统一领导和指挥工作，同时成立事故处理、人员疏散、联络通讯、现场保卫、伤员救护、后勤保障等职能组，相关各职能部门为其成员，密切配合，做好职责范围内的工作。</w:t>
      </w:r>
    </w:p>
    <w:p>
      <w:pPr>
        <w:bidi w:val="0"/>
        <w:rPr>
          <w:rFonts w:hint="eastAsia"/>
        </w:rPr>
      </w:pPr>
      <w:r>
        <w:rPr>
          <w:rFonts w:hint="eastAsia"/>
        </w:rPr>
        <w:t>监测预警：对于早期发现的潜在隐患以及可能发生的突发事件，准确及时作出预警。</w:t>
      </w:r>
    </w:p>
    <w:p>
      <w:pPr>
        <w:bidi w:val="0"/>
        <w:rPr>
          <w:rFonts w:hint="eastAsia"/>
        </w:rPr>
      </w:pPr>
      <w:r>
        <w:rPr>
          <w:rFonts w:hint="eastAsia"/>
        </w:rPr>
        <w:t>报告：按照《中华人民共和国传染病防治法》、《中华人民共和国职业病防治法》、《华人民共和国食品卫生法》、《突发公共卫生事件应急条例》、《食物中毒事故处理办法》等法律法规，及时将中毒事件在规定的时间内上报，报告内容应包括：疫情和事故发生的时间、地点、初步原因、发展趋势和涉及范围、人员伤亡与危害程度等情况；负责调查处理的有关单位在调查后2小时形成初步调查处理书面报告，其内容除上述外，尚包括初步推断传播途径（或污染环节等）以及已经采取的控制措施等。并于疫情或事故结案后5日内上报书面总结。</w:t>
      </w:r>
    </w:p>
    <w:p>
      <w:pPr>
        <w:bidi w:val="0"/>
        <w:rPr>
          <w:rFonts w:hint="eastAsia"/>
        </w:rPr>
      </w:pPr>
      <w:r>
        <w:rPr>
          <w:rFonts w:hint="eastAsia"/>
        </w:rPr>
        <w:t>施工前项目部按照《职业健康安全和后勤管理程序》建立现场食堂，确保职工饮食卫生，杜绝食源疾病和食物中毒，项目部配备常规急救药品，并定期更换过期药品。食物中毒事件突发性强、不可预知性大，一旦发生，如抢救不及时、措施不得当，国家财产、人民生命安全将受到极大损失与威胁。因此，施工现场必须采取预防为主，积极控制处理突发食物中毒事件的原则。</w:t>
      </w:r>
    </w:p>
    <w:p>
      <w:pPr>
        <w:bidi w:val="0"/>
        <w:rPr>
          <w:rFonts w:hint="eastAsia"/>
        </w:rPr>
      </w:pPr>
      <w:bookmarkStart w:id="772" w:name="_Toc375232448"/>
      <w:r>
        <w:rPr>
          <w:rFonts w:hint="eastAsia"/>
          <w:lang w:val="en-US" w:eastAsia="zh-CN"/>
        </w:rPr>
        <w:t>2.1.</w:t>
      </w:r>
      <w:r>
        <w:rPr>
          <w:rFonts w:hint="eastAsia"/>
        </w:rPr>
        <w:t>2、应急措施</w:t>
      </w:r>
      <w:bookmarkEnd w:id="772"/>
    </w:p>
    <w:p>
      <w:pPr>
        <w:bidi w:val="0"/>
        <w:rPr>
          <w:rFonts w:hint="eastAsia"/>
        </w:rPr>
      </w:pPr>
      <w:r>
        <w:rPr>
          <w:rFonts w:hint="eastAsia"/>
        </w:rPr>
        <w:t>现场发生食物中毒情况时，最初发现者立即报告现场负责人，做好现场保护工作，并立即组织人员进行抢救，采取有效措施，控制事态的扩大，以最快的方式报告项目经理，由项目经理启动项目部应急指挥及救援组织并上级领导和相关部门。任何人不得推延报告或隐患事故。</w:t>
      </w:r>
    </w:p>
    <w:p>
      <w:pPr>
        <w:bidi w:val="0"/>
        <w:rPr>
          <w:rFonts w:hint="eastAsia"/>
        </w:rPr>
      </w:pPr>
      <w:r>
        <w:rPr>
          <w:rFonts w:hint="eastAsia"/>
        </w:rPr>
        <w:t>同时立即停止食堂一切活动，并向上级领导及当地人民政府卫生行政部门报告，保留造成食源性疾病，食物中毒或可能导致食源疾病，食物中毒的食品及其原料，工具，设备和现场，配合卫生行政部门进行调查，按卫生行政部门的要求如实提供有关材料和样品，落实卫生行政部门要求采取的其他措施，对涉嫌刑事犯罪的事件报当地公安部门调查取证。</w:t>
      </w:r>
    </w:p>
    <w:p>
      <w:pPr>
        <w:bidi w:val="0"/>
        <w:rPr>
          <w:rFonts w:hint="eastAsia"/>
        </w:rPr>
      </w:pPr>
      <w:r>
        <w:rPr>
          <w:rFonts w:hint="eastAsia"/>
        </w:rPr>
        <w:t>项目经理(总指挥)负责事件（故）发生时人力、物力的全面协调与调配，立即启动项目部应急指挥及救援组织并及时与上级主管部门及各有关部门的联络。</w:t>
      </w:r>
    </w:p>
    <w:p>
      <w:pPr>
        <w:bidi w:val="0"/>
        <w:rPr>
          <w:rFonts w:hint="eastAsia"/>
        </w:rPr>
      </w:pPr>
      <w:r>
        <w:rPr>
          <w:rFonts w:hint="eastAsia"/>
        </w:rPr>
        <w:t>医疗救护组：组织区疾病预防控制中心、区卫生监督所等有关单位赴现场进行调查、采样取证、技术分析和检验；同时组织医疗机构积极提供现场救援和医疗救护。</w:t>
      </w:r>
    </w:p>
    <w:p>
      <w:pPr>
        <w:bidi w:val="0"/>
        <w:rPr>
          <w:rFonts w:hint="eastAsia"/>
        </w:rPr>
      </w:pPr>
      <w:r>
        <w:rPr>
          <w:rFonts w:hint="eastAsia"/>
        </w:rPr>
        <w:t>现场保卫组：报请应急指挥部同意后，可以对食物（及其生产加工）、水源等采取控制措施，必要时可会同公安等有关部门封闭隔离有关区域；对易受感染的人群和其他易受损害的人群采取分散隔离、应急接种、预防性投药、群体防护等措施。</w:t>
      </w:r>
    </w:p>
    <w:p>
      <w:pPr>
        <w:bidi w:val="0"/>
        <w:rPr>
          <w:rFonts w:hint="eastAsia"/>
        </w:rPr>
      </w:pPr>
      <w:r>
        <w:rPr>
          <w:rFonts w:hint="eastAsia"/>
        </w:rPr>
        <w:t>联络通讯组：加强部门间的协作与信息沟通，完善决策指挥网络，以将决策和指挥信息及时反馈应急处理指挥部、疾病预防控制机构、各医院以及疫情相关单位和职能部门，保证决策信息的快速传递和反馈，提高快速反应能力。</w:t>
      </w:r>
    </w:p>
    <w:p>
      <w:pPr>
        <w:bidi w:val="0"/>
        <w:rPr>
          <w:rFonts w:hint="eastAsia"/>
        </w:rPr>
      </w:pPr>
      <w:r>
        <w:rPr>
          <w:rFonts w:hint="eastAsia"/>
        </w:rPr>
        <w:t>事故处理组职责：负责事故发生后，收集相关事故信息，协助项目经理处理事故的相关事宜。</w:t>
      </w:r>
    </w:p>
    <w:p>
      <w:pPr>
        <w:bidi w:val="0"/>
        <w:rPr>
          <w:rFonts w:hint="eastAsia"/>
        </w:rPr>
      </w:pPr>
      <w:r>
        <w:rPr>
          <w:rFonts w:hint="eastAsia"/>
        </w:rPr>
        <w:t>人员疏散组组职责：负责人员的清点及疏散工作。</w:t>
      </w:r>
    </w:p>
    <w:p>
      <w:pPr>
        <w:bidi w:val="0"/>
        <w:rPr>
          <w:rFonts w:hint="eastAsia"/>
        </w:rPr>
      </w:pPr>
      <w:r>
        <w:rPr>
          <w:rFonts w:hint="eastAsia"/>
        </w:rPr>
        <w:t>后勤支援组职责：负责事故处理过程中的后勤支援包括人员，事故处理所需的材料。</w:t>
      </w:r>
    </w:p>
    <w:p>
      <w:pPr>
        <w:bidi w:val="0"/>
        <w:rPr>
          <w:rFonts w:hint="eastAsia"/>
        </w:rPr>
      </w:pPr>
      <w:r>
        <w:rPr>
          <w:rFonts w:hint="eastAsia"/>
        </w:rPr>
        <w:t>疫情及事故发生时，后勤保障组迅速协调现场所需防护设备、抢救医药、检验检测、物资等应急事宜。</w:t>
      </w:r>
    </w:p>
    <w:p>
      <w:pPr>
        <w:bidi w:val="0"/>
        <w:rPr>
          <w:rFonts w:hint="eastAsia"/>
        </w:rPr>
      </w:pPr>
      <w:bookmarkStart w:id="773" w:name="_Toc480618011"/>
      <w:bookmarkStart w:id="774" w:name="_Toc429595122"/>
      <w:bookmarkStart w:id="775" w:name="_Toc375232457"/>
      <w:bookmarkStart w:id="776" w:name="_Toc419974195"/>
      <w:r>
        <w:rPr>
          <w:rFonts w:hint="eastAsia"/>
        </w:rPr>
        <w:t>2.</w:t>
      </w:r>
      <w:r>
        <w:rPr>
          <w:rFonts w:hint="eastAsia"/>
          <w:lang w:val="en-US" w:eastAsia="zh-CN"/>
        </w:rPr>
        <w:t>2</w:t>
      </w:r>
      <w:r>
        <w:rPr>
          <w:rFonts w:hint="eastAsia"/>
          <w:lang w:eastAsia="zh-CN"/>
        </w:rPr>
        <w:t>、</w:t>
      </w:r>
      <w:r>
        <w:rPr>
          <w:rFonts w:hint="eastAsia"/>
        </w:rPr>
        <w:t>火灾事故应急预案</w:t>
      </w:r>
      <w:bookmarkEnd w:id="773"/>
      <w:bookmarkEnd w:id="774"/>
      <w:bookmarkEnd w:id="775"/>
      <w:bookmarkEnd w:id="776"/>
    </w:p>
    <w:p>
      <w:pPr>
        <w:bidi w:val="0"/>
        <w:rPr>
          <w:rFonts w:hint="eastAsia"/>
        </w:rPr>
      </w:pPr>
      <w:bookmarkStart w:id="777" w:name="_Toc375232458"/>
      <w:r>
        <w:rPr>
          <w:rFonts w:hint="eastAsia"/>
          <w:lang w:val="en-US" w:eastAsia="zh-CN"/>
        </w:rPr>
        <w:t>2.2.</w:t>
      </w:r>
      <w:r>
        <w:rPr>
          <w:rFonts w:hint="eastAsia"/>
        </w:rPr>
        <w:t>1、应急预案</w:t>
      </w:r>
      <w:bookmarkEnd w:id="777"/>
    </w:p>
    <w:p>
      <w:pPr>
        <w:bidi w:val="0"/>
        <w:rPr>
          <w:rFonts w:hint="eastAsia"/>
        </w:rPr>
      </w:pPr>
      <w:r>
        <w:rPr>
          <w:rFonts w:hint="eastAsia"/>
        </w:rPr>
        <w:t>为能在突发事件时及时有效的组织人员疏散，救助困难伤员，抢救重要财物，减少伤亡，降低损失，根据部门实际情况，特制订本预案。</w:t>
      </w:r>
    </w:p>
    <w:p>
      <w:pPr>
        <w:bidi w:val="0"/>
        <w:rPr>
          <w:rFonts w:hint="eastAsia"/>
        </w:rPr>
      </w:pPr>
      <w:r>
        <w:rPr>
          <w:rFonts w:hint="eastAsia"/>
        </w:rPr>
        <w:t>项目经理(总指挥)负责事件（故）发生时人力、物力的全面协调与调配，立即启动项目部应急指挥及救援组织并及时与上级主管部门及各有关部门的联络。</w:t>
      </w:r>
    </w:p>
    <w:p>
      <w:pPr>
        <w:bidi w:val="0"/>
        <w:rPr>
          <w:rFonts w:hint="eastAsia"/>
        </w:rPr>
      </w:pPr>
      <w:r>
        <w:rPr>
          <w:rFonts w:hint="eastAsia"/>
        </w:rPr>
        <w:t>医疗救护组：组织医疗机构积极提供现场救援和医疗救护。</w:t>
      </w:r>
    </w:p>
    <w:p>
      <w:pPr>
        <w:bidi w:val="0"/>
        <w:rPr>
          <w:rFonts w:hint="eastAsia"/>
        </w:rPr>
      </w:pPr>
      <w:r>
        <w:rPr>
          <w:rFonts w:hint="eastAsia"/>
        </w:rPr>
        <w:t>现场保卫组：现场秩序维护、警戒，其余各组协助。</w:t>
      </w:r>
    </w:p>
    <w:p>
      <w:pPr>
        <w:bidi w:val="0"/>
        <w:rPr>
          <w:rFonts w:hint="eastAsia"/>
        </w:rPr>
      </w:pPr>
      <w:r>
        <w:rPr>
          <w:rFonts w:hint="eastAsia"/>
        </w:rPr>
        <w:t>联络通讯组：加强部门间的协作与信息沟通，完善决策指挥网络，以将决策和指挥信息及时反馈应急处理指挥部、各职能部门，保证决策信息的快速传递和反馈，提高快速反应能力。</w:t>
      </w:r>
    </w:p>
    <w:p>
      <w:pPr>
        <w:bidi w:val="0"/>
        <w:rPr>
          <w:rFonts w:hint="eastAsia"/>
        </w:rPr>
      </w:pPr>
      <w:r>
        <w:rPr>
          <w:rFonts w:hint="eastAsia"/>
        </w:rPr>
        <w:t>事故处理组职责：负责事故发生后，收集相关事故信息，协助项目经理处理事故的相关事宜。</w:t>
      </w:r>
    </w:p>
    <w:p>
      <w:pPr>
        <w:bidi w:val="0"/>
        <w:rPr>
          <w:rFonts w:hint="eastAsia"/>
        </w:rPr>
      </w:pPr>
      <w:r>
        <w:rPr>
          <w:rFonts w:hint="eastAsia"/>
        </w:rPr>
        <w:t>人员疏散组组职责：负责人员的清点及疏散工作。</w:t>
      </w:r>
    </w:p>
    <w:p>
      <w:pPr>
        <w:bidi w:val="0"/>
        <w:rPr>
          <w:rFonts w:hint="eastAsia"/>
        </w:rPr>
      </w:pPr>
      <w:r>
        <w:rPr>
          <w:rFonts w:hint="eastAsia"/>
        </w:rPr>
        <w:t>后勤支援组职责：负责事故处理过程中的后勤支援包括人员，事故处理所需的材料。疫情及事故发生时，后勤保障组迅速协调现场所需防护设备、抢救医药、检验检测、物资等应急事宜。</w:t>
      </w:r>
    </w:p>
    <w:p>
      <w:pPr>
        <w:bidi w:val="0"/>
        <w:rPr>
          <w:rFonts w:hint="eastAsia"/>
        </w:rPr>
      </w:pPr>
      <w:r>
        <w:rPr>
          <w:rFonts w:hint="eastAsia"/>
          <w:lang w:val="en-US" w:eastAsia="zh-CN"/>
        </w:rPr>
        <w:t>2.2.</w:t>
      </w:r>
      <w:r>
        <w:rPr>
          <w:rFonts w:hint="eastAsia"/>
        </w:rPr>
        <w:t>2、施工现场疏散方法</w:t>
      </w:r>
    </w:p>
    <w:p>
      <w:pPr>
        <w:bidi w:val="0"/>
        <w:rPr>
          <w:rFonts w:hint="eastAsia"/>
          <w:lang w:eastAsia="zh-CN"/>
        </w:rPr>
      </w:pPr>
      <w:r>
        <w:rPr>
          <w:rFonts w:hint="eastAsia"/>
        </w:rPr>
        <w:t>初起火灾扑救的原则</w:t>
      </w:r>
      <w:r>
        <w:rPr>
          <w:rFonts w:hint="eastAsia"/>
          <w:lang w:eastAsia="zh-CN"/>
        </w:rPr>
        <w:t>：</w:t>
      </w:r>
    </w:p>
    <w:p>
      <w:pPr>
        <w:bidi w:val="0"/>
        <w:rPr>
          <w:rFonts w:hint="eastAsia"/>
        </w:rPr>
      </w:pPr>
      <w:r>
        <w:rPr>
          <w:rFonts w:hint="eastAsia"/>
          <w:lang w:val="en-US" w:eastAsia="zh-CN"/>
        </w:rPr>
        <w:t>1、</w:t>
      </w:r>
      <w:r>
        <w:rPr>
          <w:rFonts w:hint="eastAsia"/>
        </w:rPr>
        <w:t>救人第一和集中人力的原则。即在火场上如果有人受到火势威胁时，在场人员的首要任务就是把被火围困的人员抢救出来；火灾发生时，有关负责人要在最短时间内把灭火力量和灭火器材集中到火场，力求在最短时间内抢救被火围困人员和扑灭初起火灾。</w:t>
      </w:r>
    </w:p>
    <w:p>
      <w:pPr>
        <w:bidi w:val="0"/>
        <w:rPr>
          <w:rFonts w:hint="eastAsia"/>
        </w:rPr>
      </w:pPr>
      <w:r>
        <w:rPr>
          <w:rFonts w:hint="eastAsia"/>
          <w:lang w:val="en-US" w:eastAsia="zh-CN"/>
        </w:rPr>
        <w:t>2、</w:t>
      </w:r>
      <w:r>
        <w:rPr>
          <w:rFonts w:hint="eastAsia"/>
        </w:rPr>
        <w:t>先控制、后消灭的原则。对于不可能立即扑灭的火灾，要首先控制火势的继续蔓延扩大，在具备了扑灭火灾的条件时，再展开全局进攻，一举消灭。</w:t>
      </w:r>
    </w:p>
    <w:p>
      <w:pPr>
        <w:bidi w:val="0"/>
        <w:rPr>
          <w:rFonts w:hint="eastAsia"/>
        </w:rPr>
      </w:pPr>
      <w:r>
        <w:rPr>
          <w:rFonts w:hint="eastAsia"/>
          <w:lang w:val="en-US" w:eastAsia="zh-CN"/>
        </w:rPr>
        <w:t>3、</w:t>
      </w:r>
      <w:r>
        <w:rPr>
          <w:rFonts w:hint="eastAsia"/>
        </w:rPr>
        <w:t>先重点、后一般的原则。就火灾现场而言，主要是：</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人和物相比，救人是重点，并且做到保护自己、救助他人；</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贵重物资和一般物资相比，保护和抢救贵重物资是重点；</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火势蔓延猛烈方面和其他方面相比，控制火势蔓延猛烈的方面是重点：</w:t>
      </w:r>
    </w:p>
    <w:p>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有爆炸、毒害、倒塌危险的方面和没有危险的方面相比，处置这些危险方面是重点；</w:t>
      </w:r>
    </w:p>
    <w:p>
      <w:pPr>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火场上的下风方向与上风、侧风方向相比，下风方向是重点；</w:t>
      </w:r>
    </w:p>
    <w:p>
      <w:pPr>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rPr>
        <w:t>可燃物质集中区域和这类物品较少区域相比，这类物品集中区域是保护重点；</w:t>
      </w:r>
    </w:p>
    <w:p>
      <w:pPr>
        <w:bidi w:val="0"/>
        <w:rPr>
          <w:rFonts w:hint="eastAsia"/>
        </w:rPr>
      </w:pPr>
      <w:r>
        <w:rPr>
          <w:rFonts w:hint="eastAsia"/>
          <w:lang w:eastAsia="zh-CN"/>
        </w:rPr>
        <w:t>（</w:t>
      </w:r>
      <w:r>
        <w:rPr>
          <w:rFonts w:hint="eastAsia"/>
          <w:lang w:val="en-US" w:eastAsia="zh-CN"/>
        </w:rPr>
        <w:t>7</w:t>
      </w:r>
      <w:r>
        <w:rPr>
          <w:rFonts w:hint="eastAsia"/>
          <w:lang w:eastAsia="zh-CN"/>
        </w:rPr>
        <w:t>）</w:t>
      </w:r>
      <w:r>
        <w:rPr>
          <w:rFonts w:hint="eastAsia"/>
        </w:rPr>
        <w:t>要害部位和其他部位相比，要害部门是火场上的重点。</w:t>
      </w:r>
    </w:p>
    <w:p>
      <w:pPr>
        <w:bidi w:val="0"/>
        <w:rPr>
          <w:rFonts w:hint="eastAsia"/>
        </w:rPr>
      </w:pPr>
      <w:r>
        <w:rPr>
          <w:rFonts w:hint="eastAsia"/>
          <w:lang w:val="en-US" w:eastAsia="zh-CN"/>
        </w:rPr>
        <w:t>2.2.</w:t>
      </w:r>
      <w:r>
        <w:rPr>
          <w:rFonts w:hint="eastAsia"/>
        </w:rPr>
        <w:t>3、初起火灾扑救的指挥程序和要点</w:t>
      </w:r>
    </w:p>
    <w:p>
      <w:pPr>
        <w:bidi w:val="0"/>
        <w:rPr>
          <w:rFonts w:hint="eastAsia"/>
        </w:rPr>
      </w:pPr>
      <w:r>
        <w:rPr>
          <w:rFonts w:hint="eastAsia"/>
          <w:lang w:val="en-US" w:eastAsia="zh-CN"/>
        </w:rPr>
        <w:t>1、</w:t>
      </w:r>
      <w:r>
        <w:rPr>
          <w:rFonts w:hint="eastAsia"/>
        </w:rPr>
        <w:t>及时报警。向公安消防部门报警，并说明发生火灾详细地址，起火物、火势情况，报警人姓名及所用电话号码。</w:t>
      </w:r>
    </w:p>
    <w:p>
      <w:pPr>
        <w:bidi w:val="0"/>
        <w:rPr>
          <w:rFonts w:hint="eastAsia"/>
        </w:rPr>
      </w:pPr>
      <w:r>
        <w:rPr>
          <w:rFonts w:hint="eastAsia"/>
          <w:lang w:val="en-US" w:eastAsia="zh-CN"/>
        </w:rPr>
        <w:t>2、</w:t>
      </w:r>
      <w:r>
        <w:rPr>
          <w:rFonts w:hint="eastAsia"/>
        </w:rPr>
        <w:t>及时组织扑救和疏散。总指挥在组织人员报警的同时，灭火救人要快，以快制胜，千万不要见了火就惊慌失措，既忘了报警，又慌了手脚，不及时采取果断的救人灭火、疏散物资等措施，而延误了最佳时机，使小火酿成大灾。</w:t>
      </w:r>
    </w:p>
    <w:p>
      <w:pPr>
        <w:bidi w:val="0"/>
        <w:rPr>
          <w:rFonts w:hint="eastAsia"/>
        </w:rPr>
      </w:pPr>
      <w:r>
        <w:rPr>
          <w:rFonts w:hint="eastAsia"/>
          <w:lang w:val="en-US" w:eastAsia="zh-CN"/>
        </w:rPr>
        <w:t>3、</w:t>
      </w:r>
      <w:r>
        <w:rPr>
          <w:rFonts w:hint="eastAsia"/>
        </w:rPr>
        <w:t>及时组织安全警戒。火灾发生时，保安负责组织火场及沟槽安全警戒。</w:t>
      </w:r>
    </w:p>
    <w:p>
      <w:pPr>
        <w:bidi w:val="0"/>
        <w:rPr>
          <w:rFonts w:hint="eastAsia"/>
        </w:rPr>
      </w:pPr>
      <w:r>
        <w:rPr>
          <w:rFonts w:hint="eastAsia"/>
          <w:lang w:val="en-US" w:eastAsia="zh-CN"/>
        </w:rPr>
        <w:t>4、</w:t>
      </w:r>
      <w:r>
        <w:rPr>
          <w:rFonts w:hint="eastAsia"/>
        </w:rPr>
        <w:t>指挥权的移交。当公安消防人员到场后，将火场指挥权移交给公安消防部门到场的最高指挥员，由公安消防队统一组织指挥，所有现场人员须听从公安消防指挥员的调遣。</w:t>
      </w:r>
    </w:p>
    <w:p>
      <w:pPr>
        <w:bidi w:val="0"/>
        <w:rPr>
          <w:rFonts w:hint="eastAsia"/>
        </w:rPr>
      </w:pPr>
      <w:r>
        <w:rPr>
          <w:rFonts w:hint="eastAsia"/>
          <w:lang w:val="en-US" w:eastAsia="zh-CN"/>
        </w:rPr>
        <w:t>2.2.</w:t>
      </w:r>
      <w:r>
        <w:rPr>
          <w:rFonts w:hint="eastAsia"/>
        </w:rPr>
        <w:t>4、初起火灾扑救的基本方法</w:t>
      </w:r>
    </w:p>
    <w:p>
      <w:pPr>
        <w:bidi w:val="0"/>
        <w:rPr>
          <w:rFonts w:hint="eastAsia"/>
        </w:rPr>
      </w:pPr>
      <w:r>
        <w:rPr>
          <w:rFonts w:hint="eastAsia"/>
        </w:rPr>
        <w:t>火灾发生时，现场指挥员必须根据火灾起火物质燃烧的状态，而采取相应的灭火法进行灭火。</w:t>
      </w:r>
    </w:p>
    <w:p>
      <w:pPr>
        <w:bidi w:val="0"/>
        <w:rPr>
          <w:rFonts w:hint="eastAsia"/>
        </w:rPr>
      </w:pPr>
      <w:r>
        <w:rPr>
          <w:rFonts w:hint="eastAsia"/>
          <w:lang w:val="en-US" w:eastAsia="zh-CN"/>
        </w:rPr>
        <w:t>1、</w:t>
      </w:r>
      <w:r>
        <w:rPr>
          <w:rFonts w:hint="eastAsia"/>
        </w:rPr>
        <w:t>冷却灭火法。用水扑救火灾，其主要作用就是冷却灭火。但档案资料及带电物体失火不能用水扑灭。</w:t>
      </w:r>
    </w:p>
    <w:p>
      <w:pPr>
        <w:bidi w:val="0"/>
        <w:rPr>
          <w:rFonts w:hint="eastAsia"/>
        </w:rPr>
      </w:pPr>
      <w:r>
        <w:rPr>
          <w:rFonts w:hint="eastAsia"/>
          <w:lang w:val="en-US" w:eastAsia="zh-CN"/>
        </w:rPr>
        <w:t>2、</w:t>
      </w:r>
      <w:r>
        <w:rPr>
          <w:rFonts w:hint="eastAsia"/>
        </w:rPr>
        <w:t>隔离灭火法。将燃烧物与附近可燃物质隔离或者疏散开，从而使燃烧停止。这种方法适用于扑救各种固体、液体、气体火灾。</w:t>
      </w:r>
    </w:p>
    <w:p>
      <w:pPr>
        <w:bidi w:val="0"/>
        <w:rPr>
          <w:rFonts w:hint="eastAsia"/>
        </w:rPr>
      </w:pPr>
      <w:r>
        <w:rPr>
          <w:rFonts w:hint="eastAsia"/>
          <w:lang w:val="en-US" w:eastAsia="zh-CN"/>
        </w:rPr>
        <w:t>3、</w:t>
      </w:r>
      <w:r>
        <w:rPr>
          <w:rFonts w:hint="eastAsia"/>
        </w:rPr>
        <w:t>抑制灭火法。这种方法使用的灭火剂有干粉和囟代烷灭火剂（干粉灭火器和1211灭火器就是使用这两种灭火剂）。</w:t>
      </w:r>
    </w:p>
    <w:p>
      <w:pPr>
        <w:bidi w:val="0"/>
        <w:rPr>
          <w:rFonts w:hint="eastAsia"/>
        </w:rPr>
      </w:pPr>
      <w:r>
        <w:rPr>
          <w:rFonts w:hint="eastAsia"/>
          <w:lang w:val="en-US" w:eastAsia="zh-CN"/>
        </w:rPr>
        <w:t>2.2.</w:t>
      </w:r>
      <w:r>
        <w:rPr>
          <w:rFonts w:hint="eastAsia"/>
        </w:rPr>
        <w:t>5、安全疏散与逃生的组织指挥方法</w:t>
      </w:r>
    </w:p>
    <w:p>
      <w:pPr>
        <w:bidi w:val="0"/>
        <w:rPr>
          <w:rFonts w:hint="eastAsia"/>
        </w:rPr>
      </w:pPr>
      <w:r>
        <w:rPr>
          <w:rFonts w:hint="eastAsia"/>
          <w:lang w:val="en-US" w:eastAsia="zh-CN"/>
        </w:rPr>
        <w:t>1、</w:t>
      </w:r>
      <w:r>
        <w:rPr>
          <w:rFonts w:hint="eastAsia"/>
        </w:rPr>
        <w:t>人员的安全疏散与逃生自救。发生火灾时，在场人员有被烟气中毒、窒息以及被热气流烧伤的危险。因此，发生火灾后，首先要了解火场有无被困人员及其被困地点和抢救通道，以便进行安全疏散，并要求做到：</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稳定情绪，维护现场秩序；</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能见度差，鱼贯地撤离；</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烟雾较浓，做好防护，低姿撤离；</w:t>
      </w:r>
    </w:p>
    <w:p>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自身着火，快速扑打，不能奔跑；</w:t>
      </w:r>
    </w:p>
    <w:p>
      <w:pPr>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对能自行走动的人，给指明逃生方向出口后让其自行脱险。对无法自行走动的人，可采取被、抱、抬等方法就出火场。</w:t>
      </w:r>
    </w:p>
    <w:p>
      <w:pPr>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rPr>
        <w:t>保护疏散人员的安全，防止再入“火口”。</w:t>
      </w:r>
    </w:p>
    <w:p>
      <w:pPr>
        <w:bidi w:val="0"/>
        <w:rPr>
          <w:rFonts w:hint="eastAsia"/>
        </w:rPr>
      </w:pPr>
      <w:r>
        <w:rPr>
          <w:rFonts w:hint="eastAsia"/>
          <w:lang w:val="en-US" w:eastAsia="zh-CN"/>
        </w:rPr>
        <w:t>2、</w:t>
      </w:r>
      <w:r>
        <w:rPr>
          <w:rFonts w:hint="eastAsia"/>
        </w:rPr>
        <w:t>物资的疏散。</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应急于疏散的物资：可能扩大火势和有爆炸危险的物资，性质重要、价格昂贵的物资及影响灭火战斗的物资。</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组织疏散的要求：将参加疏散的人员编成小组，指定负责人，使整个疏散工作有秩序地进行；先疏散受水、火、烟威胁最大的物资；疏散出来的物资应堆放在上风向的安全地点，不得堵塞通道，并派人看护。</w:t>
      </w:r>
    </w:p>
    <w:p>
      <w:pPr>
        <w:bidi w:val="0"/>
        <w:rPr>
          <w:rFonts w:hint="eastAsia"/>
        </w:rPr>
      </w:pPr>
      <w:r>
        <w:rPr>
          <w:rFonts w:hint="eastAsia"/>
          <w:lang w:val="en-US" w:eastAsia="zh-CN"/>
        </w:rPr>
        <w:t>3、</w:t>
      </w:r>
      <w:r>
        <w:rPr>
          <w:rFonts w:hint="eastAsia"/>
        </w:rPr>
        <w:t>电源的控制</w:t>
      </w:r>
    </w:p>
    <w:p>
      <w:pPr>
        <w:bidi w:val="0"/>
        <w:rPr>
          <w:rFonts w:hint="eastAsia"/>
        </w:rPr>
      </w:pPr>
      <w:r>
        <w:rPr>
          <w:rFonts w:hint="eastAsia"/>
        </w:rPr>
        <w:t>火灾发生时，由质安部负责现场电源及供电电源控制的有关事项。同时，根据火灾情况，切断有关区域的电源。</w:t>
      </w:r>
    </w:p>
    <w:p>
      <w:pPr>
        <w:bidi w:val="0"/>
        <w:rPr>
          <w:rFonts w:hint="eastAsia"/>
          <w:lang w:val="zh-CN"/>
        </w:rPr>
      </w:pPr>
      <w:bookmarkStart w:id="778" w:name="_Toc429595123"/>
      <w:bookmarkStart w:id="779" w:name="_Toc480618012"/>
      <w:bookmarkStart w:id="780" w:name="_Toc419974197"/>
      <w:bookmarkStart w:id="781" w:name="_Toc375232464"/>
      <w:r>
        <w:rPr>
          <w:rFonts w:hint="eastAsia"/>
        </w:rPr>
        <w:t>2.</w:t>
      </w:r>
      <w:r>
        <w:rPr>
          <w:rFonts w:hint="eastAsia"/>
          <w:lang w:val="en-US" w:eastAsia="zh-CN"/>
        </w:rPr>
        <w:t>3</w:t>
      </w:r>
      <w:r>
        <w:rPr>
          <w:rFonts w:hint="eastAsia"/>
          <w:lang w:eastAsia="zh-CN"/>
        </w:rPr>
        <w:t>、</w:t>
      </w:r>
      <w:r>
        <w:rPr>
          <w:rFonts w:hint="eastAsia"/>
        </w:rPr>
        <w:t>防触电预案</w:t>
      </w:r>
      <w:bookmarkEnd w:id="778"/>
      <w:bookmarkEnd w:id="779"/>
      <w:r>
        <w:rPr>
          <w:rFonts w:hint="eastAsia"/>
          <w:lang w:val="zh-CN"/>
        </w:rPr>
        <w:t> </w:t>
      </w:r>
    </w:p>
    <w:p>
      <w:pPr>
        <w:bidi w:val="0"/>
        <w:rPr>
          <w:rFonts w:hint="eastAsia"/>
        </w:rPr>
      </w:pPr>
      <w:r>
        <w:rPr>
          <w:rFonts w:hint="eastAsia"/>
          <w:lang w:val="en-US" w:eastAsia="zh-CN"/>
        </w:rPr>
        <w:t>2.3.</w:t>
      </w:r>
      <w:r>
        <w:rPr>
          <w:rFonts w:hint="eastAsia"/>
        </w:rPr>
        <w:t>1、触电的原因 </w:t>
      </w:r>
    </w:p>
    <w:p>
      <w:pPr>
        <w:bidi w:val="0"/>
        <w:rPr>
          <w:rFonts w:hint="eastAsia"/>
        </w:rPr>
      </w:pPr>
      <w:r>
        <w:rPr>
          <w:rFonts w:hint="eastAsia"/>
          <w:lang w:val="en-US" w:eastAsia="zh-CN"/>
        </w:rPr>
        <w:t>1、</w:t>
      </w:r>
      <w:r>
        <w:rPr>
          <w:rFonts w:hint="eastAsia"/>
        </w:rPr>
        <w:t>由于不慎等原因，接触到了经常带电的设备。 </w:t>
      </w:r>
    </w:p>
    <w:p>
      <w:pPr>
        <w:bidi w:val="0"/>
        <w:rPr>
          <w:rFonts w:hint="eastAsia"/>
        </w:rPr>
      </w:pPr>
      <w:r>
        <w:rPr>
          <w:rFonts w:hint="eastAsia"/>
          <w:lang w:val="en-US" w:eastAsia="zh-CN"/>
        </w:rPr>
        <w:t>2、</w:t>
      </w:r>
      <w:r>
        <w:rPr>
          <w:rFonts w:hint="eastAsia"/>
        </w:rPr>
        <w:t>接触到了平常不带电，由于绝缘损坏而带电的设备的金属外壳。</w:t>
      </w:r>
    </w:p>
    <w:p>
      <w:pPr>
        <w:bidi w:val="0"/>
        <w:rPr>
          <w:rFonts w:hint="eastAsia"/>
        </w:rPr>
      </w:pPr>
      <w:r>
        <w:rPr>
          <w:rFonts w:hint="eastAsia"/>
          <w:lang w:val="en-US" w:eastAsia="zh-CN"/>
        </w:rPr>
        <w:t>2.3.</w:t>
      </w:r>
      <w:r>
        <w:rPr>
          <w:rFonts w:hint="eastAsia"/>
        </w:rPr>
        <w:t>2、预防措施 </w:t>
      </w:r>
    </w:p>
    <w:p>
      <w:pPr>
        <w:bidi w:val="0"/>
        <w:rPr>
          <w:rFonts w:hint="eastAsia"/>
        </w:rPr>
      </w:pPr>
      <w:r>
        <w:rPr>
          <w:rFonts w:hint="eastAsia"/>
          <w:lang w:val="en-US" w:eastAsia="zh-CN"/>
        </w:rPr>
        <w:t>1、</w:t>
      </w:r>
      <w:r>
        <w:rPr>
          <w:rFonts w:hint="eastAsia"/>
        </w:rPr>
        <w:t>对于经常带电的设备，如开关、灯头、熔断丝等，应装好绝缘罩盖，不让其裸露。 </w:t>
      </w:r>
    </w:p>
    <w:p>
      <w:pPr>
        <w:bidi w:val="0"/>
        <w:rPr>
          <w:rFonts w:hint="eastAsia"/>
        </w:rPr>
      </w:pPr>
      <w:r>
        <w:rPr>
          <w:rFonts w:hint="eastAsia"/>
          <w:lang w:val="en-US" w:eastAsia="zh-CN"/>
        </w:rPr>
        <w:t>2、</w:t>
      </w:r>
      <w:r>
        <w:rPr>
          <w:rFonts w:hint="eastAsia"/>
        </w:rPr>
        <w:t>定期检查维修电器设备的绝缘，确保绝缘状况良好。 </w:t>
      </w:r>
    </w:p>
    <w:p>
      <w:pPr>
        <w:bidi w:val="0"/>
        <w:rPr>
          <w:rFonts w:hint="eastAsia"/>
        </w:rPr>
      </w:pPr>
      <w:r>
        <w:rPr>
          <w:rFonts w:hint="eastAsia"/>
          <w:lang w:val="en-US" w:eastAsia="zh-CN"/>
        </w:rPr>
        <w:t>3、</w:t>
      </w:r>
      <w:r>
        <w:rPr>
          <w:rFonts w:hint="eastAsia"/>
        </w:rPr>
        <w:t>安装保护接地和保护接零； </w:t>
      </w:r>
    </w:p>
    <w:p>
      <w:pPr>
        <w:bidi w:val="0"/>
        <w:rPr>
          <w:rFonts w:hint="eastAsia"/>
        </w:rPr>
      </w:pPr>
      <w:r>
        <w:rPr>
          <w:rFonts w:hint="eastAsia"/>
          <w:lang w:val="en-US" w:eastAsia="zh-CN"/>
        </w:rPr>
        <w:t>4、</w:t>
      </w:r>
      <w:r>
        <w:rPr>
          <w:rFonts w:hint="eastAsia"/>
        </w:rPr>
        <w:t>安装保护开关。 </w:t>
      </w:r>
    </w:p>
    <w:p>
      <w:pPr>
        <w:bidi w:val="0"/>
        <w:rPr>
          <w:rFonts w:hint="eastAsia"/>
        </w:rPr>
      </w:pPr>
      <w:r>
        <w:rPr>
          <w:rFonts w:hint="eastAsia"/>
          <w:lang w:val="en-US" w:eastAsia="zh-CN"/>
        </w:rPr>
        <w:t>5、</w:t>
      </w:r>
      <w:r>
        <w:rPr>
          <w:rFonts w:hint="eastAsia"/>
        </w:rPr>
        <w:t>采用安全电压（12V、36V），如当需要行灯进入分离器检修照明时，行灯需要安全电压。</w:t>
      </w:r>
    </w:p>
    <w:p>
      <w:pPr>
        <w:bidi w:val="0"/>
        <w:rPr>
          <w:rFonts w:hint="eastAsia"/>
        </w:rPr>
      </w:pPr>
      <w:r>
        <w:rPr>
          <w:rFonts w:hint="eastAsia"/>
          <w:lang w:val="en-US" w:eastAsia="zh-CN"/>
        </w:rPr>
        <w:t>2.3.</w:t>
      </w:r>
      <w:r>
        <w:rPr>
          <w:rFonts w:hint="eastAsia"/>
        </w:rPr>
        <w:t>3、触电处理措施 </w:t>
      </w:r>
    </w:p>
    <w:p>
      <w:pPr>
        <w:bidi w:val="0"/>
        <w:rPr>
          <w:rFonts w:hint="eastAsia"/>
        </w:rPr>
      </w:pPr>
      <w:r>
        <w:rPr>
          <w:rFonts w:hint="eastAsia"/>
          <w:lang w:val="en-US" w:eastAsia="zh-CN"/>
        </w:rPr>
        <w:t>1、</w:t>
      </w:r>
      <w:r>
        <w:rPr>
          <w:rFonts w:hint="eastAsia"/>
        </w:rPr>
        <w:t>触电必须急救，急救须分秒必争。但又必须顾及救助者自身安全。 </w:t>
      </w:r>
    </w:p>
    <w:p>
      <w:pPr>
        <w:bidi w:val="0"/>
        <w:rPr>
          <w:rFonts w:hint="eastAsia"/>
        </w:rPr>
      </w:pPr>
      <w:r>
        <w:rPr>
          <w:rFonts w:hint="eastAsia"/>
          <w:lang w:val="en-US" w:eastAsia="zh-CN"/>
        </w:rPr>
        <w:t>2、</w:t>
      </w:r>
      <w:r>
        <w:rPr>
          <w:rFonts w:hint="eastAsia"/>
        </w:rPr>
        <w:t>触电急救，首先要使触电者脱离电源。 </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触电者触及断落在地上的带电高压导线，如尚未确证线路无电，救护人员在未做好安全措施前，不能接近断线点8-10米，救护人员应迅速切断电源，或用适合该电压等级的绝缘工具解脱触电者。 </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触电者触及低压带电设备，救护人员应设法迅速切断电源，如拉开电源开关或刀闸，拔除电源插头等；或用绝缘工具，及不导电的东西等解脱触电者，也可以绝缘自己进行救护（最好用一只手进行）。 </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如触电者处于高处，要采取预防措施。 </w:t>
      </w:r>
    </w:p>
    <w:p>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救护伤员有时会使照明失电，临时的新的照明要符合防火防爆的要求，但不能因此延误急救。 </w:t>
      </w:r>
    </w:p>
    <w:p>
      <w:pPr>
        <w:bidi w:val="0"/>
        <w:rPr>
          <w:rFonts w:hint="eastAsia"/>
        </w:rPr>
      </w:pPr>
      <w:r>
        <w:rPr>
          <w:rFonts w:hint="eastAsia"/>
          <w:lang w:val="en-US" w:eastAsia="zh-CN"/>
        </w:rPr>
        <w:t>3、</w:t>
      </w:r>
      <w:r>
        <w:rPr>
          <w:rFonts w:hint="eastAsia"/>
        </w:rPr>
        <w:t>伤员脱离电源后要急救。 </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触电者如神志清醒，使其躺平，严密观察。反之，要确保其躺平气道畅通并呼叫伤员，严禁摇动伤员头部。 </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需要抢救的伤员，应就地坚持正确救助（如断定其呼吸心跳停止要进行通畅气道、人工呼吸、胸外按压等方法救助）并设法联系医疗部门接替救治。 </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未经医疗人员允许，不得给伤员喂药，不得随意摆弄伤者患处。 </w:t>
      </w:r>
    </w:p>
    <w:p>
      <w:pPr>
        <w:bidi w:val="0"/>
        <w:rPr>
          <w:rFonts w:hint="eastAsia"/>
        </w:rPr>
      </w:pPr>
      <w:r>
        <w:rPr>
          <w:rFonts w:hint="eastAsia"/>
          <w:lang w:val="en-US" w:eastAsia="zh-CN"/>
        </w:rPr>
        <w:t>4、</w:t>
      </w:r>
      <w:r>
        <w:rPr>
          <w:rFonts w:hint="eastAsia"/>
        </w:rPr>
        <w:t>救助触电切记慌乱，既要尽快救助触电者又要尽可能的减少停电面积，尽快排除故障恢复供电。</w:t>
      </w:r>
    </w:p>
    <w:p>
      <w:pPr>
        <w:bidi w:val="0"/>
        <w:rPr>
          <w:rFonts w:hint="eastAsia"/>
        </w:rPr>
      </w:pPr>
      <w:bookmarkStart w:id="782" w:name="_Toc480618013"/>
      <w:bookmarkStart w:id="783" w:name="_Toc429595124"/>
      <w:r>
        <w:rPr>
          <w:rFonts w:hint="eastAsia"/>
        </w:rPr>
        <w:t>2.</w:t>
      </w:r>
      <w:r>
        <w:rPr>
          <w:rFonts w:hint="eastAsia"/>
          <w:lang w:val="en-US" w:eastAsia="zh-CN"/>
        </w:rPr>
        <w:t>4</w:t>
      </w:r>
      <w:r>
        <w:rPr>
          <w:rFonts w:hint="eastAsia"/>
          <w:lang w:eastAsia="zh-CN"/>
        </w:rPr>
        <w:t>、</w:t>
      </w:r>
      <w:r>
        <w:rPr>
          <w:rFonts w:hint="eastAsia"/>
        </w:rPr>
        <w:t>消防应急预案</w:t>
      </w:r>
      <w:bookmarkEnd w:id="780"/>
      <w:bookmarkEnd w:id="781"/>
      <w:bookmarkEnd w:id="782"/>
      <w:bookmarkEnd w:id="783"/>
    </w:p>
    <w:p>
      <w:pPr>
        <w:bidi w:val="0"/>
        <w:rPr>
          <w:rFonts w:hint="eastAsia"/>
        </w:rPr>
      </w:pPr>
      <w:bookmarkStart w:id="784" w:name="_Toc375232465"/>
      <w:r>
        <w:rPr>
          <w:rFonts w:hint="eastAsia"/>
          <w:lang w:val="en-US" w:eastAsia="zh-CN"/>
        </w:rPr>
        <w:t>2.4.</w:t>
      </w:r>
      <w:r>
        <w:rPr>
          <w:rFonts w:hint="eastAsia"/>
        </w:rPr>
        <w:t>1、总则</w:t>
      </w:r>
      <w:bookmarkEnd w:id="784"/>
    </w:p>
    <w:p>
      <w:pPr>
        <w:bidi w:val="0"/>
        <w:rPr>
          <w:rFonts w:hint="eastAsia"/>
        </w:rPr>
      </w:pPr>
      <w:r>
        <w:rPr>
          <w:rFonts w:hint="eastAsia"/>
        </w:rPr>
        <w:t>认真贯彻落实《中华人民共和国消防法》，贯彻“预防为主、防消结合”的方针，履行消防安全职责，保障消防安全，根据项目部的防火要求，确保防火安全。</w:t>
      </w:r>
    </w:p>
    <w:p>
      <w:pPr>
        <w:bidi w:val="0"/>
        <w:rPr>
          <w:rFonts w:hint="eastAsia"/>
        </w:rPr>
      </w:pPr>
      <w:bookmarkStart w:id="785" w:name="_Toc375232466"/>
      <w:r>
        <w:rPr>
          <w:rFonts w:hint="eastAsia"/>
          <w:lang w:val="en-US" w:eastAsia="zh-CN"/>
        </w:rPr>
        <w:t>2.4.</w:t>
      </w:r>
      <w:r>
        <w:rPr>
          <w:rFonts w:hint="eastAsia"/>
        </w:rPr>
        <w:t>2、防火目标</w:t>
      </w:r>
      <w:bookmarkEnd w:id="785"/>
    </w:p>
    <w:p>
      <w:pPr>
        <w:bidi w:val="0"/>
        <w:rPr>
          <w:rFonts w:hint="eastAsia"/>
        </w:rPr>
      </w:pPr>
      <w:r>
        <w:rPr>
          <w:rFonts w:hint="eastAsia"/>
        </w:rPr>
        <w:t>为火灾事故控制为零。</w:t>
      </w:r>
    </w:p>
    <w:p>
      <w:pPr>
        <w:bidi w:val="0"/>
        <w:rPr>
          <w:rFonts w:hint="eastAsia"/>
        </w:rPr>
      </w:pPr>
      <w:bookmarkStart w:id="786" w:name="_Toc375232467"/>
      <w:r>
        <w:rPr>
          <w:rFonts w:hint="eastAsia"/>
          <w:lang w:val="en-US" w:eastAsia="zh-CN"/>
        </w:rPr>
        <w:t>2.4.</w:t>
      </w:r>
      <w:r>
        <w:rPr>
          <w:rFonts w:hint="eastAsia"/>
        </w:rPr>
        <w:t>3、消防</w:t>
      </w:r>
      <w:bookmarkEnd w:id="786"/>
      <w:r>
        <w:rPr>
          <w:rFonts w:hint="eastAsia"/>
        </w:rPr>
        <w:t>应急救援组织机构</w:t>
      </w:r>
    </w:p>
    <w:p>
      <w:pPr>
        <w:bidi w:val="0"/>
        <w:rPr>
          <w:rFonts w:hint="eastAsia"/>
        </w:rPr>
      </w:pPr>
      <w:r>
        <w:rPr>
          <w:rFonts w:hint="eastAsia"/>
        </w:rPr>
        <w:t>参见总体应急预案</w:t>
      </w:r>
    </w:p>
    <w:p>
      <w:pPr>
        <w:bidi w:val="0"/>
        <w:rPr>
          <w:rFonts w:hint="eastAsia"/>
        </w:rPr>
      </w:pPr>
      <w:bookmarkStart w:id="787" w:name="_Toc375232469"/>
      <w:r>
        <w:rPr>
          <w:rFonts w:hint="eastAsia"/>
          <w:lang w:val="en-US" w:eastAsia="zh-CN"/>
        </w:rPr>
        <w:t>2.4.</w:t>
      </w:r>
      <w:r>
        <w:rPr>
          <w:rFonts w:hint="eastAsia"/>
        </w:rPr>
        <w:t>4、火灾源易燃物的控制</w:t>
      </w:r>
      <w:bookmarkEnd w:id="787"/>
    </w:p>
    <w:p>
      <w:pPr>
        <w:bidi w:val="0"/>
        <w:rPr>
          <w:rFonts w:hint="eastAsia"/>
        </w:rPr>
      </w:pPr>
      <w:r>
        <w:rPr>
          <w:rFonts w:hint="eastAsia"/>
        </w:rPr>
        <w:t>电气焊、电气火灾、氧气、乙炔、油漆、防腐涂料、汽油、木材、吸烟等。</w:t>
      </w:r>
    </w:p>
    <w:p>
      <w:pPr>
        <w:bidi w:val="0"/>
        <w:rPr>
          <w:rFonts w:hint="eastAsia"/>
        </w:rPr>
      </w:pPr>
      <w:bookmarkStart w:id="788" w:name="_Toc375232471"/>
      <w:r>
        <w:rPr>
          <w:rFonts w:hint="eastAsia"/>
          <w:lang w:val="en-US" w:eastAsia="zh-CN"/>
        </w:rPr>
        <w:t>2.4.</w:t>
      </w:r>
      <w:r>
        <w:rPr>
          <w:rFonts w:hint="eastAsia"/>
        </w:rPr>
        <w:t>5、应急预案：</w:t>
      </w:r>
      <w:bookmarkEnd w:id="788"/>
    </w:p>
    <w:p>
      <w:pPr>
        <w:bidi w:val="0"/>
        <w:rPr>
          <w:rFonts w:hint="eastAsia"/>
        </w:rPr>
      </w:pPr>
      <w:r>
        <w:rPr>
          <w:rFonts w:hint="eastAsia"/>
        </w:rPr>
        <w:t>及时报警电话：119，如发生火灾及时报警，告知消防中队发生火灾的地点，火灾性质，火势，伤员情况，具体由通讯联络组负责。</w:t>
      </w:r>
    </w:p>
    <w:p>
      <w:pPr>
        <w:bidi w:val="0"/>
        <w:rPr>
          <w:rFonts w:hint="eastAsia"/>
        </w:rPr>
      </w:pPr>
      <w:r>
        <w:rPr>
          <w:rFonts w:hint="eastAsia"/>
        </w:rPr>
        <w:t>应急救援各专业组接受项目经理的统一指挥、协商下开展抢救补救工作，特别是人，危险场、贵重物，易燃、易爆器具等的抢救，同时组织义务消防队扑救为源，先易后难，侧重重点，保证自身，全力求助，立即切断电源，以防电气火灾、二次燃烧。待消防中队投入求助后，义务消防队应积极配合并指点水源，火灾性质，重点部位、人员求助情况和没有求助的人、物、危险、易燃、易爆等，协同求助。</w:t>
      </w:r>
    </w:p>
    <w:p>
      <w:pPr>
        <w:bidi w:val="0"/>
        <w:rPr>
          <w:rFonts w:hint="eastAsia"/>
        </w:rPr>
      </w:pPr>
      <w:r>
        <w:rPr>
          <w:rFonts w:hint="eastAsia"/>
        </w:rPr>
        <w:t>医疗救护组协助医务人员立即对伤员轻伤者进行现场处置、包扎、护送医院、安置、医疗。</w:t>
      </w:r>
    </w:p>
    <w:p>
      <w:pPr>
        <w:bidi w:val="0"/>
        <w:rPr>
          <w:rFonts w:hint="eastAsia"/>
        </w:rPr>
      </w:pPr>
      <w:r>
        <w:rPr>
          <w:rFonts w:hint="eastAsia"/>
        </w:rPr>
        <w:t>待火灾扑灭完后，应配合消防中队对事故现场进行全面检查、特别是人、物、危险品、易燃、易爆等，防止发生二次易爆，事故处理组收集发生火灾的相关信息、协助项目经理做好事故处理工作，项目经理宣布应急结束。</w:t>
      </w:r>
    </w:p>
    <w:p>
      <w:pPr>
        <w:bidi w:val="0"/>
        <w:rPr>
          <w:rFonts w:hint="eastAsia"/>
        </w:rPr>
      </w:pPr>
      <w:bookmarkStart w:id="789" w:name="_Toc419974198"/>
      <w:bookmarkStart w:id="790" w:name="_Toc375232472"/>
      <w:bookmarkStart w:id="791" w:name="_Toc480618014"/>
      <w:bookmarkStart w:id="792" w:name="_Toc429595125"/>
      <w:r>
        <w:rPr>
          <w:rFonts w:hint="eastAsia"/>
        </w:rPr>
        <w:t>2.</w:t>
      </w:r>
      <w:r>
        <w:rPr>
          <w:rFonts w:hint="eastAsia"/>
          <w:lang w:val="en-US" w:eastAsia="zh-CN"/>
        </w:rPr>
        <w:t>5</w:t>
      </w:r>
      <w:r>
        <w:rPr>
          <w:rFonts w:hint="eastAsia"/>
          <w:lang w:eastAsia="zh-CN"/>
        </w:rPr>
        <w:t>、</w:t>
      </w:r>
      <w:r>
        <w:rPr>
          <w:rFonts w:hint="eastAsia"/>
        </w:rPr>
        <w:t>自然灾害应急预案</w:t>
      </w:r>
      <w:bookmarkEnd w:id="789"/>
      <w:bookmarkEnd w:id="790"/>
      <w:bookmarkEnd w:id="791"/>
      <w:bookmarkEnd w:id="792"/>
    </w:p>
    <w:p>
      <w:pPr>
        <w:bidi w:val="0"/>
        <w:rPr>
          <w:rFonts w:hint="eastAsia"/>
        </w:rPr>
      </w:pPr>
      <w:bookmarkStart w:id="793" w:name="_Toc375232473"/>
      <w:r>
        <w:rPr>
          <w:rFonts w:hint="eastAsia"/>
          <w:lang w:val="en-US" w:eastAsia="zh-CN"/>
        </w:rPr>
        <w:t>2.5.</w:t>
      </w:r>
      <w:r>
        <w:rPr>
          <w:rFonts w:hint="eastAsia"/>
        </w:rPr>
        <w:t>1、总则</w:t>
      </w:r>
      <w:bookmarkEnd w:id="793"/>
    </w:p>
    <w:p>
      <w:pPr>
        <w:bidi w:val="0"/>
        <w:rPr>
          <w:rFonts w:hint="eastAsia"/>
        </w:rPr>
      </w:pPr>
      <w:r>
        <w:rPr>
          <w:rFonts w:hint="eastAsia"/>
        </w:rPr>
        <w:t>为提高自然灾害应急反应能力，建立和完善自然灾害救助体制最大限度地减轻自然灾害造成的损失，提高救灾工作整体水平，结合我项目部现场施工条件和自然环境带来的影响，制定本预案。</w:t>
      </w:r>
    </w:p>
    <w:p>
      <w:pPr>
        <w:bidi w:val="0"/>
        <w:rPr>
          <w:rFonts w:hint="eastAsia"/>
        </w:rPr>
      </w:pPr>
      <w:r>
        <w:rPr>
          <w:rFonts w:hint="eastAsia"/>
        </w:rPr>
        <w:t>本预案所称自然灾害，是指洪涝、雪灾、地震、滑坡、低温冷冻等自然灾害。根据公司和救灾工作分级负责的体制，自然灾害按照不同部门分级管理，各部门分工负责，工程部积极参与，按照“公司为主，项目部为辅”的原则，统一组织自然灾害应急救助工作。</w:t>
      </w:r>
    </w:p>
    <w:p>
      <w:pPr>
        <w:bidi w:val="0"/>
        <w:rPr>
          <w:rFonts w:hint="eastAsia"/>
        </w:rPr>
      </w:pPr>
      <w:r>
        <w:rPr>
          <w:rFonts w:hint="eastAsia"/>
          <w:lang w:val="en-US" w:eastAsia="zh-CN"/>
        </w:rPr>
        <w:t>2.5.</w:t>
      </w:r>
      <w:r>
        <w:rPr>
          <w:rFonts w:hint="eastAsia"/>
        </w:rPr>
        <w:t>2、应急救援组织机构及职责</w:t>
      </w:r>
    </w:p>
    <w:p>
      <w:pPr>
        <w:bidi w:val="0"/>
        <w:rPr>
          <w:rFonts w:hint="eastAsia"/>
        </w:rPr>
      </w:pPr>
      <w:r>
        <w:rPr>
          <w:rFonts w:hint="eastAsia"/>
        </w:rPr>
        <w:t>参见总体应急预案</w:t>
      </w:r>
    </w:p>
    <w:p>
      <w:pPr>
        <w:bidi w:val="0"/>
        <w:rPr>
          <w:rFonts w:hint="eastAsia"/>
        </w:rPr>
      </w:pPr>
      <w:r>
        <w:rPr>
          <w:rFonts w:hint="eastAsia"/>
          <w:lang w:val="en-US" w:eastAsia="zh-CN"/>
        </w:rPr>
        <w:t>2.5.</w:t>
      </w:r>
      <w:r>
        <w:rPr>
          <w:rFonts w:hint="eastAsia"/>
        </w:rPr>
        <w:t>3、应急响应</w:t>
      </w:r>
    </w:p>
    <w:p>
      <w:pPr>
        <w:bidi w:val="0"/>
        <w:rPr>
          <w:rFonts w:hint="eastAsia"/>
        </w:rPr>
      </w:pPr>
      <w:r>
        <w:rPr>
          <w:rFonts w:hint="eastAsia"/>
        </w:rPr>
        <w:t>如有险情发生现场负责人及时向项目经理报告灾情，项目经理按照应急报告流程上报。</w:t>
      </w:r>
    </w:p>
    <w:p>
      <w:pPr>
        <w:bidi w:val="0"/>
        <w:rPr>
          <w:rFonts w:hint="eastAsia"/>
        </w:rPr>
      </w:pPr>
      <w:r>
        <w:rPr>
          <w:rFonts w:hint="eastAsia"/>
        </w:rPr>
        <w:t>启动大规模自然灾害应急救助预案，成立救灾工作指挥部，统一指挥救灾工作。</w:t>
      </w:r>
    </w:p>
    <w:p>
      <w:pPr>
        <w:bidi w:val="0"/>
        <w:rPr>
          <w:rFonts w:hint="eastAsia"/>
        </w:rPr>
      </w:pPr>
      <w:r>
        <w:rPr>
          <w:rFonts w:hint="eastAsia"/>
        </w:rPr>
        <w:t>工作指挥部立即召开紧急会议，听取灾情及各部门情况的汇报和应急工作建议.</w:t>
      </w:r>
    </w:p>
    <w:p>
      <w:pPr>
        <w:bidi w:val="0"/>
        <w:rPr>
          <w:rFonts w:hint="eastAsia"/>
        </w:rPr>
      </w:pPr>
      <w:r>
        <w:rPr>
          <w:rFonts w:hint="eastAsia"/>
        </w:rPr>
        <w:t>救灾工作指挥部各部门对救灾工作要求，依据本应急预案规定的职责迅速开展工作，并立即抽调人员奔赴施工现场开展救灾工作。</w:t>
      </w:r>
    </w:p>
    <w:p>
      <w:pPr>
        <w:bidi w:val="0"/>
        <w:rPr>
          <w:rFonts w:hint="eastAsia"/>
        </w:rPr>
      </w:pPr>
      <w:bookmarkStart w:id="794" w:name="_Toc375232479"/>
      <w:r>
        <w:rPr>
          <w:rFonts w:hint="eastAsia"/>
          <w:lang w:val="en-US" w:eastAsia="zh-CN"/>
        </w:rPr>
        <w:t>2.5.</w:t>
      </w:r>
      <w:r>
        <w:rPr>
          <w:rFonts w:hint="eastAsia"/>
        </w:rPr>
        <w:t>4、备灾工作</w:t>
      </w:r>
      <w:bookmarkEnd w:id="794"/>
    </w:p>
    <w:p>
      <w:pPr>
        <w:bidi w:val="0"/>
        <w:rPr>
          <w:rFonts w:hint="eastAsia"/>
        </w:rPr>
      </w:pPr>
      <w:r>
        <w:rPr>
          <w:rFonts w:hint="eastAsia"/>
        </w:rPr>
        <w:t>参考历史灾情，认真组织有关部门和专家研究落实好转移路线、安置途径。</w:t>
      </w:r>
    </w:p>
    <w:p>
      <w:pPr>
        <w:bidi w:val="0"/>
        <w:rPr>
          <w:rFonts w:hint="eastAsia"/>
        </w:rPr>
      </w:pPr>
      <w:r>
        <w:rPr>
          <w:rFonts w:hint="eastAsia"/>
        </w:rPr>
        <w:t>加强救灾部门建设，保证救灾工作经费，配备专用救灾车辆和通讯工具，确保救灾通信网络畅通。</w:t>
      </w:r>
    </w:p>
    <w:p>
      <w:pPr>
        <w:bidi w:val="0"/>
        <w:rPr>
          <w:rFonts w:hint="eastAsia"/>
        </w:rPr>
      </w:pPr>
      <w:r>
        <w:rPr>
          <w:rFonts w:hint="eastAsia"/>
        </w:rPr>
        <w:t>建立救灾指挥系统和救灾物资储备制度。预案启动时救灾指挥部要迅速进驻并对救灾工作实施统一指挥。建立救灾物资储备仓库，专项储备必要的救灾专用物资。</w:t>
      </w:r>
    </w:p>
    <w:p>
      <w:pPr>
        <w:bidi w:val="0"/>
        <w:rPr>
          <w:rFonts w:hint="eastAsia"/>
        </w:rPr>
      </w:pPr>
      <w:r>
        <w:rPr>
          <w:rFonts w:hint="eastAsia"/>
        </w:rPr>
        <w:t>加强各部门人员的培训工作。定期举办灾害管理人员培训班，提高其业务素质。不定期地进行救灾应急反应演习，以检验各级救灾系统的紧急反应能力。</w:t>
      </w:r>
    </w:p>
    <w:p>
      <w:pPr>
        <w:bidi w:val="0"/>
        <w:rPr>
          <w:rFonts w:hint="eastAsia"/>
        </w:rPr>
      </w:pPr>
      <w:bookmarkStart w:id="795" w:name="_Toc480618015"/>
      <w:bookmarkStart w:id="796" w:name="_Toc429595126"/>
      <w:bookmarkStart w:id="797" w:name="_Toc375232481"/>
      <w:bookmarkStart w:id="798" w:name="_Toc419974199"/>
      <w:r>
        <w:rPr>
          <w:rFonts w:hint="eastAsia"/>
        </w:rPr>
        <w:t>2.</w:t>
      </w:r>
      <w:r>
        <w:rPr>
          <w:rFonts w:hint="eastAsia"/>
          <w:lang w:val="en-US" w:eastAsia="zh-CN"/>
        </w:rPr>
        <w:t>6</w:t>
      </w:r>
      <w:r>
        <w:rPr>
          <w:rFonts w:hint="eastAsia"/>
          <w:lang w:eastAsia="zh-CN"/>
        </w:rPr>
        <w:t>、</w:t>
      </w:r>
      <w:r>
        <w:rPr>
          <w:rFonts w:hint="eastAsia"/>
        </w:rPr>
        <w:t>群体性事件应急预案</w:t>
      </w:r>
      <w:bookmarkEnd w:id="795"/>
      <w:bookmarkEnd w:id="796"/>
      <w:bookmarkEnd w:id="797"/>
      <w:bookmarkEnd w:id="798"/>
    </w:p>
    <w:p>
      <w:pPr>
        <w:bidi w:val="0"/>
        <w:rPr>
          <w:rFonts w:hint="eastAsia"/>
        </w:rPr>
      </w:pPr>
      <w:bookmarkStart w:id="799" w:name="_Toc375232482"/>
      <w:r>
        <w:rPr>
          <w:rFonts w:hint="eastAsia"/>
          <w:lang w:val="en-US" w:eastAsia="zh-CN"/>
        </w:rPr>
        <w:t>2.6.</w:t>
      </w:r>
      <w:r>
        <w:rPr>
          <w:rFonts w:hint="eastAsia"/>
        </w:rPr>
        <w:t>1、总则</w:t>
      </w:r>
      <w:bookmarkEnd w:id="799"/>
    </w:p>
    <w:p>
      <w:pPr>
        <w:bidi w:val="0"/>
        <w:rPr>
          <w:rFonts w:hint="eastAsia"/>
        </w:rPr>
      </w:pPr>
      <w:r>
        <w:rPr>
          <w:rFonts w:hint="eastAsia"/>
        </w:rPr>
        <w:t xml:space="preserve">为了加强安全生产工作，提高项目部在施工生产过程中突发事件的应变能力，尽快控制事态，尽量减少损失，尽早恢复正常施工秩序，特制定此应急预案 </w:t>
      </w:r>
    </w:p>
    <w:p>
      <w:pPr>
        <w:bidi w:val="0"/>
        <w:rPr>
          <w:rFonts w:hint="eastAsia"/>
        </w:rPr>
      </w:pPr>
      <w:bookmarkStart w:id="800" w:name="_Toc375232483"/>
      <w:r>
        <w:rPr>
          <w:rFonts w:hint="eastAsia"/>
          <w:lang w:val="en-US" w:eastAsia="zh-CN"/>
        </w:rPr>
        <w:t>2.6.</w:t>
      </w:r>
      <w:r>
        <w:rPr>
          <w:rFonts w:hint="eastAsia"/>
        </w:rPr>
        <w:t>2、项目部应急指挥及救援组织职责</w:t>
      </w:r>
      <w:bookmarkEnd w:id="800"/>
    </w:p>
    <w:p>
      <w:pPr>
        <w:bidi w:val="0"/>
        <w:rPr>
          <w:rFonts w:hint="eastAsia"/>
        </w:rPr>
      </w:pPr>
      <w:r>
        <w:rPr>
          <w:rFonts w:hint="eastAsia"/>
        </w:rPr>
        <w:t>参见总体应急预案</w:t>
      </w:r>
    </w:p>
    <w:p>
      <w:pPr>
        <w:bidi w:val="0"/>
        <w:rPr>
          <w:rFonts w:hint="eastAsia"/>
        </w:rPr>
      </w:pPr>
      <w:bookmarkStart w:id="801" w:name="_Toc375232484"/>
      <w:r>
        <w:rPr>
          <w:rFonts w:hint="eastAsia"/>
          <w:lang w:val="en-US" w:eastAsia="zh-CN"/>
        </w:rPr>
        <w:t>2.6.</w:t>
      </w:r>
      <w:r>
        <w:rPr>
          <w:rFonts w:hint="eastAsia"/>
        </w:rPr>
        <w:t>3、预防预警机制</w:t>
      </w:r>
      <w:bookmarkEnd w:id="801"/>
    </w:p>
    <w:p>
      <w:pPr>
        <w:bidi w:val="0"/>
        <w:rPr>
          <w:rFonts w:hint="eastAsia"/>
        </w:rPr>
      </w:pPr>
      <w:r>
        <w:rPr>
          <w:rFonts w:hint="eastAsia"/>
        </w:rPr>
        <w:t>建立高效、灵敏的情报信息网络，加强对社会不稳定因素的掌握和研判，逐步形成完善的预警工作机制。对可能发生大规模群体性事件的信息，特别是苗头性信息进行全面评估和预测，做到早发现、早报告、早控制、早解决。要特别强化情报信息工作，扩大信息收集的范围，增强信息分析的深度和广度，提高信息传报的效率，报送信息必须及时、客观、全面、准确，不得瞒报、谎报、缓报。各部门接到预警信息后迅速核实情况，情况属实的，事发地的部门迅速上报信息的同时，要根据职责和规定的权限启动各自的应急预案，并考虑事件可能的方式、规模、影响，立即拟订相应工作措施，及时、有效地开展先期处置，控制事态发展，将事件消除在萌芽状态。同时，根据防控情况及时调整措施，并视情安排人员、物资、资金和技术装备，防止事态扩大。</w:t>
      </w:r>
    </w:p>
    <w:p>
      <w:pPr>
        <w:bidi w:val="0"/>
        <w:rPr>
          <w:rFonts w:hint="eastAsia"/>
        </w:rPr>
      </w:pPr>
      <w:bookmarkStart w:id="802" w:name="_Toc375232485"/>
      <w:r>
        <w:rPr>
          <w:rFonts w:hint="eastAsia"/>
          <w:lang w:val="en-US" w:eastAsia="zh-CN"/>
        </w:rPr>
        <w:t>2.6.</w:t>
      </w:r>
      <w:r>
        <w:rPr>
          <w:rFonts w:hint="eastAsia"/>
        </w:rPr>
        <w:t>4、应急响应</w:t>
      </w:r>
      <w:bookmarkEnd w:id="802"/>
    </w:p>
    <w:p>
      <w:pPr>
        <w:bidi w:val="0"/>
        <w:rPr>
          <w:rFonts w:hint="eastAsia"/>
        </w:rPr>
      </w:pPr>
      <w:r>
        <w:rPr>
          <w:rFonts w:hint="eastAsia"/>
        </w:rPr>
        <w:t>现场应急指挥机构到位、应急处置人员进入事发现场后，按职责分工迅速投入处置工作。</w:t>
      </w:r>
    </w:p>
    <w:p>
      <w:pPr>
        <w:bidi w:val="0"/>
        <w:rPr>
          <w:rFonts w:hint="eastAsia"/>
        </w:rPr>
      </w:pPr>
      <w:r>
        <w:rPr>
          <w:rFonts w:hint="eastAsia"/>
        </w:rPr>
        <w:t>主要负责人迅速赶赴现场，了解引发事件的起因和有关情况，提出工作方案，直接指挥现场处置工作，并带头与有关部门的负责人面对面地做群众工作，及时疏导化解矛盾冲突，尽快平息事态。</w:t>
      </w:r>
    </w:p>
    <w:p>
      <w:pPr>
        <w:bidi w:val="0"/>
        <w:rPr>
          <w:rFonts w:hint="eastAsia"/>
        </w:rPr>
      </w:pPr>
      <w:r>
        <w:rPr>
          <w:rFonts w:hint="eastAsia"/>
        </w:rPr>
        <w:t>对群众提出的要求，符合法规和政策规定的，当场表明解决问题的态度；无法当场明确表态解决的，责成有关职能部门限期研究解决；对确因决策失误或工作不力而侵害群众利益的，据实向群众讲明情况，公开承认失误；对群众提出的不合理要求，讲清道理；有针对性地开展法制宣传，引导和教育群众知法守法。</w:t>
      </w:r>
    </w:p>
    <w:p>
      <w:pPr>
        <w:bidi w:val="0"/>
        <w:rPr>
          <w:rFonts w:hint="eastAsia"/>
        </w:rPr>
      </w:pPr>
      <w:r>
        <w:rPr>
          <w:rFonts w:hint="eastAsia"/>
        </w:rPr>
        <w:t>事件平息后，事发地部门负责人要继续做好群众工作，对承诺解决的问题必须尽快兑现，消除可能导致事件反复的不安定因素，进一步做好化解工作，并加强跟踪和督查，防止事件反复。</w:t>
      </w:r>
    </w:p>
    <w:p>
      <w:pPr>
        <w:bidi w:val="0"/>
        <w:rPr>
          <w:rFonts w:hint="eastAsia"/>
        </w:rPr>
      </w:pPr>
      <w:bookmarkStart w:id="803" w:name="_Toc375232486"/>
      <w:r>
        <w:rPr>
          <w:rFonts w:hint="eastAsia"/>
          <w:lang w:val="en-US" w:eastAsia="zh-CN"/>
        </w:rPr>
        <w:t>2.6.</w:t>
      </w:r>
      <w:r>
        <w:rPr>
          <w:rFonts w:hint="eastAsia"/>
        </w:rPr>
        <w:t>5、应急保障</w:t>
      </w:r>
      <w:bookmarkEnd w:id="803"/>
    </w:p>
    <w:p>
      <w:pPr>
        <w:bidi w:val="0"/>
        <w:rPr>
          <w:rFonts w:hint="eastAsia"/>
        </w:rPr>
      </w:pPr>
      <w:r>
        <w:rPr>
          <w:rFonts w:hint="eastAsia"/>
        </w:rPr>
        <w:t>积极组织开展对大规模群体性事件现场指挥人员及队伍的指挥和技术培训，定期进行应急模拟综合演练，提高各单位协同处置、合成作战和快速有效反应能力，进一步增强对大规模群体性事件的预防和应急处置能力，形成比较完成和规范的处置大规模群体性事件的工作机制。</w:t>
      </w:r>
    </w:p>
    <w:p>
      <w:pPr>
        <w:bidi w:val="0"/>
        <w:rPr>
          <w:rFonts w:hint="eastAsia"/>
        </w:rPr>
      </w:pPr>
      <w:bookmarkStart w:id="804" w:name="_Toc375232488"/>
      <w:r>
        <w:rPr>
          <w:rFonts w:hint="eastAsia"/>
          <w:lang w:val="en-US" w:eastAsia="zh-CN"/>
        </w:rPr>
        <w:t>2.6.</w:t>
      </w:r>
      <w:r>
        <w:rPr>
          <w:rFonts w:hint="eastAsia"/>
        </w:rPr>
        <w:t>6、应急终止</w:t>
      </w:r>
      <w:bookmarkEnd w:id="804"/>
    </w:p>
    <w:p>
      <w:pPr>
        <w:bidi w:val="0"/>
        <w:rPr>
          <w:rFonts w:hint="eastAsia"/>
        </w:rPr>
      </w:pPr>
      <w:r>
        <w:rPr>
          <w:rFonts w:hint="eastAsia"/>
        </w:rPr>
        <w:t>经应急处理后现场应急指挥人员确认满足下列条件时，向应急指挥部报告，应急指挥部可下达应急终止指令。</w:t>
      </w:r>
    </w:p>
    <w:p>
      <w:pPr>
        <w:bidi w:val="0"/>
        <w:rPr>
          <w:rFonts w:hint="eastAsia"/>
        </w:rPr>
      </w:pPr>
      <w:r>
        <w:rPr>
          <w:rFonts w:hint="eastAsia"/>
        </w:rPr>
        <w:t>当地应急政府主管部门应急处理应急终止；</w:t>
      </w:r>
    </w:p>
    <w:p>
      <w:pPr>
        <w:bidi w:val="0"/>
        <w:rPr>
          <w:rFonts w:hint="eastAsia"/>
        </w:rPr>
      </w:pPr>
      <w:r>
        <w:rPr>
          <w:rFonts w:hint="eastAsia"/>
        </w:rPr>
        <w:t>上访人员得到有效劝返或有效处理，公共场所聚集人员得到有效疏散，受伤人员得到妥善救治。</w:t>
      </w:r>
    </w:p>
    <w:p>
      <w:pPr>
        <w:bidi w:val="0"/>
        <w:rPr>
          <w:rFonts w:hint="eastAsia"/>
        </w:rPr>
      </w:pPr>
      <w:r>
        <w:rPr>
          <w:rFonts w:hint="eastAsia"/>
        </w:rPr>
        <w:t>重大及以上险情得到有效控制</w:t>
      </w:r>
    </w:p>
    <w:p>
      <w:pPr>
        <w:bidi w:val="0"/>
        <w:rPr>
          <w:rFonts w:hint="eastAsia"/>
        </w:rPr>
      </w:pPr>
      <w:bookmarkStart w:id="805" w:name="_Toc419974200"/>
      <w:bookmarkStart w:id="806" w:name="_Toc480618016"/>
      <w:bookmarkStart w:id="807" w:name="_Toc429595127"/>
      <w:bookmarkStart w:id="808" w:name="_Toc375232489"/>
      <w:r>
        <w:rPr>
          <w:rFonts w:hint="eastAsia"/>
        </w:rPr>
        <w:t>2.</w:t>
      </w:r>
      <w:r>
        <w:rPr>
          <w:rFonts w:hint="eastAsia"/>
          <w:lang w:val="en-US" w:eastAsia="zh-CN"/>
        </w:rPr>
        <w:t>7</w:t>
      </w:r>
      <w:r>
        <w:rPr>
          <w:rFonts w:hint="eastAsia"/>
          <w:lang w:eastAsia="zh-CN"/>
        </w:rPr>
        <w:t>、</w:t>
      </w:r>
      <w:r>
        <w:rPr>
          <w:rFonts w:hint="eastAsia"/>
        </w:rPr>
        <w:t>人身伤害事故应急预案</w:t>
      </w:r>
      <w:bookmarkEnd w:id="805"/>
      <w:bookmarkEnd w:id="806"/>
      <w:bookmarkEnd w:id="807"/>
      <w:bookmarkEnd w:id="808"/>
    </w:p>
    <w:p>
      <w:pPr>
        <w:bidi w:val="0"/>
        <w:rPr>
          <w:rFonts w:hint="eastAsia"/>
        </w:rPr>
      </w:pPr>
      <w:r>
        <w:rPr>
          <w:rFonts w:hint="eastAsia"/>
          <w:lang w:val="en-US" w:eastAsia="zh-CN"/>
        </w:rPr>
        <w:t>2.7.1</w:t>
      </w:r>
      <w:r>
        <w:rPr>
          <w:rFonts w:hint="eastAsia"/>
        </w:rPr>
        <w:t>、应急救援系统的组织及职责</w:t>
      </w:r>
    </w:p>
    <w:p>
      <w:pPr>
        <w:bidi w:val="0"/>
        <w:rPr>
          <w:rFonts w:hint="eastAsia"/>
        </w:rPr>
      </w:pPr>
      <w:r>
        <w:rPr>
          <w:rFonts w:hint="eastAsia"/>
        </w:rPr>
        <w:t>参见总体应急预案</w:t>
      </w:r>
    </w:p>
    <w:p>
      <w:pPr>
        <w:bidi w:val="0"/>
        <w:rPr>
          <w:rFonts w:hint="eastAsia"/>
        </w:rPr>
      </w:pPr>
      <w:r>
        <w:rPr>
          <w:rFonts w:hint="eastAsia"/>
          <w:lang w:val="en-US" w:eastAsia="zh-CN"/>
        </w:rPr>
        <w:t>2.7.2</w:t>
      </w:r>
      <w:r>
        <w:rPr>
          <w:rFonts w:hint="eastAsia"/>
        </w:rPr>
        <w:t>、紧急情况的报告流程</w:t>
      </w:r>
    </w:p>
    <w:p>
      <w:pPr>
        <w:bidi w:val="0"/>
        <w:rPr>
          <w:rFonts w:hint="eastAsia"/>
        </w:rPr>
      </w:pPr>
      <w:r>
        <w:rPr>
          <w:rFonts w:hint="eastAsia"/>
        </w:rPr>
        <w:t>参见总体应急预案</w:t>
      </w:r>
    </w:p>
    <w:p>
      <w:pPr>
        <w:bidi w:val="0"/>
        <w:rPr>
          <w:rFonts w:hint="eastAsia"/>
        </w:rPr>
      </w:pPr>
      <w:r>
        <w:rPr>
          <w:rFonts w:hint="eastAsia"/>
          <w:lang w:val="en-US" w:eastAsia="zh-CN"/>
        </w:rPr>
        <w:t>2.7.3</w:t>
      </w:r>
      <w:r>
        <w:rPr>
          <w:rFonts w:hint="eastAsia"/>
        </w:rPr>
        <w:t>、应急响应 </w:t>
      </w:r>
    </w:p>
    <w:p>
      <w:pPr>
        <w:bidi w:val="0"/>
        <w:rPr>
          <w:rFonts w:hint="eastAsia"/>
        </w:rPr>
      </w:pPr>
      <w:r>
        <w:rPr>
          <w:rFonts w:hint="eastAsia"/>
        </w:rPr>
        <w:t>收到报告后，应急总指挥应立即发布应急预案启动命令，各应急组织小组立即准备赶赴事故现场；同时，应急总指挥应密切关注“最初应急小组”反馈的人身伤亡事故现场状况，确定是否需取消应急预案的执行。 </w:t>
      </w:r>
    </w:p>
    <w:p>
      <w:pPr>
        <w:bidi w:val="0"/>
        <w:rPr>
          <w:rFonts w:hint="eastAsia"/>
        </w:rPr>
      </w:pPr>
      <w:r>
        <w:rPr>
          <w:rFonts w:hint="eastAsia"/>
        </w:rPr>
        <w:t>最初应急小组作为第一个赶赴事故现场的救援力量，应通过喇叭告之现场人员有序远离现场，有救护经验的人员应迅速到最初应急小组旁边集结，待现场秩序得到保证后，最初应急小组人员与志愿参入救护人员进行人员编组，利用调度室急救箱内的医药展开伤口绑扎、固定等工作，并迅速向应急总指挥报告事故现场的情况。 </w:t>
      </w:r>
    </w:p>
    <w:p>
      <w:pPr>
        <w:bidi w:val="0"/>
        <w:rPr>
          <w:rFonts w:hint="eastAsia"/>
        </w:rPr>
      </w:pPr>
      <w:r>
        <w:rPr>
          <w:rFonts w:hint="eastAsia"/>
        </w:rPr>
        <w:t>人身伤亡事故应急小组到达现场后，现场保卫组负责事故现场的隔离保护与警戒，安排专人值守，夜间设红灯警示标志，保证救援现场秩序。 </w:t>
      </w:r>
    </w:p>
    <w:p>
      <w:pPr>
        <w:bidi w:val="0"/>
        <w:rPr>
          <w:rFonts w:hint="eastAsia"/>
        </w:rPr>
      </w:pPr>
      <w:r>
        <w:rPr>
          <w:rFonts w:hint="eastAsia"/>
        </w:rPr>
        <w:t>后勤保障组负责提供适合人身伤亡事故类别的应急防护装备，救援应急用车等设施，为人身伤亡事故提供除医疗药品之外的物资保障。</w:t>
      </w:r>
    </w:p>
    <w:p>
      <w:pPr>
        <w:bidi w:val="0"/>
        <w:rPr>
          <w:rFonts w:hint="eastAsia"/>
        </w:rPr>
      </w:pPr>
      <w:r>
        <w:rPr>
          <w:rFonts w:hint="eastAsia"/>
        </w:rPr>
        <w:t>通信联络组做好现场信息的沟通协调工作，负责将总指挥的命令及时传递给各小组，根据人身伤亡事故现场情况和总指挥授权向相关部门寻求帮助。</w:t>
      </w:r>
    </w:p>
    <w:p>
      <w:pPr>
        <w:bidi w:val="0"/>
        <w:rPr>
          <w:rFonts w:hint="eastAsia"/>
        </w:rPr>
      </w:pPr>
      <w:r>
        <w:rPr>
          <w:rFonts w:hint="eastAsia"/>
        </w:rPr>
        <w:t>人员疏散组结合事故现场情况，疏散尚未撤离的闲杂人员，提供或开辟出安全通道，或将危险因素进行控制，使伤员在安全地带得到救治。</w:t>
      </w:r>
    </w:p>
    <w:p>
      <w:pPr>
        <w:bidi w:val="0"/>
        <w:rPr>
          <w:rFonts w:hint="eastAsia"/>
        </w:rPr>
      </w:pPr>
      <w:r>
        <w:rPr>
          <w:rFonts w:hint="eastAsia"/>
          <w:lang w:val="en-US" w:eastAsia="zh-CN"/>
        </w:rPr>
        <w:t>2.7.4</w:t>
      </w:r>
      <w:r>
        <w:rPr>
          <w:rFonts w:hint="eastAsia"/>
        </w:rPr>
        <w:t>、应急结束</w:t>
      </w:r>
    </w:p>
    <w:p>
      <w:pPr>
        <w:bidi w:val="0"/>
        <w:rPr>
          <w:rFonts w:hint="eastAsia"/>
        </w:rPr>
      </w:pPr>
      <w:r>
        <w:rPr>
          <w:rFonts w:hint="eastAsia"/>
        </w:rPr>
        <w:t>遇险人员全部得到救治或安排，确定发生事故的隐患已得到控制，由应急总指挥宣布应急预案结束命令，转入事故调查和恢复正常状态。</w:t>
      </w:r>
    </w:p>
    <w:p>
      <w:pPr>
        <w:bidi w:val="0"/>
        <w:rPr>
          <w:rFonts w:hint="eastAsia"/>
        </w:rPr>
      </w:pPr>
      <w:r>
        <w:rPr>
          <w:rFonts w:hint="eastAsia"/>
          <w:lang w:val="en-US" w:eastAsia="zh-CN"/>
        </w:rPr>
        <w:t>2.7.5</w:t>
      </w:r>
      <w:r>
        <w:rPr>
          <w:rFonts w:hint="eastAsia"/>
        </w:rPr>
        <w:t>、后期处置 </w:t>
      </w:r>
    </w:p>
    <w:p>
      <w:pPr>
        <w:bidi w:val="0"/>
        <w:rPr>
          <w:rFonts w:hint="eastAsia"/>
        </w:rPr>
      </w:pPr>
      <w:r>
        <w:rPr>
          <w:rFonts w:hint="eastAsia"/>
        </w:rPr>
        <w:t>事故处理组负责处理善后工作，经治疗康复的人员，在治疗期间，项目部按其工种正常工资水平支付工资；罹难者遗体临时存放、确认登计、遗物清点及丧葬等，同时还应做好伤亡人员家属的通知、接待、安抚、陪护等工作，并代表项目部与伤亡员工的家属就抚恤、补偿具体事项进行磋商，并达成一致意见，在经应急总指挥同意后实施。事故处理组负责善后处理中相关政府部门的接待、调查汇报等工作。</w:t>
      </w:r>
    </w:p>
    <w:p>
      <w:pPr>
        <w:bidi w:val="0"/>
        <w:rPr>
          <w:rFonts w:hint="eastAsia"/>
        </w:rPr>
      </w:pPr>
      <w:bookmarkStart w:id="809" w:name="_Toc375232491"/>
      <w:r>
        <w:rPr>
          <w:rFonts w:hint="eastAsia"/>
          <w:lang w:val="en-US" w:eastAsia="zh-CN"/>
        </w:rPr>
        <w:t>2.7.6</w:t>
      </w:r>
      <w:r>
        <w:rPr>
          <w:rFonts w:hint="eastAsia"/>
        </w:rPr>
        <w:t>、保障措施</w:t>
      </w:r>
      <w:bookmarkEnd w:id="809"/>
      <w:r>
        <w:rPr>
          <w:rFonts w:hint="eastAsia"/>
        </w:rPr>
        <w:t> </w:t>
      </w:r>
    </w:p>
    <w:p>
      <w:pPr>
        <w:bidi w:val="0"/>
        <w:rPr>
          <w:rFonts w:hint="eastAsia"/>
        </w:rPr>
      </w:pPr>
      <w:r>
        <w:rPr>
          <w:rFonts w:hint="eastAsia"/>
          <w:lang w:val="en-US" w:eastAsia="zh-CN"/>
        </w:rPr>
        <w:t>1、</w:t>
      </w:r>
      <w:r>
        <w:rPr>
          <w:rFonts w:hint="eastAsia"/>
        </w:rPr>
        <w:t>人员保障</w:t>
      </w:r>
    </w:p>
    <w:p>
      <w:pPr>
        <w:bidi w:val="0"/>
        <w:rPr>
          <w:rFonts w:hint="eastAsia"/>
        </w:rPr>
      </w:pPr>
      <w:r>
        <w:rPr>
          <w:rFonts w:hint="eastAsia"/>
        </w:rPr>
        <w:t>对救护队伍人员的现场救护能力进行培训；</w:t>
      </w:r>
    </w:p>
    <w:p>
      <w:pPr>
        <w:bidi w:val="0"/>
        <w:rPr>
          <w:rFonts w:hint="eastAsia"/>
        </w:rPr>
      </w:pPr>
      <w:r>
        <w:rPr>
          <w:rFonts w:hint="eastAsia"/>
        </w:rPr>
        <w:t>各应急小组根据人员在位情况适时增减人员，保证组织机构的健全，人员到位。</w:t>
      </w:r>
    </w:p>
    <w:p>
      <w:pPr>
        <w:bidi w:val="0"/>
        <w:rPr>
          <w:rFonts w:hint="eastAsia"/>
        </w:rPr>
      </w:pPr>
      <w:r>
        <w:rPr>
          <w:rFonts w:hint="eastAsia"/>
          <w:lang w:val="en-US" w:eastAsia="zh-CN"/>
        </w:rPr>
        <w:t>2、</w:t>
      </w:r>
      <w:r>
        <w:rPr>
          <w:rFonts w:hint="eastAsia"/>
        </w:rPr>
        <w:t>药品、器械保障 </w:t>
      </w:r>
    </w:p>
    <w:p>
      <w:pPr>
        <w:bidi w:val="0"/>
        <w:rPr>
          <w:rFonts w:hint="eastAsia"/>
        </w:rPr>
      </w:pPr>
      <w:r>
        <w:rPr>
          <w:rFonts w:hint="eastAsia"/>
        </w:rPr>
        <w:t>项目部设备物资部根据现场易发事故情况准备必要的急救药品、担架、夹板、止血带、急救箱等；</w:t>
      </w:r>
    </w:p>
    <w:p>
      <w:pPr>
        <w:bidi w:val="0"/>
        <w:rPr>
          <w:rFonts w:hint="eastAsia"/>
        </w:rPr>
      </w:pPr>
      <w:r>
        <w:rPr>
          <w:rFonts w:hint="eastAsia"/>
        </w:rPr>
        <w:t>设备物资部定期检查药品、器械的使用情况，对于常用药品及时做到补充更换，并指定专人负责。</w:t>
      </w:r>
    </w:p>
    <w:p>
      <w:pPr>
        <w:bidi w:val="0"/>
        <w:rPr>
          <w:rFonts w:hint="eastAsia"/>
        </w:rPr>
      </w:pPr>
      <w:bookmarkStart w:id="810" w:name="_Toc375232492"/>
      <w:r>
        <w:rPr>
          <w:rFonts w:hint="eastAsia"/>
          <w:lang w:val="en-US" w:eastAsia="zh-CN"/>
        </w:rPr>
        <w:t>2.7.7</w:t>
      </w:r>
      <w:r>
        <w:rPr>
          <w:rFonts w:hint="eastAsia"/>
        </w:rPr>
        <w:t>、应急救援的培训与演练</w:t>
      </w:r>
      <w:bookmarkEnd w:id="810"/>
    </w:p>
    <w:p>
      <w:pPr>
        <w:bidi w:val="0"/>
        <w:rPr>
          <w:rFonts w:hint="eastAsia"/>
        </w:rPr>
      </w:pPr>
      <w:r>
        <w:rPr>
          <w:rFonts w:hint="eastAsia"/>
        </w:rPr>
        <w:t>应急预案审批后，按计划项目部每半年内对全体人员组织一次培训，从而具备完成应急任务所需的知识和技能。对于新调入的人员及时培训。 </w:t>
      </w:r>
    </w:p>
    <w:p>
      <w:pPr>
        <w:bidi w:val="0"/>
        <w:rPr>
          <w:rFonts w:hint="eastAsia"/>
        </w:rPr>
      </w:pPr>
      <w:r>
        <w:rPr>
          <w:rFonts w:hint="eastAsia"/>
        </w:rPr>
        <w:t>主要培训内容：</w:t>
      </w:r>
    </w:p>
    <w:p>
      <w:pPr>
        <w:bidi w:val="0"/>
        <w:rPr>
          <w:rFonts w:hint="eastAsia"/>
        </w:rPr>
      </w:pPr>
      <w:r>
        <w:rPr>
          <w:rFonts w:hint="eastAsia"/>
          <w:lang w:val="en-US" w:eastAsia="zh-CN"/>
        </w:rPr>
        <w:t>1、</w:t>
      </w:r>
      <w:r>
        <w:rPr>
          <w:rFonts w:hint="eastAsia"/>
        </w:rPr>
        <w:t>应急响应的过程组织；</w:t>
      </w:r>
    </w:p>
    <w:p>
      <w:pPr>
        <w:bidi w:val="0"/>
        <w:rPr>
          <w:rFonts w:hint="eastAsia"/>
        </w:rPr>
      </w:pPr>
      <w:r>
        <w:rPr>
          <w:rFonts w:hint="eastAsia"/>
          <w:lang w:val="en-US" w:eastAsia="zh-CN"/>
        </w:rPr>
        <w:t>2、</w:t>
      </w:r>
      <w:r>
        <w:rPr>
          <w:rFonts w:hint="eastAsia"/>
        </w:rPr>
        <w:t>施工安全防护、作业区内安全警示设置、个人的防护措施、施工用电常识、在建工程的交通安全、大型机械的安全使用；</w:t>
      </w:r>
    </w:p>
    <w:p>
      <w:pPr>
        <w:bidi w:val="0"/>
        <w:rPr>
          <w:rFonts w:hint="eastAsia"/>
        </w:rPr>
      </w:pPr>
      <w:r>
        <w:rPr>
          <w:rFonts w:hint="eastAsia"/>
          <w:lang w:val="en-US" w:eastAsia="zh-CN"/>
        </w:rPr>
        <w:t>3、</w:t>
      </w:r>
      <w:r>
        <w:rPr>
          <w:rFonts w:hint="eastAsia"/>
        </w:rPr>
        <w:t>对危险源的突显特性辩识；</w:t>
      </w:r>
    </w:p>
    <w:p>
      <w:pPr>
        <w:bidi w:val="0"/>
        <w:rPr>
          <w:rFonts w:hint="eastAsia"/>
        </w:rPr>
      </w:pPr>
      <w:r>
        <w:rPr>
          <w:rFonts w:hint="eastAsia"/>
          <w:lang w:val="en-US" w:eastAsia="zh-CN"/>
        </w:rPr>
        <w:t>4、</w:t>
      </w:r>
      <w:r>
        <w:rPr>
          <w:rFonts w:hint="eastAsia"/>
        </w:rPr>
        <w:t>事故报警；</w:t>
      </w:r>
    </w:p>
    <w:p>
      <w:pPr>
        <w:bidi w:val="0"/>
        <w:rPr>
          <w:rFonts w:hint="eastAsia"/>
        </w:rPr>
      </w:pPr>
      <w:r>
        <w:rPr>
          <w:rFonts w:hint="eastAsia"/>
          <w:lang w:val="en-US" w:eastAsia="zh-CN"/>
        </w:rPr>
        <w:t>5、</w:t>
      </w:r>
      <w:r>
        <w:rPr>
          <w:rFonts w:hint="eastAsia"/>
        </w:rPr>
        <w:t>紧急情况下人员的安全疏散；</w:t>
      </w:r>
    </w:p>
    <w:p>
      <w:pPr>
        <w:bidi w:val="0"/>
        <w:rPr>
          <w:rFonts w:hint="eastAsia"/>
        </w:rPr>
      </w:pPr>
      <w:r>
        <w:rPr>
          <w:rFonts w:hint="eastAsia"/>
          <w:lang w:val="en-US" w:eastAsia="zh-CN"/>
        </w:rPr>
        <w:t>6、</w:t>
      </w:r>
      <w:r>
        <w:rPr>
          <w:rFonts w:hint="eastAsia"/>
        </w:rPr>
        <w:t>现场抢救的基本知识</w:t>
      </w:r>
    </w:p>
    <w:p>
      <w:pPr>
        <w:bidi w:val="0"/>
        <w:rPr>
          <w:rFonts w:hint="eastAsia"/>
        </w:rPr>
      </w:pPr>
      <w:r>
        <w:rPr>
          <w:rFonts w:hint="eastAsia"/>
        </w:rPr>
        <w:t>应急预案审批后，经过有效的培训，项目部根据工程进展每年举行一次演练。对几种常见人身伤害的急救方法及伤员的搬运、转运进行演习。演练结束后及时做出总结，针对差距在以后的工作中加强改进。</w:t>
      </w:r>
      <w:bookmarkStart w:id="811" w:name="_Toc22577"/>
      <w:bookmarkStart w:id="812" w:name="_Toc17910"/>
      <w:bookmarkStart w:id="813" w:name="_Toc6422"/>
      <w:bookmarkStart w:id="814" w:name="_Toc5368"/>
      <w:bookmarkStart w:id="815" w:name="_Toc14134"/>
      <w:bookmarkStart w:id="816" w:name="_Toc16077"/>
      <w:bookmarkStart w:id="817" w:name="_Toc29113"/>
      <w:bookmarkStart w:id="818" w:name="_Toc18690"/>
    </w:p>
    <w:p>
      <w:pPr>
        <w:keepNext w:val="0"/>
        <w:keepLines w:val="0"/>
        <w:pageBreakBefore w:val="0"/>
        <w:widowControl w:val="0"/>
        <w:kinsoku/>
        <w:wordWrap/>
        <w:overflowPunct/>
        <w:topLinePunct w:val="0"/>
        <w:autoSpaceDE/>
        <w:autoSpaceDN/>
        <w:bidi w:val="0"/>
        <w:adjustRightInd/>
        <w:snapToGrid/>
        <w:jc w:val="center"/>
        <w:textAlignment w:val="auto"/>
        <w:outlineLvl w:val="0"/>
        <w:rPr>
          <w:rStyle w:val="64"/>
          <w:rFonts w:hint="eastAsia"/>
        </w:rPr>
      </w:pPr>
      <w:r>
        <w:rPr>
          <w:rFonts w:hint="eastAsia" w:ascii="宋体" w:hAnsi="宋体" w:eastAsia="宋体" w:cs="宋体"/>
          <w:sz w:val="28"/>
          <w:szCs w:val="28"/>
        </w:rPr>
        <w:br w:type="page"/>
      </w:r>
      <w:bookmarkStart w:id="819" w:name="_Toc14908"/>
      <w:bookmarkStart w:id="820" w:name="_Toc28313"/>
      <w:r>
        <w:rPr>
          <w:rStyle w:val="64"/>
          <w:rFonts w:hint="eastAsia"/>
          <w:lang w:val="en-US" w:eastAsia="zh-CN"/>
        </w:rPr>
        <w:t>第</w:t>
      </w:r>
      <w:r>
        <w:rPr>
          <w:rStyle w:val="64"/>
          <w:rFonts w:hint="eastAsia"/>
        </w:rPr>
        <w:t>十</w:t>
      </w:r>
      <w:r>
        <w:rPr>
          <w:rStyle w:val="64"/>
          <w:rFonts w:hint="eastAsia"/>
          <w:lang w:eastAsia="zh-CN"/>
        </w:rPr>
        <w:t>三</w:t>
      </w:r>
      <w:r>
        <w:rPr>
          <w:rStyle w:val="64"/>
          <w:rFonts w:hint="eastAsia"/>
          <w:lang w:val="en-US" w:eastAsia="zh-CN"/>
        </w:rPr>
        <w:t xml:space="preserve">章  </w:t>
      </w:r>
      <w:r>
        <w:rPr>
          <w:rStyle w:val="64"/>
          <w:rFonts w:hint="eastAsia"/>
        </w:rPr>
        <w:t>疫情防控措施</w:t>
      </w:r>
      <w:bookmarkEnd w:id="811"/>
      <w:bookmarkEnd w:id="812"/>
      <w:bookmarkEnd w:id="813"/>
      <w:bookmarkEnd w:id="814"/>
      <w:bookmarkEnd w:id="815"/>
      <w:bookmarkEnd w:id="816"/>
      <w:bookmarkEnd w:id="817"/>
      <w:bookmarkEnd w:id="818"/>
      <w:bookmarkEnd w:id="819"/>
      <w:bookmarkEnd w:id="820"/>
    </w:p>
    <w:p>
      <w:pPr>
        <w:pStyle w:val="3"/>
        <w:outlineLvl w:val="1"/>
        <w:rPr>
          <w:rFonts w:hint="eastAsia" w:ascii="Arial" w:hAnsi="Arial"/>
          <w:b/>
          <w:bCs/>
          <w:color w:val="auto"/>
          <w:lang w:val="en-US" w:eastAsia="zh-CN"/>
        </w:rPr>
      </w:pPr>
      <w:bookmarkStart w:id="821" w:name="_Toc28199"/>
      <w:r>
        <w:rPr>
          <w:rFonts w:hint="eastAsia"/>
          <w:b/>
          <w:bCs/>
          <w:color w:val="auto"/>
          <w:lang w:val="en-US" w:eastAsia="zh-CN"/>
        </w:rPr>
        <w:t>一</w:t>
      </w:r>
      <w:r>
        <w:rPr>
          <w:rFonts w:hint="eastAsia" w:ascii="Arial" w:hAnsi="Arial"/>
          <w:b/>
          <w:bCs/>
          <w:color w:val="auto"/>
          <w:lang w:val="en-US" w:eastAsia="zh-CN"/>
        </w:rPr>
        <w:t>、工作流程</w:t>
      </w:r>
      <w:bookmarkEnd w:id="821"/>
    </w:p>
    <w:p>
      <w:pPr>
        <w:bidi w:val="0"/>
        <w:rPr>
          <w:rFonts w:hint="eastAsia"/>
        </w:rPr>
      </w:pPr>
      <w:r>
        <w:rPr>
          <w:rFonts w:hint="eastAsia"/>
        </w:rPr>
        <w:t>1.1</w:t>
      </w:r>
      <w:r>
        <w:rPr>
          <w:rFonts w:hint="eastAsia"/>
          <w:lang w:eastAsia="zh-CN"/>
        </w:rPr>
        <w:t>、</w:t>
      </w:r>
      <w:r>
        <w:rPr>
          <w:rFonts w:hint="eastAsia"/>
        </w:rPr>
        <w:t>发热处理流程：</w:t>
      </w:r>
    </w:p>
    <w:p>
      <w:pPr>
        <w:bidi w:val="0"/>
        <w:rPr>
          <w:rFonts w:hint="eastAsia"/>
        </w:rPr>
      </w:pPr>
      <w:r>
        <w:rPr>
          <w:rFonts w:hint="eastAsia"/>
        </w:rPr>
        <w:t>对体温超过37.5°C，并有疑似新型冠状病毒感染症状的患者进行隔离，在保障自身防护安全的情形下，给病人带好口罩，做好病人的详细信息登记（含：姓名、性别、籍贯、常住地、入场前住址、主要接触人群、所在项目、所在单位、联系电话、体温等），通知公司新型冠状病毒防控办公室，采取果断措施，及时拨打“120”送到指定的发热门诊就诊。</w:t>
      </w:r>
    </w:p>
    <w:p>
      <w:pPr>
        <w:bidi w:val="0"/>
        <w:rPr>
          <w:rFonts w:hint="eastAsia"/>
        </w:rPr>
      </w:pPr>
      <w:r>
        <w:rPr>
          <w:rFonts w:hint="eastAsia"/>
        </w:rPr>
        <w:t>1.2</w:t>
      </w:r>
      <w:r>
        <w:rPr>
          <w:rFonts w:hint="eastAsia"/>
          <w:lang w:eastAsia="zh-CN"/>
        </w:rPr>
        <w:t>、</w:t>
      </w:r>
      <w:r>
        <w:rPr>
          <w:rFonts w:hint="eastAsia"/>
        </w:rPr>
        <w:t>疫情报告流程：</w:t>
      </w:r>
    </w:p>
    <w:p>
      <w:pPr>
        <w:bidi w:val="0"/>
        <w:rPr>
          <w:rFonts w:hint="eastAsia"/>
        </w:rPr>
      </w:pPr>
      <w:r>
        <w:rPr>
          <w:rFonts w:hint="eastAsia"/>
        </w:rPr>
        <w:t>发现新型冠状病毒疑似病例，应第一时间报告我公司新型冠状病毒防控工作领导小组办公室，并由其报相关政府主管部门。</w:t>
      </w:r>
    </w:p>
    <w:p>
      <w:pPr>
        <w:bidi w:val="0"/>
        <w:rPr>
          <w:rFonts w:hint="eastAsia"/>
        </w:rPr>
      </w:pPr>
      <w:r>
        <w:rPr>
          <w:rFonts w:hint="eastAsia"/>
        </w:rPr>
        <w:t>1.3</w:t>
      </w:r>
      <w:r>
        <w:rPr>
          <w:rFonts w:hint="eastAsia"/>
          <w:lang w:eastAsia="zh-CN"/>
        </w:rPr>
        <w:t>、</w:t>
      </w:r>
      <w:r>
        <w:rPr>
          <w:rFonts w:hint="eastAsia"/>
        </w:rPr>
        <w:t>对与疑似新型冠状病毒病人有密切接触的人员应及时进行隔离，并进行医学观察14天，经指定医院检查排除新型冠状病毒感染后方可正常工作。</w:t>
      </w:r>
    </w:p>
    <w:p>
      <w:pPr>
        <w:bidi w:val="0"/>
        <w:rPr>
          <w:rFonts w:hint="eastAsia"/>
        </w:rPr>
      </w:pPr>
      <w:r>
        <w:rPr>
          <w:rFonts w:hint="eastAsia"/>
        </w:rPr>
        <w:t>1.4</w:t>
      </w:r>
      <w:r>
        <w:rPr>
          <w:rFonts w:hint="eastAsia"/>
          <w:lang w:eastAsia="zh-CN"/>
        </w:rPr>
        <w:t>、</w:t>
      </w:r>
      <w:r>
        <w:rPr>
          <w:rFonts w:hint="eastAsia"/>
        </w:rPr>
        <w:t>对新型冠状病毒病人接触过的场所及物品，应迅速、严密、彻底地做好全面消毒工作。</w:t>
      </w:r>
    </w:p>
    <w:p>
      <w:pPr>
        <w:bidi w:val="0"/>
        <w:rPr>
          <w:rFonts w:hint="eastAsia"/>
        </w:rPr>
      </w:pPr>
      <w:r>
        <w:rPr>
          <w:rFonts w:hint="eastAsia"/>
        </w:rPr>
        <w:t>1</w:t>
      </w:r>
      <w:r>
        <w:rPr>
          <w:rFonts w:hint="eastAsia"/>
          <w:lang w:val="en-US" w:eastAsia="zh-CN"/>
        </w:rPr>
        <w:t>5</w:t>
      </w:r>
      <w:r>
        <w:rPr>
          <w:rFonts w:hint="eastAsia"/>
        </w:rPr>
        <w:t>.1.5</w:t>
      </w:r>
      <w:r>
        <w:rPr>
          <w:rFonts w:hint="eastAsia"/>
          <w:lang w:eastAsia="zh-CN"/>
        </w:rPr>
        <w:t>、</w:t>
      </w:r>
      <w:r>
        <w:rPr>
          <w:rFonts w:hint="eastAsia"/>
        </w:rPr>
        <w:t>积极配合上级有关部门做好流行病调查及善后处理工作。</w:t>
      </w:r>
    </w:p>
    <w:p>
      <w:pPr>
        <w:pStyle w:val="3"/>
        <w:outlineLvl w:val="1"/>
        <w:rPr>
          <w:rFonts w:hint="eastAsia" w:ascii="Arial" w:hAnsi="Arial"/>
          <w:b/>
          <w:bCs/>
          <w:color w:val="auto"/>
          <w:lang w:val="en-US" w:eastAsia="zh-CN"/>
        </w:rPr>
      </w:pPr>
      <w:bookmarkStart w:id="822" w:name="_Toc10659"/>
      <w:r>
        <w:rPr>
          <w:rFonts w:hint="eastAsia"/>
          <w:b/>
          <w:bCs/>
          <w:color w:val="auto"/>
          <w:lang w:val="en-US" w:eastAsia="zh-CN"/>
        </w:rPr>
        <w:t>二</w:t>
      </w:r>
      <w:r>
        <w:rPr>
          <w:rFonts w:hint="eastAsia" w:ascii="Arial" w:hAnsi="Arial"/>
          <w:b/>
          <w:bCs/>
          <w:color w:val="auto"/>
          <w:lang w:val="en-US" w:eastAsia="zh-CN"/>
        </w:rPr>
        <w:t>、防控措施</w:t>
      </w:r>
      <w:bookmarkEnd w:id="822"/>
    </w:p>
    <w:p>
      <w:pPr>
        <w:bidi w:val="0"/>
        <w:rPr>
          <w:rFonts w:hint="eastAsia"/>
        </w:rPr>
      </w:pPr>
      <w:r>
        <w:rPr>
          <w:rFonts w:hint="eastAsia"/>
        </w:rPr>
        <w:t>2.1</w:t>
      </w:r>
      <w:r>
        <w:rPr>
          <w:rFonts w:hint="eastAsia"/>
          <w:lang w:eastAsia="zh-CN"/>
        </w:rPr>
        <w:t>、</w:t>
      </w:r>
      <w:r>
        <w:rPr>
          <w:rFonts w:hint="eastAsia"/>
        </w:rPr>
        <w:t>加强施工现场管理，严格落实建筑工人实名制管理制度。</w:t>
      </w:r>
    </w:p>
    <w:p>
      <w:pPr>
        <w:bidi w:val="0"/>
        <w:rPr>
          <w:rFonts w:hint="eastAsia"/>
        </w:rPr>
      </w:pPr>
      <w:r>
        <w:rPr>
          <w:rFonts w:hint="eastAsia"/>
        </w:rPr>
        <w:t>2.2</w:t>
      </w:r>
      <w:r>
        <w:rPr>
          <w:rFonts w:hint="eastAsia"/>
          <w:lang w:eastAsia="zh-CN"/>
        </w:rPr>
        <w:t>、</w:t>
      </w:r>
      <w:r>
        <w:rPr>
          <w:rFonts w:hint="eastAsia"/>
        </w:rPr>
        <w:t>确保项目进行封闭式管理，未经主管领导批准，任何人严禁进入施工现场，确保值班人员的安全，每天坚持早晚测体温制度，现场施工人员严禁私自外出，减少与场外人员的接触。</w:t>
      </w:r>
    </w:p>
    <w:p>
      <w:pPr>
        <w:bidi w:val="0"/>
        <w:rPr>
          <w:rFonts w:hint="eastAsia"/>
        </w:rPr>
      </w:pPr>
      <w:r>
        <w:rPr>
          <w:rFonts w:hint="eastAsia"/>
        </w:rPr>
        <w:t>2.3</w:t>
      </w:r>
      <w:r>
        <w:rPr>
          <w:rFonts w:hint="eastAsia"/>
          <w:lang w:eastAsia="zh-CN"/>
        </w:rPr>
        <w:t>、</w:t>
      </w:r>
      <w:r>
        <w:rPr>
          <w:rFonts w:hint="eastAsia"/>
        </w:rPr>
        <w:t>做好现场的每日消毒工作，确保防控物资准备充足，如消毒液、口罩、红外线测温仪等。另外，需要场外人员进场的必须设置隔离区，隔离区要和现有人员生活区有一定距离，不得存在交叉生活、办公的机会。</w:t>
      </w:r>
    </w:p>
    <w:p>
      <w:pPr>
        <w:bidi w:val="0"/>
        <w:rPr>
          <w:rFonts w:hint="eastAsia"/>
        </w:rPr>
      </w:pPr>
      <w:r>
        <w:rPr>
          <w:rFonts w:hint="eastAsia"/>
        </w:rPr>
        <w:t>2.4</w:t>
      </w:r>
      <w:r>
        <w:rPr>
          <w:rFonts w:hint="eastAsia"/>
          <w:lang w:eastAsia="zh-CN"/>
        </w:rPr>
        <w:t>、</w:t>
      </w:r>
      <w:r>
        <w:rPr>
          <w:rFonts w:hint="eastAsia"/>
        </w:rPr>
        <w:t>施工人员不得来自疫情重点区域（如湖北武汉、吉林舒兰等），在进场前要先统计人员信息，报公司疫情防控办公室及安全设备部，如有上述疫情重点区域的施工人员要单独隔离14天再进场施工。</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br w:type="page"/>
      </w:r>
    </w:p>
    <w:p>
      <w:pPr>
        <w:adjustRightInd w:val="0"/>
        <w:spacing w:line="360" w:lineRule="auto"/>
        <w:ind w:firstLine="480" w:firstLineChars="200"/>
        <w:contextualSpacing/>
        <w:rPr>
          <w:rFonts w:hint="eastAsia" w:ascii="宋体" w:hAnsi="宋体" w:eastAsia="宋体" w:cs="宋体"/>
          <w:sz w:val="24"/>
          <w:szCs w:val="24"/>
        </w:rPr>
      </w:pPr>
    </w:p>
    <w:p>
      <w:pPr>
        <w:pStyle w:val="2"/>
        <w:bidi w:val="0"/>
        <w:rPr>
          <w:rFonts w:hint="eastAsia"/>
          <w:lang w:eastAsia="zh-CN"/>
        </w:rPr>
      </w:pPr>
      <w:bookmarkStart w:id="823" w:name="_Toc5763"/>
      <w:bookmarkStart w:id="824" w:name="_Toc11565"/>
      <w:r>
        <w:rPr>
          <w:rFonts w:hint="eastAsia"/>
        </w:rPr>
        <w:t>第十</w:t>
      </w:r>
      <w:r>
        <w:rPr>
          <w:rFonts w:hint="eastAsia"/>
          <w:lang w:val="en-US" w:eastAsia="zh-CN"/>
        </w:rPr>
        <w:t>六</w:t>
      </w:r>
      <w:r>
        <w:rPr>
          <w:rFonts w:hint="eastAsia"/>
        </w:rPr>
        <w:t xml:space="preserve">章  </w:t>
      </w:r>
      <w:bookmarkEnd w:id="736"/>
      <w:bookmarkEnd w:id="737"/>
      <w:bookmarkEnd w:id="738"/>
      <w:bookmarkEnd w:id="739"/>
      <w:bookmarkEnd w:id="740"/>
      <w:bookmarkEnd w:id="741"/>
      <w:bookmarkEnd w:id="823"/>
      <w:r>
        <w:rPr>
          <w:rFonts w:hint="eastAsia"/>
          <w:lang w:eastAsia="zh-CN"/>
        </w:rPr>
        <w:t>合理化建议</w:t>
      </w:r>
      <w:bookmarkEnd w:id="824"/>
    </w:p>
    <w:p>
      <w:pPr>
        <w:bidi w:val="0"/>
        <w:rPr>
          <w:rFonts w:hint="eastAsia"/>
        </w:rPr>
      </w:pPr>
      <w:bookmarkStart w:id="825" w:name="_Toc495087952"/>
      <w:r>
        <w:rPr>
          <w:rFonts w:hint="eastAsia"/>
        </w:rPr>
        <w:t>为加快施工进度，建议分区域进行验收，对本工程提出的合理化建议如下：</w:t>
      </w:r>
    </w:p>
    <w:p>
      <w:pPr>
        <w:bidi w:val="0"/>
        <w:rPr>
          <w:rFonts w:hint="eastAsia"/>
        </w:rPr>
      </w:pPr>
      <w:r>
        <w:rPr>
          <w:rFonts w:hint="eastAsia"/>
        </w:rPr>
        <w:t>1、建议施工过程采用封闭施工， 尽量减少施工污染及不安全因素， 确保施工区内安全、卫生，不影响周边施工等。</w:t>
      </w:r>
    </w:p>
    <w:p>
      <w:pPr>
        <w:bidi w:val="0"/>
        <w:rPr>
          <w:rFonts w:hint="eastAsia"/>
        </w:rPr>
      </w:pPr>
      <w:r>
        <w:rPr>
          <w:rFonts w:hint="eastAsia"/>
        </w:rPr>
        <w:t>2、建议每周开一次由建设单位、监理单位、施工单位参加的现场例会，协调施工过程中出现的问题。</w:t>
      </w:r>
    </w:p>
    <w:p>
      <w:pPr>
        <w:bidi w:val="0"/>
        <w:rPr>
          <w:rFonts w:hint="eastAsia"/>
        </w:rPr>
      </w:pPr>
      <w:r>
        <w:rPr>
          <w:rFonts w:hint="eastAsia"/>
        </w:rPr>
        <w:t>3、加强资料管理工作， 对于与往来单位的文件加强签证、 检查等记录工作，并明确责任和时间，避免相互推诿现象发生。</w:t>
      </w:r>
    </w:p>
    <w:p>
      <w:pPr>
        <w:bidi w:val="0"/>
        <w:rPr>
          <w:rFonts w:hint="eastAsia"/>
        </w:rPr>
      </w:pPr>
      <w:r>
        <w:rPr>
          <w:rFonts w:hint="eastAsia"/>
        </w:rPr>
        <w:t>4、建议本工程分段进行竣工验收，加快施工进度。</w:t>
      </w:r>
    </w:p>
    <w:p>
      <w:pPr>
        <w:bidi w:val="0"/>
        <w:rPr>
          <w:rFonts w:hint="eastAsia"/>
        </w:rPr>
      </w:pPr>
      <w:r>
        <w:rPr>
          <w:rFonts w:hint="eastAsia"/>
        </w:rPr>
        <w:t>5、建议成立设计单位、 监理单位、建设单位及施工单位四方技术专家小组，共同研究审定重要部位的施工方案， 新技术、新工艺、新材料的应用及创优措施。</w:t>
      </w:r>
    </w:p>
    <w:p>
      <w:pPr>
        <w:bidi w:val="0"/>
        <w:rPr>
          <w:rFonts w:hint="eastAsia"/>
        </w:rPr>
      </w:pPr>
      <w:r>
        <w:rPr>
          <w:rFonts w:hint="eastAsia"/>
        </w:rPr>
        <w:t>6、严把质量关，根据施工进度制定符合现场进度要求的材料进场采购计划，以免停工待料，同时控制材料质量。</w:t>
      </w:r>
    </w:p>
    <w:p>
      <w:pPr>
        <w:ind w:firstLine="602"/>
        <w:outlineLvl w:val="0"/>
        <w:rPr>
          <w:rFonts w:hint="eastAsia" w:ascii="黑体" w:hAnsi="宋体" w:eastAsia="黑体"/>
          <w:b/>
          <w:sz w:val="30"/>
          <w:szCs w:val="30"/>
        </w:rPr>
      </w:pPr>
      <w:r>
        <w:rPr>
          <w:rFonts w:hint="eastAsia" w:ascii="宋体" w:hAnsi="宋体" w:cs="宋体"/>
          <w:color w:val="auto"/>
          <w:kern w:val="0"/>
          <w:sz w:val="24"/>
        </w:rPr>
        <w:br w:type="page"/>
      </w:r>
      <w:bookmarkEnd w:id="825"/>
      <w:bookmarkStart w:id="826" w:name="_Toc3459"/>
      <w:bookmarkStart w:id="827" w:name="_Toc56773737"/>
      <w:r>
        <w:rPr>
          <w:rFonts w:hint="eastAsia" w:ascii="黑体" w:hAnsi="宋体" w:eastAsia="黑体"/>
          <w:b/>
          <w:sz w:val="30"/>
          <w:szCs w:val="30"/>
        </w:rPr>
        <w:t>附表一：拟投入本工程的主要施工设备表</w:t>
      </w:r>
      <w:bookmarkEnd w:id="826"/>
      <w:bookmarkEnd w:id="827"/>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484"/>
        <w:gridCol w:w="1268"/>
        <w:gridCol w:w="723"/>
        <w:gridCol w:w="736"/>
        <w:gridCol w:w="641"/>
        <w:gridCol w:w="969"/>
        <w:gridCol w:w="668"/>
        <w:gridCol w:w="850"/>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noWrap w:val="0"/>
            <w:vAlign w:val="center"/>
          </w:tcPr>
          <w:p>
            <w:pPr>
              <w:ind w:firstLine="0" w:firstLineChars="0"/>
              <w:jc w:val="center"/>
              <w:rPr>
                <w:rFonts w:ascii="宋体"/>
                <w:sz w:val="21"/>
                <w:szCs w:val="21"/>
              </w:rPr>
            </w:pPr>
            <w:bookmarkStart w:id="828" w:name="_Hlk525335076"/>
            <w:r>
              <w:rPr>
                <w:rFonts w:hint="eastAsia" w:ascii="宋体" w:hAnsi="宋体"/>
                <w:sz w:val="21"/>
                <w:szCs w:val="21"/>
              </w:rPr>
              <w:t>序号</w:t>
            </w:r>
          </w:p>
        </w:tc>
        <w:tc>
          <w:tcPr>
            <w:tcW w:w="1484" w:type="dxa"/>
            <w:noWrap w:val="0"/>
            <w:vAlign w:val="center"/>
          </w:tcPr>
          <w:p>
            <w:pPr>
              <w:ind w:firstLine="0" w:firstLineChars="0"/>
              <w:jc w:val="center"/>
              <w:rPr>
                <w:rFonts w:ascii="宋体"/>
                <w:sz w:val="21"/>
                <w:szCs w:val="21"/>
              </w:rPr>
            </w:pPr>
            <w:r>
              <w:rPr>
                <w:rFonts w:hint="eastAsia" w:ascii="宋体" w:hAnsi="宋体"/>
                <w:sz w:val="21"/>
                <w:szCs w:val="21"/>
              </w:rPr>
              <w:t>设备名称</w:t>
            </w:r>
          </w:p>
        </w:tc>
        <w:tc>
          <w:tcPr>
            <w:tcW w:w="1268" w:type="dxa"/>
            <w:noWrap w:val="0"/>
            <w:vAlign w:val="center"/>
          </w:tcPr>
          <w:p>
            <w:pPr>
              <w:ind w:firstLine="0" w:firstLineChars="0"/>
              <w:jc w:val="center"/>
              <w:rPr>
                <w:rFonts w:ascii="宋体"/>
                <w:sz w:val="21"/>
                <w:szCs w:val="21"/>
              </w:rPr>
            </w:pPr>
            <w:r>
              <w:rPr>
                <w:rFonts w:hint="eastAsia" w:ascii="宋体" w:hAnsi="宋体"/>
                <w:sz w:val="21"/>
                <w:szCs w:val="21"/>
              </w:rPr>
              <w:t>型号</w:t>
            </w:r>
          </w:p>
          <w:p>
            <w:pPr>
              <w:ind w:firstLine="0" w:firstLineChars="0"/>
              <w:jc w:val="center"/>
              <w:rPr>
                <w:rFonts w:ascii="宋体"/>
                <w:sz w:val="21"/>
                <w:szCs w:val="21"/>
              </w:rPr>
            </w:pPr>
            <w:r>
              <w:rPr>
                <w:rFonts w:hint="eastAsia" w:ascii="宋体" w:hAnsi="宋体"/>
                <w:sz w:val="21"/>
                <w:szCs w:val="21"/>
              </w:rPr>
              <w:t>规格</w:t>
            </w:r>
          </w:p>
        </w:tc>
        <w:tc>
          <w:tcPr>
            <w:tcW w:w="723" w:type="dxa"/>
            <w:noWrap w:val="0"/>
            <w:vAlign w:val="center"/>
          </w:tcPr>
          <w:p>
            <w:pPr>
              <w:ind w:firstLine="0" w:firstLineChars="0"/>
              <w:jc w:val="center"/>
              <w:rPr>
                <w:rFonts w:ascii="宋体"/>
                <w:sz w:val="21"/>
                <w:szCs w:val="21"/>
              </w:rPr>
            </w:pPr>
            <w:r>
              <w:rPr>
                <w:rFonts w:hint="eastAsia" w:ascii="宋体" w:hAnsi="宋体"/>
                <w:sz w:val="21"/>
                <w:szCs w:val="21"/>
              </w:rPr>
              <w:t>数</w:t>
            </w:r>
            <w:r>
              <w:rPr>
                <w:rFonts w:ascii="宋体" w:hAnsi="宋体"/>
                <w:sz w:val="21"/>
                <w:szCs w:val="21"/>
              </w:rPr>
              <w:t xml:space="preserve">  </w:t>
            </w:r>
            <w:r>
              <w:rPr>
                <w:rFonts w:hint="eastAsia" w:ascii="宋体" w:hAnsi="宋体"/>
                <w:sz w:val="21"/>
                <w:szCs w:val="21"/>
              </w:rPr>
              <w:t>量</w:t>
            </w:r>
          </w:p>
        </w:tc>
        <w:tc>
          <w:tcPr>
            <w:tcW w:w="736" w:type="dxa"/>
            <w:noWrap w:val="0"/>
            <w:vAlign w:val="center"/>
          </w:tcPr>
          <w:p>
            <w:pPr>
              <w:ind w:firstLine="0" w:firstLineChars="0"/>
              <w:jc w:val="center"/>
              <w:rPr>
                <w:rFonts w:ascii="宋体"/>
                <w:sz w:val="21"/>
                <w:szCs w:val="21"/>
              </w:rPr>
            </w:pPr>
            <w:r>
              <w:rPr>
                <w:rFonts w:hint="eastAsia" w:ascii="宋体" w:hAnsi="宋体"/>
                <w:sz w:val="21"/>
                <w:szCs w:val="21"/>
              </w:rPr>
              <w:t>国别</w:t>
            </w:r>
          </w:p>
          <w:p>
            <w:pPr>
              <w:ind w:firstLine="0" w:firstLineChars="0"/>
              <w:jc w:val="center"/>
              <w:rPr>
                <w:rFonts w:ascii="宋体"/>
                <w:sz w:val="21"/>
                <w:szCs w:val="21"/>
              </w:rPr>
            </w:pPr>
            <w:r>
              <w:rPr>
                <w:rFonts w:hint="eastAsia" w:ascii="宋体" w:hAnsi="宋体"/>
                <w:sz w:val="21"/>
                <w:szCs w:val="21"/>
              </w:rPr>
              <w:t>产地</w:t>
            </w:r>
          </w:p>
        </w:tc>
        <w:tc>
          <w:tcPr>
            <w:tcW w:w="641" w:type="dxa"/>
            <w:noWrap w:val="0"/>
            <w:vAlign w:val="center"/>
          </w:tcPr>
          <w:p>
            <w:pPr>
              <w:ind w:firstLine="0" w:firstLineChars="0"/>
              <w:jc w:val="center"/>
              <w:rPr>
                <w:rFonts w:ascii="宋体"/>
                <w:sz w:val="21"/>
                <w:szCs w:val="21"/>
              </w:rPr>
            </w:pPr>
            <w:r>
              <w:rPr>
                <w:rFonts w:hint="eastAsia" w:ascii="宋体" w:hAnsi="宋体"/>
                <w:sz w:val="21"/>
                <w:szCs w:val="21"/>
              </w:rPr>
              <w:t>制造</w:t>
            </w:r>
          </w:p>
          <w:p>
            <w:pPr>
              <w:ind w:firstLine="0" w:firstLineChars="0"/>
              <w:jc w:val="center"/>
              <w:rPr>
                <w:rFonts w:ascii="宋体"/>
                <w:sz w:val="21"/>
                <w:szCs w:val="21"/>
              </w:rPr>
            </w:pPr>
            <w:r>
              <w:rPr>
                <w:rFonts w:hint="eastAsia" w:ascii="宋体" w:hAnsi="宋体"/>
                <w:sz w:val="21"/>
                <w:szCs w:val="21"/>
              </w:rPr>
              <w:t>年份</w:t>
            </w:r>
          </w:p>
        </w:tc>
        <w:tc>
          <w:tcPr>
            <w:tcW w:w="969" w:type="dxa"/>
            <w:noWrap w:val="0"/>
            <w:vAlign w:val="center"/>
          </w:tcPr>
          <w:p>
            <w:pPr>
              <w:ind w:firstLine="0" w:firstLineChars="0"/>
              <w:jc w:val="center"/>
              <w:rPr>
                <w:rFonts w:ascii="宋体"/>
                <w:sz w:val="21"/>
                <w:szCs w:val="21"/>
              </w:rPr>
            </w:pPr>
            <w:r>
              <w:rPr>
                <w:rFonts w:hint="eastAsia" w:ascii="宋体" w:hAnsi="宋体"/>
                <w:sz w:val="21"/>
                <w:szCs w:val="21"/>
              </w:rPr>
              <w:t>额定功</w:t>
            </w:r>
          </w:p>
          <w:p>
            <w:pPr>
              <w:ind w:firstLine="0" w:firstLineChars="0"/>
              <w:jc w:val="center"/>
              <w:rPr>
                <w:rFonts w:ascii="宋体"/>
                <w:sz w:val="21"/>
                <w:szCs w:val="21"/>
              </w:rPr>
            </w:pPr>
            <w:r>
              <w:rPr>
                <w:rFonts w:hint="eastAsia" w:ascii="宋体" w:hAnsi="宋体"/>
                <w:sz w:val="21"/>
                <w:szCs w:val="21"/>
              </w:rPr>
              <w:t>率（</w:t>
            </w:r>
            <w:r>
              <w:rPr>
                <w:rFonts w:ascii="宋体" w:hAnsi="宋体"/>
                <w:sz w:val="21"/>
                <w:szCs w:val="21"/>
              </w:rPr>
              <w:t>KW</w:t>
            </w:r>
            <w:r>
              <w:rPr>
                <w:rFonts w:hint="eastAsia" w:ascii="宋体" w:hAnsi="宋体"/>
                <w:sz w:val="21"/>
                <w:szCs w:val="21"/>
              </w:rPr>
              <w:t>）</w:t>
            </w:r>
          </w:p>
        </w:tc>
        <w:tc>
          <w:tcPr>
            <w:tcW w:w="668" w:type="dxa"/>
            <w:noWrap w:val="0"/>
            <w:vAlign w:val="center"/>
          </w:tcPr>
          <w:p>
            <w:pPr>
              <w:ind w:firstLine="0" w:firstLineChars="0"/>
              <w:jc w:val="center"/>
              <w:rPr>
                <w:rFonts w:ascii="宋体"/>
                <w:sz w:val="21"/>
                <w:szCs w:val="21"/>
              </w:rPr>
            </w:pPr>
            <w:r>
              <w:rPr>
                <w:rFonts w:hint="eastAsia" w:ascii="宋体" w:hAnsi="宋体"/>
                <w:sz w:val="21"/>
                <w:szCs w:val="21"/>
              </w:rPr>
              <w:t>生产</w:t>
            </w:r>
          </w:p>
          <w:p>
            <w:pPr>
              <w:ind w:firstLine="0" w:firstLineChars="0"/>
              <w:jc w:val="center"/>
              <w:rPr>
                <w:rFonts w:ascii="宋体"/>
                <w:sz w:val="21"/>
                <w:szCs w:val="21"/>
              </w:rPr>
            </w:pPr>
            <w:r>
              <w:rPr>
                <w:rFonts w:hint="eastAsia" w:ascii="宋体" w:hAnsi="宋体"/>
                <w:sz w:val="21"/>
                <w:szCs w:val="21"/>
              </w:rPr>
              <w:t>能力</w:t>
            </w:r>
          </w:p>
        </w:tc>
        <w:tc>
          <w:tcPr>
            <w:tcW w:w="850" w:type="dxa"/>
            <w:noWrap w:val="0"/>
            <w:vAlign w:val="center"/>
          </w:tcPr>
          <w:p>
            <w:pPr>
              <w:ind w:firstLine="0" w:firstLineChars="0"/>
              <w:jc w:val="center"/>
              <w:rPr>
                <w:rFonts w:ascii="宋体"/>
                <w:sz w:val="21"/>
                <w:szCs w:val="21"/>
              </w:rPr>
            </w:pPr>
            <w:r>
              <w:rPr>
                <w:rFonts w:hint="eastAsia" w:ascii="宋体" w:hAnsi="宋体"/>
                <w:sz w:val="21"/>
                <w:szCs w:val="21"/>
              </w:rPr>
              <w:t>用于施</w:t>
            </w:r>
          </w:p>
          <w:p>
            <w:pPr>
              <w:ind w:firstLine="0" w:firstLineChars="0"/>
              <w:jc w:val="center"/>
              <w:rPr>
                <w:rFonts w:ascii="宋体"/>
                <w:sz w:val="21"/>
                <w:szCs w:val="21"/>
              </w:rPr>
            </w:pPr>
            <w:r>
              <w:rPr>
                <w:rFonts w:hint="eastAsia" w:ascii="宋体" w:hAnsi="宋体"/>
                <w:sz w:val="21"/>
                <w:szCs w:val="21"/>
              </w:rPr>
              <w:t>工部位</w:t>
            </w:r>
          </w:p>
        </w:tc>
        <w:tc>
          <w:tcPr>
            <w:tcW w:w="522" w:type="dxa"/>
            <w:noWrap w:val="0"/>
            <w:vAlign w:val="center"/>
          </w:tcPr>
          <w:p>
            <w:pPr>
              <w:ind w:firstLine="0" w:firstLineChars="0"/>
              <w:jc w:val="center"/>
              <w:rPr>
                <w:rFonts w:asci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1</w:t>
            </w:r>
          </w:p>
        </w:tc>
        <w:tc>
          <w:tcPr>
            <w:tcW w:w="1484" w:type="dxa"/>
            <w:noWrap w:val="0"/>
            <w:vAlign w:val="center"/>
          </w:tcPr>
          <w:p>
            <w:pPr>
              <w:spacing w:line="240" w:lineRule="auto"/>
              <w:ind w:firstLine="0" w:firstLineChars="0"/>
              <w:jc w:val="center"/>
              <w:rPr>
                <w:rFonts w:ascii="宋体"/>
                <w:color w:val="000000"/>
                <w:sz w:val="21"/>
                <w:szCs w:val="21"/>
              </w:rPr>
            </w:pPr>
            <w:r>
              <w:rPr>
                <w:rFonts w:hint="eastAsia" w:ascii="宋体" w:hAnsi="宋体"/>
                <w:color w:val="000000"/>
                <w:sz w:val="21"/>
                <w:szCs w:val="21"/>
              </w:rPr>
              <w:t>反铲挖掘机</w:t>
            </w:r>
          </w:p>
        </w:tc>
        <w:tc>
          <w:tcPr>
            <w:tcW w:w="1268" w:type="dxa"/>
            <w:noWrap w:val="0"/>
            <w:vAlign w:val="center"/>
          </w:tcPr>
          <w:p>
            <w:pPr>
              <w:spacing w:line="240" w:lineRule="auto"/>
              <w:ind w:firstLine="0" w:firstLineChars="0"/>
              <w:jc w:val="center"/>
              <w:rPr>
                <w:rFonts w:ascii="宋体"/>
                <w:color w:val="000000"/>
                <w:sz w:val="21"/>
                <w:szCs w:val="21"/>
              </w:rPr>
            </w:pPr>
            <w:r>
              <w:rPr>
                <w:rFonts w:ascii="宋体" w:hAnsi="宋体"/>
                <w:color w:val="000000"/>
                <w:sz w:val="21"/>
                <w:szCs w:val="21"/>
              </w:rPr>
              <w:t>EX300</w:t>
            </w:r>
          </w:p>
        </w:tc>
        <w:tc>
          <w:tcPr>
            <w:tcW w:w="723" w:type="dxa"/>
            <w:noWrap w:val="0"/>
            <w:vAlign w:val="center"/>
          </w:tcPr>
          <w:p>
            <w:pPr>
              <w:spacing w:line="240" w:lineRule="auto"/>
              <w:ind w:firstLine="0" w:firstLineChars="0"/>
              <w:jc w:val="center"/>
              <w:rPr>
                <w:rFonts w:hint="eastAsia" w:ascii="宋体"/>
                <w:sz w:val="21"/>
                <w:szCs w:val="21"/>
              </w:rPr>
            </w:pPr>
            <w:r>
              <w:rPr>
                <w:rFonts w:hint="eastAsia" w:ascii="宋体" w:hAnsi="宋体"/>
                <w:color w:val="000000"/>
                <w:sz w:val="21"/>
                <w:szCs w:val="21"/>
              </w:rPr>
              <w:t>2</w:t>
            </w:r>
          </w:p>
        </w:tc>
        <w:tc>
          <w:tcPr>
            <w:tcW w:w="736" w:type="dxa"/>
            <w:noWrap w:val="0"/>
            <w:vAlign w:val="center"/>
          </w:tcPr>
          <w:p>
            <w:pPr>
              <w:spacing w:line="240" w:lineRule="auto"/>
              <w:ind w:firstLine="0" w:firstLineChars="0"/>
              <w:jc w:val="center"/>
              <w:rPr>
                <w:rFonts w:ascii="宋体"/>
                <w:sz w:val="21"/>
                <w:szCs w:val="21"/>
              </w:rPr>
            </w:pPr>
            <w:r>
              <w:rPr>
                <w:rFonts w:hint="eastAsia" w:ascii="宋体" w:hAnsi="宋体"/>
                <w:color w:val="000000"/>
                <w:sz w:val="21"/>
                <w:szCs w:val="21"/>
              </w:rPr>
              <w:t>美国</w:t>
            </w:r>
          </w:p>
        </w:tc>
        <w:tc>
          <w:tcPr>
            <w:tcW w:w="641"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2016</w:t>
            </w:r>
          </w:p>
        </w:tc>
        <w:tc>
          <w:tcPr>
            <w:tcW w:w="969" w:type="dxa"/>
            <w:noWrap w:val="0"/>
            <w:vAlign w:val="center"/>
          </w:tcPr>
          <w:p>
            <w:pPr>
              <w:ind w:firstLine="0" w:firstLineChars="0"/>
              <w:jc w:val="center"/>
              <w:rPr>
                <w:rFonts w:ascii="宋体"/>
                <w:sz w:val="21"/>
                <w:szCs w:val="21"/>
              </w:rPr>
            </w:pPr>
            <w:r>
              <w:rPr>
                <w:rFonts w:ascii="宋体" w:hAnsi="宋体"/>
                <w:sz w:val="21"/>
                <w:szCs w:val="21"/>
              </w:rPr>
              <w:t>128</w:t>
            </w:r>
          </w:p>
        </w:tc>
        <w:tc>
          <w:tcPr>
            <w:tcW w:w="668" w:type="dxa"/>
            <w:noWrap w:val="0"/>
            <w:vAlign w:val="center"/>
          </w:tcPr>
          <w:p>
            <w:pPr>
              <w:ind w:firstLine="0" w:firstLineChars="0"/>
              <w:jc w:val="center"/>
              <w:rPr>
                <w:rFonts w:asci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sz w:val="21"/>
                <w:szCs w:val="21"/>
              </w:rPr>
            </w:pPr>
            <w:r>
              <w:rPr>
                <w:rFonts w:hint="eastAsia" w:ascii="宋体"/>
                <w:sz w:val="21"/>
                <w:szCs w:val="21"/>
              </w:rPr>
              <w:t>拆除</w:t>
            </w: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2</w:t>
            </w:r>
          </w:p>
        </w:tc>
        <w:tc>
          <w:tcPr>
            <w:tcW w:w="1484" w:type="dxa"/>
            <w:noWrap w:val="0"/>
            <w:vAlign w:val="center"/>
          </w:tcPr>
          <w:p>
            <w:pPr>
              <w:spacing w:line="240" w:lineRule="auto"/>
              <w:ind w:firstLine="0" w:firstLineChars="0"/>
              <w:jc w:val="center"/>
              <w:rPr>
                <w:rFonts w:ascii="宋体"/>
                <w:color w:val="000000"/>
                <w:sz w:val="21"/>
                <w:szCs w:val="21"/>
              </w:rPr>
            </w:pPr>
            <w:r>
              <w:rPr>
                <w:rFonts w:hint="eastAsia" w:ascii="宋体" w:hAnsi="宋体"/>
                <w:color w:val="000000"/>
                <w:sz w:val="21"/>
                <w:szCs w:val="21"/>
              </w:rPr>
              <w:t>自卸汽车</w:t>
            </w:r>
          </w:p>
        </w:tc>
        <w:tc>
          <w:tcPr>
            <w:tcW w:w="1268" w:type="dxa"/>
            <w:noWrap w:val="0"/>
            <w:vAlign w:val="center"/>
          </w:tcPr>
          <w:p>
            <w:pPr>
              <w:spacing w:line="240" w:lineRule="auto"/>
              <w:ind w:firstLine="0" w:firstLineChars="0"/>
              <w:jc w:val="center"/>
              <w:rPr>
                <w:rFonts w:ascii="宋体"/>
                <w:color w:val="000000"/>
                <w:sz w:val="21"/>
                <w:szCs w:val="21"/>
              </w:rPr>
            </w:pPr>
            <w:r>
              <w:rPr>
                <w:rFonts w:hint="eastAsia" w:ascii="宋体" w:hAnsi="宋体"/>
                <w:color w:val="000000"/>
                <w:sz w:val="21"/>
                <w:szCs w:val="21"/>
              </w:rPr>
              <w:t>斯太尔</w:t>
            </w:r>
          </w:p>
        </w:tc>
        <w:tc>
          <w:tcPr>
            <w:tcW w:w="723" w:type="dxa"/>
            <w:noWrap w:val="0"/>
            <w:vAlign w:val="center"/>
          </w:tcPr>
          <w:p>
            <w:pPr>
              <w:spacing w:line="240" w:lineRule="auto"/>
              <w:ind w:firstLine="0" w:firstLineChars="0"/>
              <w:jc w:val="center"/>
              <w:rPr>
                <w:rFonts w:hint="eastAsia" w:ascii="宋体"/>
                <w:sz w:val="21"/>
                <w:szCs w:val="21"/>
              </w:rPr>
            </w:pPr>
            <w:r>
              <w:rPr>
                <w:rFonts w:hint="eastAsia" w:ascii="宋体" w:hAnsi="宋体"/>
                <w:color w:val="000000"/>
                <w:sz w:val="21"/>
                <w:szCs w:val="21"/>
              </w:rPr>
              <w:t>12</w:t>
            </w:r>
          </w:p>
        </w:tc>
        <w:tc>
          <w:tcPr>
            <w:tcW w:w="736" w:type="dxa"/>
            <w:noWrap w:val="0"/>
            <w:vAlign w:val="center"/>
          </w:tcPr>
          <w:p>
            <w:pPr>
              <w:spacing w:line="240" w:lineRule="auto"/>
              <w:ind w:firstLine="0" w:firstLineChars="0"/>
              <w:jc w:val="center"/>
              <w:rPr>
                <w:rFonts w:ascii="宋体"/>
                <w:sz w:val="21"/>
                <w:szCs w:val="21"/>
              </w:rPr>
            </w:pPr>
            <w:r>
              <w:rPr>
                <w:rFonts w:hint="eastAsia" w:ascii="宋体" w:hAnsi="宋体"/>
                <w:color w:val="000000"/>
                <w:sz w:val="21"/>
                <w:szCs w:val="21"/>
              </w:rPr>
              <w:t>陕西</w:t>
            </w:r>
          </w:p>
        </w:tc>
        <w:tc>
          <w:tcPr>
            <w:tcW w:w="641"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2018</w:t>
            </w:r>
          </w:p>
        </w:tc>
        <w:tc>
          <w:tcPr>
            <w:tcW w:w="969" w:type="dxa"/>
            <w:noWrap w:val="0"/>
            <w:vAlign w:val="center"/>
          </w:tcPr>
          <w:p>
            <w:pPr>
              <w:ind w:firstLine="0" w:firstLineChars="0"/>
              <w:jc w:val="center"/>
              <w:rPr>
                <w:rFonts w:ascii="宋体"/>
                <w:sz w:val="21"/>
                <w:szCs w:val="21"/>
              </w:rPr>
            </w:pPr>
            <w:r>
              <w:rPr>
                <w:rFonts w:ascii="宋体" w:hAnsi="宋体"/>
                <w:sz w:val="21"/>
                <w:szCs w:val="21"/>
              </w:rPr>
              <w:t>200</w:t>
            </w:r>
          </w:p>
        </w:tc>
        <w:tc>
          <w:tcPr>
            <w:tcW w:w="668" w:type="dxa"/>
            <w:noWrap w:val="0"/>
            <w:vAlign w:val="center"/>
          </w:tcPr>
          <w:p>
            <w:pPr>
              <w:ind w:firstLine="0" w:firstLineChars="0"/>
              <w:jc w:val="center"/>
              <w:rPr>
                <w:rFonts w:ascii="宋体"/>
                <w:sz w:val="21"/>
                <w:szCs w:val="21"/>
              </w:rPr>
            </w:pPr>
            <w:r>
              <w:rPr>
                <w:rFonts w:hint="eastAsia" w:ascii="宋体" w:hAnsi="宋体"/>
                <w:sz w:val="21"/>
                <w:szCs w:val="21"/>
              </w:rPr>
              <w:t>良好</w:t>
            </w:r>
          </w:p>
        </w:tc>
        <w:tc>
          <w:tcPr>
            <w:tcW w:w="850" w:type="dxa"/>
            <w:noWrap w:val="0"/>
            <w:vAlign w:val="top"/>
          </w:tcPr>
          <w:p>
            <w:pPr>
              <w:ind w:firstLine="105" w:firstLineChars="50"/>
            </w:pPr>
            <w:r>
              <w:rPr>
                <w:rFonts w:hint="eastAsia" w:ascii="宋体"/>
                <w:sz w:val="21"/>
                <w:szCs w:val="21"/>
              </w:rPr>
              <w:t>拆除</w:t>
            </w: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3</w:t>
            </w:r>
          </w:p>
        </w:tc>
        <w:tc>
          <w:tcPr>
            <w:tcW w:w="1484" w:type="dxa"/>
            <w:noWrap w:val="0"/>
            <w:vAlign w:val="center"/>
          </w:tcPr>
          <w:p>
            <w:pPr>
              <w:spacing w:line="240" w:lineRule="auto"/>
              <w:ind w:firstLine="0" w:firstLineChars="0"/>
              <w:jc w:val="center"/>
              <w:rPr>
                <w:rFonts w:ascii="宋体"/>
                <w:color w:val="000000"/>
                <w:sz w:val="21"/>
                <w:szCs w:val="21"/>
              </w:rPr>
            </w:pPr>
            <w:r>
              <w:rPr>
                <w:rFonts w:hint="eastAsia" w:ascii="宋体" w:hAnsi="宋体"/>
                <w:color w:val="000000"/>
                <w:sz w:val="21"/>
                <w:szCs w:val="21"/>
              </w:rPr>
              <w:t>轮式装载机</w:t>
            </w:r>
          </w:p>
        </w:tc>
        <w:tc>
          <w:tcPr>
            <w:tcW w:w="1268" w:type="dxa"/>
            <w:noWrap w:val="0"/>
            <w:vAlign w:val="center"/>
          </w:tcPr>
          <w:p>
            <w:pPr>
              <w:spacing w:line="240" w:lineRule="auto"/>
              <w:ind w:firstLine="0" w:firstLineChars="0"/>
              <w:jc w:val="center"/>
              <w:rPr>
                <w:rFonts w:ascii="宋体"/>
                <w:color w:val="000000"/>
                <w:sz w:val="21"/>
                <w:szCs w:val="21"/>
              </w:rPr>
            </w:pPr>
            <w:r>
              <w:rPr>
                <w:rFonts w:ascii="宋体" w:hAnsi="宋体"/>
                <w:color w:val="000000"/>
                <w:sz w:val="21"/>
                <w:szCs w:val="21"/>
              </w:rPr>
              <w:t>ZL50</w:t>
            </w:r>
          </w:p>
        </w:tc>
        <w:tc>
          <w:tcPr>
            <w:tcW w:w="723" w:type="dxa"/>
            <w:noWrap w:val="0"/>
            <w:vAlign w:val="center"/>
          </w:tcPr>
          <w:p>
            <w:pPr>
              <w:spacing w:line="240" w:lineRule="auto"/>
              <w:ind w:firstLine="0" w:firstLineChars="0"/>
              <w:jc w:val="center"/>
              <w:rPr>
                <w:rFonts w:hint="eastAsia" w:ascii="宋体"/>
                <w:sz w:val="21"/>
                <w:szCs w:val="21"/>
              </w:rPr>
            </w:pPr>
            <w:r>
              <w:rPr>
                <w:rFonts w:hint="eastAsia" w:ascii="宋体" w:hAnsi="宋体"/>
                <w:color w:val="000000"/>
                <w:sz w:val="21"/>
                <w:szCs w:val="21"/>
              </w:rPr>
              <w:t>2</w:t>
            </w:r>
          </w:p>
        </w:tc>
        <w:tc>
          <w:tcPr>
            <w:tcW w:w="736" w:type="dxa"/>
            <w:noWrap w:val="0"/>
            <w:vAlign w:val="center"/>
          </w:tcPr>
          <w:p>
            <w:pPr>
              <w:spacing w:line="240" w:lineRule="auto"/>
              <w:ind w:firstLine="0" w:firstLineChars="0"/>
              <w:jc w:val="center"/>
              <w:rPr>
                <w:rFonts w:ascii="宋体"/>
                <w:sz w:val="21"/>
                <w:szCs w:val="21"/>
              </w:rPr>
            </w:pPr>
            <w:r>
              <w:rPr>
                <w:rFonts w:hint="eastAsia" w:ascii="宋体" w:hAnsi="宋体"/>
                <w:color w:val="000000"/>
                <w:sz w:val="21"/>
                <w:szCs w:val="21"/>
              </w:rPr>
              <w:t>厦门</w:t>
            </w:r>
          </w:p>
        </w:tc>
        <w:tc>
          <w:tcPr>
            <w:tcW w:w="641"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2016</w:t>
            </w:r>
          </w:p>
        </w:tc>
        <w:tc>
          <w:tcPr>
            <w:tcW w:w="969" w:type="dxa"/>
            <w:noWrap w:val="0"/>
            <w:vAlign w:val="center"/>
          </w:tcPr>
          <w:p>
            <w:pPr>
              <w:ind w:firstLine="0" w:firstLineChars="0"/>
              <w:jc w:val="center"/>
              <w:rPr>
                <w:rFonts w:ascii="宋体"/>
                <w:sz w:val="21"/>
                <w:szCs w:val="21"/>
              </w:rPr>
            </w:pPr>
            <w:r>
              <w:rPr>
                <w:rFonts w:ascii="宋体" w:hAnsi="宋体"/>
                <w:sz w:val="21"/>
                <w:szCs w:val="21"/>
              </w:rPr>
              <w:t>150</w:t>
            </w:r>
          </w:p>
        </w:tc>
        <w:tc>
          <w:tcPr>
            <w:tcW w:w="668" w:type="dxa"/>
            <w:noWrap w:val="0"/>
            <w:vAlign w:val="center"/>
          </w:tcPr>
          <w:p>
            <w:pPr>
              <w:ind w:firstLine="0" w:firstLineChars="0"/>
              <w:jc w:val="center"/>
              <w:rPr>
                <w:rFonts w:ascii="宋体"/>
                <w:sz w:val="21"/>
                <w:szCs w:val="21"/>
              </w:rPr>
            </w:pPr>
            <w:r>
              <w:rPr>
                <w:rFonts w:hint="eastAsia" w:ascii="宋体" w:hAnsi="宋体"/>
                <w:sz w:val="21"/>
                <w:szCs w:val="21"/>
              </w:rPr>
              <w:t>良好</w:t>
            </w:r>
          </w:p>
        </w:tc>
        <w:tc>
          <w:tcPr>
            <w:tcW w:w="850" w:type="dxa"/>
            <w:noWrap w:val="0"/>
            <w:vAlign w:val="top"/>
          </w:tcPr>
          <w:p>
            <w:pPr>
              <w:ind w:firstLine="105" w:firstLineChars="50"/>
            </w:pPr>
            <w:r>
              <w:rPr>
                <w:rFonts w:hint="eastAsia" w:ascii="宋体"/>
                <w:sz w:val="21"/>
                <w:szCs w:val="21"/>
              </w:rPr>
              <w:t>拆除</w:t>
            </w: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4</w:t>
            </w:r>
          </w:p>
        </w:tc>
        <w:tc>
          <w:tcPr>
            <w:tcW w:w="1484" w:type="dxa"/>
            <w:noWrap w:val="0"/>
            <w:vAlign w:val="center"/>
          </w:tcPr>
          <w:p>
            <w:pPr>
              <w:spacing w:line="240" w:lineRule="auto"/>
              <w:ind w:firstLine="0" w:firstLineChars="0"/>
              <w:jc w:val="center"/>
              <w:rPr>
                <w:rFonts w:ascii="宋体"/>
                <w:color w:val="000000"/>
                <w:sz w:val="21"/>
                <w:szCs w:val="21"/>
              </w:rPr>
            </w:pPr>
            <w:r>
              <w:rPr>
                <w:rFonts w:hint="eastAsia" w:ascii="宋体" w:hAnsi="宋体"/>
                <w:color w:val="000000"/>
                <w:sz w:val="21"/>
                <w:szCs w:val="21"/>
              </w:rPr>
              <w:t>工程洒水车</w:t>
            </w:r>
          </w:p>
        </w:tc>
        <w:tc>
          <w:tcPr>
            <w:tcW w:w="1268" w:type="dxa"/>
            <w:noWrap w:val="0"/>
            <w:vAlign w:val="center"/>
          </w:tcPr>
          <w:p>
            <w:pPr>
              <w:spacing w:line="240" w:lineRule="auto"/>
              <w:ind w:firstLine="0" w:firstLineChars="0"/>
              <w:jc w:val="center"/>
              <w:rPr>
                <w:rFonts w:ascii="宋体"/>
                <w:color w:val="000000"/>
                <w:sz w:val="21"/>
                <w:szCs w:val="21"/>
              </w:rPr>
            </w:pPr>
            <w:r>
              <w:rPr>
                <w:rFonts w:ascii="宋体" w:hAnsi="宋体"/>
                <w:color w:val="000000"/>
                <w:sz w:val="21"/>
                <w:szCs w:val="21"/>
              </w:rPr>
              <w:t>GLW5109GSS</w:t>
            </w:r>
          </w:p>
        </w:tc>
        <w:tc>
          <w:tcPr>
            <w:tcW w:w="723"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2</w:t>
            </w:r>
          </w:p>
        </w:tc>
        <w:tc>
          <w:tcPr>
            <w:tcW w:w="736" w:type="dxa"/>
            <w:noWrap w:val="0"/>
            <w:vAlign w:val="center"/>
          </w:tcPr>
          <w:p>
            <w:pPr>
              <w:spacing w:line="240" w:lineRule="auto"/>
              <w:ind w:firstLine="0" w:firstLineChars="0"/>
              <w:jc w:val="center"/>
              <w:rPr>
                <w:rFonts w:ascii="宋体"/>
                <w:sz w:val="21"/>
                <w:szCs w:val="21"/>
              </w:rPr>
            </w:pPr>
            <w:r>
              <w:rPr>
                <w:rFonts w:hint="eastAsia" w:ascii="宋体" w:hAnsi="宋体"/>
                <w:color w:val="000000"/>
                <w:sz w:val="21"/>
                <w:szCs w:val="21"/>
              </w:rPr>
              <w:t>湖北</w:t>
            </w:r>
          </w:p>
        </w:tc>
        <w:tc>
          <w:tcPr>
            <w:tcW w:w="641"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2017</w:t>
            </w:r>
          </w:p>
        </w:tc>
        <w:tc>
          <w:tcPr>
            <w:tcW w:w="969" w:type="dxa"/>
            <w:noWrap w:val="0"/>
            <w:vAlign w:val="center"/>
          </w:tcPr>
          <w:p>
            <w:pPr>
              <w:ind w:firstLine="0" w:firstLineChars="0"/>
              <w:jc w:val="center"/>
              <w:rPr>
                <w:rFonts w:ascii="宋体"/>
                <w:sz w:val="21"/>
                <w:szCs w:val="21"/>
              </w:rPr>
            </w:pPr>
            <w:r>
              <w:rPr>
                <w:rFonts w:ascii="宋体" w:hAnsi="宋体"/>
                <w:sz w:val="21"/>
                <w:szCs w:val="21"/>
              </w:rPr>
              <w:t>105</w:t>
            </w:r>
          </w:p>
        </w:tc>
        <w:tc>
          <w:tcPr>
            <w:tcW w:w="668" w:type="dxa"/>
            <w:noWrap w:val="0"/>
            <w:vAlign w:val="center"/>
          </w:tcPr>
          <w:p>
            <w:pPr>
              <w:ind w:firstLine="0" w:firstLineChars="0"/>
              <w:jc w:val="center"/>
              <w:rPr>
                <w:rFonts w:ascii="宋体"/>
                <w:sz w:val="21"/>
                <w:szCs w:val="21"/>
              </w:rPr>
            </w:pPr>
            <w:r>
              <w:rPr>
                <w:rFonts w:hint="eastAsia" w:ascii="宋体" w:hAnsi="宋体"/>
                <w:sz w:val="21"/>
                <w:szCs w:val="21"/>
              </w:rPr>
              <w:t>良好</w:t>
            </w:r>
          </w:p>
        </w:tc>
        <w:tc>
          <w:tcPr>
            <w:tcW w:w="850" w:type="dxa"/>
            <w:noWrap w:val="0"/>
            <w:vAlign w:val="top"/>
          </w:tcPr>
          <w:p>
            <w:pPr>
              <w:ind w:firstLine="105" w:firstLineChars="50"/>
            </w:pPr>
            <w:r>
              <w:rPr>
                <w:rFonts w:hint="eastAsia" w:ascii="宋体"/>
                <w:sz w:val="21"/>
                <w:szCs w:val="21"/>
              </w:rPr>
              <w:t>拆除</w:t>
            </w: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5</w:t>
            </w:r>
          </w:p>
        </w:tc>
        <w:tc>
          <w:tcPr>
            <w:tcW w:w="1484" w:type="dxa"/>
            <w:noWrap w:val="0"/>
            <w:vAlign w:val="center"/>
          </w:tcPr>
          <w:p>
            <w:pPr>
              <w:spacing w:line="240" w:lineRule="auto"/>
              <w:ind w:firstLine="0" w:firstLineChars="0"/>
              <w:jc w:val="center"/>
              <w:rPr>
                <w:rFonts w:hint="eastAsia" w:ascii="宋体"/>
                <w:color w:val="000000"/>
                <w:sz w:val="21"/>
                <w:szCs w:val="21"/>
              </w:rPr>
            </w:pPr>
            <w:r>
              <w:rPr>
                <w:rFonts w:hint="eastAsia" w:ascii="宋体"/>
                <w:color w:val="000000"/>
                <w:sz w:val="21"/>
                <w:szCs w:val="21"/>
              </w:rPr>
              <w:t>炮锤</w:t>
            </w:r>
          </w:p>
        </w:tc>
        <w:tc>
          <w:tcPr>
            <w:tcW w:w="1268" w:type="dxa"/>
            <w:noWrap w:val="0"/>
            <w:vAlign w:val="center"/>
          </w:tcPr>
          <w:p>
            <w:pPr>
              <w:spacing w:line="240" w:lineRule="auto"/>
              <w:ind w:firstLine="0" w:firstLineChars="0"/>
              <w:jc w:val="center"/>
              <w:rPr>
                <w:rFonts w:ascii="宋体"/>
                <w:color w:val="000000"/>
                <w:sz w:val="21"/>
                <w:szCs w:val="21"/>
              </w:rPr>
            </w:pPr>
            <w:r>
              <w:rPr>
                <w:rFonts w:ascii="宋体" w:hAnsi="宋体"/>
                <w:color w:val="000000"/>
                <w:sz w:val="21"/>
                <w:szCs w:val="21"/>
              </w:rPr>
              <w:t>EX300</w:t>
            </w:r>
          </w:p>
        </w:tc>
        <w:tc>
          <w:tcPr>
            <w:tcW w:w="723" w:type="dxa"/>
            <w:noWrap w:val="0"/>
            <w:vAlign w:val="center"/>
          </w:tcPr>
          <w:p>
            <w:pPr>
              <w:spacing w:line="240" w:lineRule="auto"/>
              <w:ind w:firstLine="0" w:firstLineChars="0"/>
              <w:jc w:val="center"/>
              <w:rPr>
                <w:rFonts w:hint="eastAsia" w:ascii="宋体"/>
                <w:sz w:val="21"/>
                <w:szCs w:val="21"/>
              </w:rPr>
            </w:pPr>
            <w:r>
              <w:rPr>
                <w:rFonts w:hint="eastAsia" w:ascii="宋体"/>
                <w:sz w:val="21"/>
                <w:szCs w:val="21"/>
              </w:rPr>
              <w:t>5</w:t>
            </w:r>
          </w:p>
        </w:tc>
        <w:tc>
          <w:tcPr>
            <w:tcW w:w="736" w:type="dxa"/>
            <w:noWrap w:val="0"/>
            <w:vAlign w:val="center"/>
          </w:tcPr>
          <w:p>
            <w:pPr>
              <w:spacing w:line="240" w:lineRule="auto"/>
              <w:ind w:firstLine="0" w:firstLineChars="0"/>
              <w:jc w:val="center"/>
              <w:rPr>
                <w:rFonts w:ascii="宋体"/>
                <w:sz w:val="21"/>
                <w:szCs w:val="21"/>
              </w:rPr>
            </w:pPr>
            <w:r>
              <w:rPr>
                <w:rFonts w:hint="eastAsia" w:ascii="宋体" w:hAnsi="宋体"/>
                <w:color w:val="000000"/>
                <w:sz w:val="21"/>
                <w:szCs w:val="21"/>
              </w:rPr>
              <w:t>美国</w:t>
            </w:r>
          </w:p>
        </w:tc>
        <w:tc>
          <w:tcPr>
            <w:tcW w:w="641"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2016</w:t>
            </w:r>
          </w:p>
        </w:tc>
        <w:tc>
          <w:tcPr>
            <w:tcW w:w="969" w:type="dxa"/>
            <w:noWrap w:val="0"/>
            <w:vAlign w:val="center"/>
          </w:tcPr>
          <w:p>
            <w:pPr>
              <w:ind w:firstLine="0" w:firstLineChars="0"/>
              <w:jc w:val="center"/>
              <w:rPr>
                <w:rFonts w:ascii="宋体"/>
                <w:sz w:val="21"/>
                <w:szCs w:val="21"/>
              </w:rPr>
            </w:pPr>
            <w:r>
              <w:rPr>
                <w:rFonts w:ascii="宋体" w:hAnsi="宋体"/>
                <w:sz w:val="21"/>
                <w:szCs w:val="21"/>
              </w:rPr>
              <w:t>128</w:t>
            </w:r>
          </w:p>
        </w:tc>
        <w:tc>
          <w:tcPr>
            <w:tcW w:w="668" w:type="dxa"/>
            <w:noWrap w:val="0"/>
            <w:vAlign w:val="center"/>
          </w:tcPr>
          <w:p>
            <w:pPr>
              <w:ind w:firstLine="0" w:firstLineChars="0"/>
              <w:jc w:val="center"/>
              <w:rPr>
                <w:rFonts w:ascii="宋体"/>
                <w:sz w:val="21"/>
                <w:szCs w:val="21"/>
              </w:rPr>
            </w:pPr>
            <w:r>
              <w:rPr>
                <w:rFonts w:hint="eastAsia" w:ascii="宋体" w:hAnsi="宋体"/>
                <w:sz w:val="21"/>
                <w:szCs w:val="21"/>
              </w:rPr>
              <w:t>良好</w:t>
            </w:r>
          </w:p>
        </w:tc>
        <w:tc>
          <w:tcPr>
            <w:tcW w:w="850" w:type="dxa"/>
            <w:noWrap w:val="0"/>
            <w:vAlign w:val="top"/>
          </w:tcPr>
          <w:p>
            <w:pPr>
              <w:ind w:firstLine="105" w:firstLineChars="50"/>
            </w:pPr>
            <w:r>
              <w:rPr>
                <w:rFonts w:hint="eastAsia" w:ascii="宋体"/>
                <w:sz w:val="21"/>
                <w:szCs w:val="21"/>
              </w:rPr>
              <w:t>拆除</w:t>
            </w: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6</w:t>
            </w:r>
          </w:p>
        </w:tc>
        <w:tc>
          <w:tcPr>
            <w:tcW w:w="1484" w:type="dxa"/>
            <w:noWrap w:val="0"/>
            <w:vAlign w:val="center"/>
          </w:tcPr>
          <w:p>
            <w:pPr>
              <w:spacing w:line="240" w:lineRule="auto"/>
              <w:ind w:firstLine="0" w:firstLineChars="0"/>
              <w:jc w:val="center"/>
              <w:rPr>
                <w:rFonts w:ascii="宋体"/>
                <w:color w:val="000000"/>
                <w:sz w:val="21"/>
                <w:szCs w:val="21"/>
              </w:rPr>
            </w:pPr>
          </w:p>
        </w:tc>
        <w:tc>
          <w:tcPr>
            <w:tcW w:w="1268" w:type="dxa"/>
            <w:noWrap w:val="0"/>
            <w:vAlign w:val="center"/>
          </w:tcPr>
          <w:p>
            <w:pPr>
              <w:spacing w:line="240" w:lineRule="auto"/>
              <w:ind w:firstLine="0" w:firstLineChars="0"/>
              <w:jc w:val="center"/>
              <w:rPr>
                <w:rFonts w:ascii="宋体"/>
                <w:color w:val="000000"/>
                <w:sz w:val="21"/>
                <w:szCs w:val="21"/>
              </w:rPr>
            </w:pPr>
          </w:p>
        </w:tc>
        <w:tc>
          <w:tcPr>
            <w:tcW w:w="723" w:type="dxa"/>
            <w:noWrap w:val="0"/>
            <w:vAlign w:val="center"/>
          </w:tcPr>
          <w:p>
            <w:pPr>
              <w:spacing w:line="240" w:lineRule="auto"/>
              <w:ind w:firstLine="0" w:firstLineChars="0"/>
              <w:jc w:val="center"/>
              <w:rPr>
                <w:rFonts w:ascii="宋体"/>
                <w:sz w:val="21"/>
                <w:szCs w:val="21"/>
              </w:rPr>
            </w:pPr>
          </w:p>
        </w:tc>
        <w:tc>
          <w:tcPr>
            <w:tcW w:w="736" w:type="dxa"/>
            <w:noWrap w:val="0"/>
            <w:vAlign w:val="center"/>
          </w:tcPr>
          <w:p>
            <w:pPr>
              <w:spacing w:line="240" w:lineRule="auto"/>
              <w:ind w:firstLine="0" w:firstLineChars="0"/>
              <w:jc w:val="center"/>
              <w:rPr>
                <w:rFonts w:ascii="宋体"/>
                <w:sz w:val="21"/>
                <w:szCs w:val="21"/>
              </w:rPr>
            </w:pPr>
          </w:p>
        </w:tc>
        <w:tc>
          <w:tcPr>
            <w:tcW w:w="641" w:type="dxa"/>
            <w:noWrap w:val="0"/>
            <w:vAlign w:val="center"/>
          </w:tcPr>
          <w:p>
            <w:pPr>
              <w:spacing w:line="240" w:lineRule="auto"/>
              <w:ind w:firstLine="0" w:firstLineChars="0"/>
              <w:jc w:val="center"/>
              <w:rPr>
                <w:rFonts w:ascii="宋体"/>
                <w:sz w:val="21"/>
                <w:szCs w:val="21"/>
              </w:rPr>
            </w:pPr>
          </w:p>
        </w:tc>
        <w:tc>
          <w:tcPr>
            <w:tcW w:w="969" w:type="dxa"/>
            <w:noWrap w:val="0"/>
            <w:vAlign w:val="center"/>
          </w:tcPr>
          <w:p>
            <w:pPr>
              <w:ind w:firstLine="0" w:firstLineChars="0"/>
              <w:jc w:val="center"/>
              <w:rPr>
                <w:rFonts w:ascii="宋体"/>
                <w:sz w:val="21"/>
                <w:szCs w:val="21"/>
              </w:rPr>
            </w:pPr>
          </w:p>
        </w:tc>
        <w:tc>
          <w:tcPr>
            <w:tcW w:w="668" w:type="dxa"/>
            <w:noWrap w:val="0"/>
            <w:vAlign w:val="center"/>
          </w:tcPr>
          <w:p>
            <w:pPr>
              <w:ind w:firstLine="0" w:firstLineChars="0"/>
              <w:jc w:val="center"/>
              <w:rPr>
                <w:rFonts w:ascii="宋体"/>
                <w:sz w:val="21"/>
                <w:szCs w:val="21"/>
              </w:rPr>
            </w:pPr>
          </w:p>
        </w:tc>
        <w:tc>
          <w:tcPr>
            <w:tcW w:w="850" w:type="dxa"/>
            <w:noWrap w:val="0"/>
            <w:vAlign w:val="center"/>
          </w:tcPr>
          <w:p>
            <w:pPr>
              <w:ind w:firstLine="0" w:firstLineChars="0"/>
              <w:jc w:val="center"/>
              <w:rPr>
                <w:rFonts w:ascii="宋体"/>
                <w:sz w:val="21"/>
                <w:szCs w:val="21"/>
              </w:rPr>
            </w:pP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644"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7</w:t>
            </w:r>
          </w:p>
        </w:tc>
        <w:tc>
          <w:tcPr>
            <w:tcW w:w="1484" w:type="dxa"/>
            <w:noWrap w:val="0"/>
            <w:vAlign w:val="center"/>
          </w:tcPr>
          <w:p>
            <w:pPr>
              <w:spacing w:line="240" w:lineRule="auto"/>
              <w:ind w:firstLine="0" w:firstLineChars="0"/>
              <w:jc w:val="center"/>
              <w:rPr>
                <w:rFonts w:ascii="宋体"/>
                <w:color w:val="000000"/>
                <w:sz w:val="21"/>
                <w:szCs w:val="21"/>
              </w:rPr>
            </w:pPr>
          </w:p>
        </w:tc>
        <w:tc>
          <w:tcPr>
            <w:tcW w:w="1268" w:type="dxa"/>
            <w:noWrap w:val="0"/>
            <w:vAlign w:val="center"/>
          </w:tcPr>
          <w:p>
            <w:pPr>
              <w:spacing w:line="240" w:lineRule="auto"/>
              <w:ind w:firstLine="0" w:firstLineChars="0"/>
              <w:jc w:val="center"/>
              <w:rPr>
                <w:rFonts w:ascii="宋体"/>
                <w:color w:val="000000"/>
                <w:sz w:val="21"/>
                <w:szCs w:val="21"/>
              </w:rPr>
            </w:pPr>
          </w:p>
        </w:tc>
        <w:tc>
          <w:tcPr>
            <w:tcW w:w="723" w:type="dxa"/>
            <w:noWrap w:val="0"/>
            <w:vAlign w:val="center"/>
          </w:tcPr>
          <w:p>
            <w:pPr>
              <w:spacing w:line="240" w:lineRule="auto"/>
              <w:ind w:firstLine="0" w:firstLineChars="0"/>
              <w:jc w:val="center"/>
              <w:rPr>
                <w:rFonts w:ascii="宋体"/>
                <w:sz w:val="21"/>
                <w:szCs w:val="21"/>
              </w:rPr>
            </w:pPr>
          </w:p>
        </w:tc>
        <w:tc>
          <w:tcPr>
            <w:tcW w:w="736" w:type="dxa"/>
            <w:noWrap w:val="0"/>
            <w:vAlign w:val="center"/>
          </w:tcPr>
          <w:p>
            <w:pPr>
              <w:spacing w:line="240" w:lineRule="auto"/>
              <w:ind w:firstLine="0" w:firstLineChars="0"/>
              <w:jc w:val="center"/>
              <w:rPr>
                <w:rFonts w:ascii="宋体"/>
                <w:sz w:val="21"/>
                <w:szCs w:val="21"/>
              </w:rPr>
            </w:pPr>
          </w:p>
        </w:tc>
        <w:tc>
          <w:tcPr>
            <w:tcW w:w="641" w:type="dxa"/>
            <w:noWrap w:val="0"/>
            <w:vAlign w:val="center"/>
          </w:tcPr>
          <w:p>
            <w:pPr>
              <w:spacing w:line="240" w:lineRule="auto"/>
              <w:ind w:firstLine="0" w:firstLineChars="0"/>
              <w:jc w:val="center"/>
              <w:rPr>
                <w:rFonts w:ascii="宋体"/>
                <w:sz w:val="21"/>
                <w:szCs w:val="21"/>
              </w:rPr>
            </w:pPr>
          </w:p>
        </w:tc>
        <w:tc>
          <w:tcPr>
            <w:tcW w:w="969" w:type="dxa"/>
            <w:noWrap w:val="0"/>
            <w:vAlign w:val="center"/>
          </w:tcPr>
          <w:p>
            <w:pPr>
              <w:ind w:firstLine="0" w:firstLineChars="0"/>
              <w:jc w:val="center"/>
              <w:rPr>
                <w:rFonts w:ascii="宋体"/>
                <w:sz w:val="21"/>
                <w:szCs w:val="21"/>
              </w:rPr>
            </w:pPr>
          </w:p>
        </w:tc>
        <w:tc>
          <w:tcPr>
            <w:tcW w:w="668" w:type="dxa"/>
            <w:noWrap w:val="0"/>
            <w:vAlign w:val="center"/>
          </w:tcPr>
          <w:p>
            <w:pPr>
              <w:ind w:firstLine="0" w:firstLineChars="0"/>
              <w:jc w:val="center"/>
              <w:rPr>
                <w:rFonts w:ascii="宋体"/>
                <w:sz w:val="21"/>
                <w:szCs w:val="21"/>
              </w:rPr>
            </w:pPr>
          </w:p>
        </w:tc>
        <w:tc>
          <w:tcPr>
            <w:tcW w:w="850" w:type="dxa"/>
            <w:noWrap w:val="0"/>
            <w:vAlign w:val="center"/>
          </w:tcPr>
          <w:p>
            <w:pPr>
              <w:ind w:firstLine="0" w:firstLineChars="0"/>
              <w:jc w:val="center"/>
              <w:rPr>
                <w:rFonts w:ascii="宋体"/>
                <w:sz w:val="21"/>
                <w:szCs w:val="21"/>
              </w:rPr>
            </w:pP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8</w:t>
            </w:r>
          </w:p>
        </w:tc>
        <w:tc>
          <w:tcPr>
            <w:tcW w:w="1484" w:type="dxa"/>
            <w:noWrap w:val="0"/>
            <w:vAlign w:val="center"/>
          </w:tcPr>
          <w:p>
            <w:pPr>
              <w:spacing w:line="240" w:lineRule="auto"/>
              <w:ind w:firstLine="0" w:firstLineChars="0"/>
              <w:jc w:val="center"/>
              <w:rPr>
                <w:rFonts w:ascii="宋体"/>
                <w:color w:val="000000"/>
                <w:sz w:val="21"/>
                <w:szCs w:val="21"/>
              </w:rPr>
            </w:pPr>
          </w:p>
        </w:tc>
        <w:tc>
          <w:tcPr>
            <w:tcW w:w="1268" w:type="dxa"/>
            <w:noWrap w:val="0"/>
            <w:vAlign w:val="center"/>
          </w:tcPr>
          <w:p>
            <w:pPr>
              <w:spacing w:line="240" w:lineRule="auto"/>
              <w:ind w:firstLine="0" w:firstLineChars="0"/>
              <w:jc w:val="center"/>
              <w:rPr>
                <w:rFonts w:ascii="宋体"/>
                <w:color w:val="000000"/>
                <w:sz w:val="21"/>
                <w:szCs w:val="21"/>
              </w:rPr>
            </w:pPr>
          </w:p>
        </w:tc>
        <w:tc>
          <w:tcPr>
            <w:tcW w:w="723" w:type="dxa"/>
            <w:noWrap w:val="0"/>
            <w:vAlign w:val="center"/>
          </w:tcPr>
          <w:p>
            <w:pPr>
              <w:spacing w:line="240" w:lineRule="auto"/>
              <w:ind w:firstLine="0" w:firstLineChars="0"/>
              <w:jc w:val="center"/>
              <w:rPr>
                <w:rFonts w:ascii="宋体"/>
                <w:sz w:val="21"/>
                <w:szCs w:val="21"/>
              </w:rPr>
            </w:pPr>
          </w:p>
        </w:tc>
        <w:tc>
          <w:tcPr>
            <w:tcW w:w="736" w:type="dxa"/>
            <w:noWrap w:val="0"/>
            <w:vAlign w:val="center"/>
          </w:tcPr>
          <w:p>
            <w:pPr>
              <w:spacing w:line="240" w:lineRule="auto"/>
              <w:ind w:firstLine="0" w:firstLineChars="0"/>
              <w:jc w:val="center"/>
              <w:rPr>
                <w:rFonts w:ascii="宋体"/>
                <w:sz w:val="21"/>
                <w:szCs w:val="21"/>
              </w:rPr>
            </w:pPr>
          </w:p>
        </w:tc>
        <w:tc>
          <w:tcPr>
            <w:tcW w:w="641" w:type="dxa"/>
            <w:noWrap w:val="0"/>
            <w:vAlign w:val="center"/>
          </w:tcPr>
          <w:p>
            <w:pPr>
              <w:spacing w:line="240" w:lineRule="auto"/>
              <w:ind w:firstLine="0" w:firstLineChars="0"/>
              <w:jc w:val="center"/>
              <w:rPr>
                <w:rFonts w:ascii="宋体"/>
                <w:sz w:val="21"/>
                <w:szCs w:val="21"/>
              </w:rPr>
            </w:pPr>
          </w:p>
        </w:tc>
        <w:tc>
          <w:tcPr>
            <w:tcW w:w="969" w:type="dxa"/>
            <w:noWrap w:val="0"/>
            <w:vAlign w:val="center"/>
          </w:tcPr>
          <w:p>
            <w:pPr>
              <w:ind w:firstLine="0" w:firstLineChars="0"/>
              <w:jc w:val="center"/>
              <w:rPr>
                <w:rFonts w:ascii="宋体"/>
                <w:sz w:val="21"/>
                <w:szCs w:val="21"/>
              </w:rPr>
            </w:pPr>
          </w:p>
        </w:tc>
        <w:tc>
          <w:tcPr>
            <w:tcW w:w="668" w:type="dxa"/>
            <w:noWrap w:val="0"/>
            <w:vAlign w:val="center"/>
          </w:tcPr>
          <w:p>
            <w:pPr>
              <w:ind w:firstLine="0" w:firstLineChars="0"/>
              <w:jc w:val="center"/>
              <w:rPr>
                <w:rFonts w:ascii="宋体"/>
                <w:sz w:val="21"/>
                <w:szCs w:val="21"/>
              </w:rPr>
            </w:pPr>
          </w:p>
        </w:tc>
        <w:tc>
          <w:tcPr>
            <w:tcW w:w="850" w:type="dxa"/>
            <w:noWrap w:val="0"/>
            <w:vAlign w:val="center"/>
          </w:tcPr>
          <w:p>
            <w:pPr>
              <w:ind w:firstLine="0" w:firstLineChars="0"/>
              <w:jc w:val="center"/>
              <w:rPr>
                <w:rFonts w:ascii="宋体"/>
                <w:sz w:val="21"/>
                <w:szCs w:val="21"/>
              </w:rPr>
            </w:pP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9</w:t>
            </w:r>
          </w:p>
        </w:tc>
        <w:tc>
          <w:tcPr>
            <w:tcW w:w="1484" w:type="dxa"/>
            <w:noWrap w:val="0"/>
            <w:vAlign w:val="center"/>
          </w:tcPr>
          <w:p>
            <w:pPr>
              <w:spacing w:line="240" w:lineRule="auto"/>
              <w:ind w:firstLine="0" w:firstLineChars="0"/>
              <w:jc w:val="center"/>
              <w:rPr>
                <w:rFonts w:ascii="宋体"/>
                <w:color w:val="000000"/>
                <w:sz w:val="21"/>
                <w:szCs w:val="21"/>
              </w:rPr>
            </w:pPr>
          </w:p>
        </w:tc>
        <w:tc>
          <w:tcPr>
            <w:tcW w:w="1268" w:type="dxa"/>
            <w:noWrap w:val="0"/>
            <w:vAlign w:val="center"/>
          </w:tcPr>
          <w:p>
            <w:pPr>
              <w:spacing w:line="240" w:lineRule="auto"/>
              <w:ind w:firstLine="0" w:firstLineChars="0"/>
              <w:jc w:val="center"/>
              <w:rPr>
                <w:rFonts w:ascii="宋体"/>
                <w:color w:val="000000"/>
                <w:sz w:val="21"/>
                <w:szCs w:val="21"/>
              </w:rPr>
            </w:pPr>
          </w:p>
        </w:tc>
        <w:tc>
          <w:tcPr>
            <w:tcW w:w="723" w:type="dxa"/>
            <w:noWrap w:val="0"/>
            <w:vAlign w:val="center"/>
          </w:tcPr>
          <w:p>
            <w:pPr>
              <w:spacing w:line="240" w:lineRule="auto"/>
              <w:ind w:firstLine="0" w:firstLineChars="0"/>
              <w:jc w:val="center"/>
              <w:rPr>
                <w:rFonts w:ascii="宋体"/>
                <w:sz w:val="21"/>
                <w:szCs w:val="21"/>
              </w:rPr>
            </w:pPr>
          </w:p>
        </w:tc>
        <w:tc>
          <w:tcPr>
            <w:tcW w:w="736" w:type="dxa"/>
            <w:noWrap w:val="0"/>
            <w:vAlign w:val="center"/>
          </w:tcPr>
          <w:p>
            <w:pPr>
              <w:spacing w:line="240" w:lineRule="auto"/>
              <w:ind w:firstLine="0" w:firstLineChars="0"/>
              <w:jc w:val="center"/>
              <w:rPr>
                <w:rFonts w:ascii="宋体"/>
                <w:sz w:val="21"/>
                <w:szCs w:val="21"/>
              </w:rPr>
            </w:pPr>
          </w:p>
        </w:tc>
        <w:tc>
          <w:tcPr>
            <w:tcW w:w="641" w:type="dxa"/>
            <w:noWrap w:val="0"/>
            <w:vAlign w:val="center"/>
          </w:tcPr>
          <w:p>
            <w:pPr>
              <w:spacing w:line="240" w:lineRule="auto"/>
              <w:ind w:firstLine="0" w:firstLineChars="0"/>
              <w:jc w:val="center"/>
              <w:rPr>
                <w:rFonts w:ascii="宋体"/>
                <w:sz w:val="21"/>
                <w:szCs w:val="21"/>
              </w:rPr>
            </w:pPr>
          </w:p>
        </w:tc>
        <w:tc>
          <w:tcPr>
            <w:tcW w:w="969" w:type="dxa"/>
            <w:noWrap w:val="0"/>
            <w:vAlign w:val="center"/>
          </w:tcPr>
          <w:p>
            <w:pPr>
              <w:ind w:firstLine="0" w:firstLineChars="0"/>
              <w:jc w:val="center"/>
              <w:rPr>
                <w:rFonts w:ascii="宋体"/>
                <w:sz w:val="21"/>
                <w:szCs w:val="21"/>
              </w:rPr>
            </w:pPr>
          </w:p>
        </w:tc>
        <w:tc>
          <w:tcPr>
            <w:tcW w:w="668" w:type="dxa"/>
            <w:noWrap w:val="0"/>
            <w:vAlign w:val="center"/>
          </w:tcPr>
          <w:p>
            <w:pPr>
              <w:ind w:firstLine="0" w:firstLineChars="0"/>
              <w:jc w:val="center"/>
              <w:rPr>
                <w:rFonts w:ascii="宋体"/>
                <w:sz w:val="21"/>
                <w:szCs w:val="21"/>
              </w:rPr>
            </w:pPr>
          </w:p>
        </w:tc>
        <w:tc>
          <w:tcPr>
            <w:tcW w:w="850" w:type="dxa"/>
            <w:noWrap w:val="0"/>
            <w:vAlign w:val="center"/>
          </w:tcPr>
          <w:p>
            <w:pPr>
              <w:ind w:firstLine="0" w:firstLineChars="0"/>
              <w:jc w:val="center"/>
              <w:rPr>
                <w:rFonts w:ascii="宋体"/>
                <w:sz w:val="21"/>
                <w:szCs w:val="21"/>
              </w:rPr>
            </w:pP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10</w:t>
            </w:r>
          </w:p>
        </w:tc>
        <w:tc>
          <w:tcPr>
            <w:tcW w:w="1484" w:type="dxa"/>
            <w:noWrap w:val="0"/>
            <w:vAlign w:val="center"/>
          </w:tcPr>
          <w:p>
            <w:pPr>
              <w:spacing w:line="240" w:lineRule="auto"/>
              <w:ind w:firstLine="0" w:firstLineChars="0"/>
              <w:jc w:val="center"/>
              <w:rPr>
                <w:rFonts w:ascii="宋体"/>
                <w:color w:val="000000"/>
                <w:sz w:val="21"/>
                <w:szCs w:val="21"/>
              </w:rPr>
            </w:pPr>
          </w:p>
        </w:tc>
        <w:tc>
          <w:tcPr>
            <w:tcW w:w="1268" w:type="dxa"/>
            <w:noWrap w:val="0"/>
            <w:vAlign w:val="center"/>
          </w:tcPr>
          <w:p>
            <w:pPr>
              <w:spacing w:line="240" w:lineRule="auto"/>
              <w:ind w:firstLine="0" w:firstLineChars="0"/>
              <w:jc w:val="center"/>
              <w:rPr>
                <w:rFonts w:ascii="宋体"/>
                <w:color w:val="000000"/>
                <w:sz w:val="21"/>
                <w:szCs w:val="21"/>
              </w:rPr>
            </w:pPr>
          </w:p>
        </w:tc>
        <w:tc>
          <w:tcPr>
            <w:tcW w:w="723" w:type="dxa"/>
            <w:noWrap w:val="0"/>
            <w:vAlign w:val="center"/>
          </w:tcPr>
          <w:p>
            <w:pPr>
              <w:spacing w:line="240" w:lineRule="auto"/>
              <w:ind w:firstLine="0" w:firstLineChars="0"/>
              <w:jc w:val="center"/>
              <w:rPr>
                <w:rFonts w:ascii="宋体"/>
                <w:sz w:val="21"/>
                <w:szCs w:val="21"/>
              </w:rPr>
            </w:pPr>
          </w:p>
        </w:tc>
        <w:tc>
          <w:tcPr>
            <w:tcW w:w="736" w:type="dxa"/>
            <w:noWrap w:val="0"/>
            <w:vAlign w:val="center"/>
          </w:tcPr>
          <w:p>
            <w:pPr>
              <w:spacing w:line="240" w:lineRule="auto"/>
              <w:ind w:firstLine="0" w:firstLineChars="0"/>
              <w:jc w:val="center"/>
              <w:rPr>
                <w:rFonts w:ascii="宋体"/>
                <w:sz w:val="21"/>
                <w:szCs w:val="21"/>
              </w:rPr>
            </w:pPr>
          </w:p>
        </w:tc>
        <w:tc>
          <w:tcPr>
            <w:tcW w:w="641" w:type="dxa"/>
            <w:noWrap w:val="0"/>
            <w:vAlign w:val="center"/>
          </w:tcPr>
          <w:p>
            <w:pPr>
              <w:spacing w:line="240" w:lineRule="auto"/>
              <w:ind w:firstLine="0" w:firstLineChars="0"/>
              <w:jc w:val="center"/>
              <w:rPr>
                <w:rFonts w:ascii="宋体"/>
                <w:sz w:val="21"/>
                <w:szCs w:val="21"/>
              </w:rPr>
            </w:pPr>
          </w:p>
        </w:tc>
        <w:tc>
          <w:tcPr>
            <w:tcW w:w="969" w:type="dxa"/>
            <w:noWrap w:val="0"/>
            <w:vAlign w:val="center"/>
          </w:tcPr>
          <w:p>
            <w:pPr>
              <w:ind w:firstLine="0" w:firstLineChars="0"/>
              <w:jc w:val="center"/>
              <w:rPr>
                <w:rFonts w:ascii="宋体"/>
                <w:sz w:val="21"/>
                <w:szCs w:val="21"/>
              </w:rPr>
            </w:pPr>
          </w:p>
        </w:tc>
        <w:tc>
          <w:tcPr>
            <w:tcW w:w="668" w:type="dxa"/>
            <w:noWrap w:val="0"/>
            <w:vAlign w:val="center"/>
          </w:tcPr>
          <w:p>
            <w:pPr>
              <w:ind w:firstLine="0" w:firstLineChars="0"/>
              <w:jc w:val="center"/>
              <w:rPr>
                <w:rFonts w:ascii="宋体"/>
                <w:sz w:val="21"/>
                <w:szCs w:val="21"/>
              </w:rPr>
            </w:pPr>
          </w:p>
        </w:tc>
        <w:tc>
          <w:tcPr>
            <w:tcW w:w="850" w:type="dxa"/>
            <w:noWrap w:val="0"/>
            <w:vAlign w:val="center"/>
          </w:tcPr>
          <w:p>
            <w:pPr>
              <w:ind w:firstLine="0" w:firstLineChars="0"/>
              <w:jc w:val="center"/>
              <w:rPr>
                <w:rFonts w:ascii="宋体"/>
                <w:sz w:val="21"/>
                <w:szCs w:val="21"/>
              </w:rPr>
            </w:pP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11</w:t>
            </w:r>
          </w:p>
        </w:tc>
        <w:tc>
          <w:tcPr>
            <w:tcW w:w="1484" w:type="dxa"/>
            <w:noWrap w:val="0"/>
            <w:vAlign w:val="center"/>
          </w:tcPr>
          <w:p>
            <w:pPr>
              <w:spacing w:line="240" w:lineRule="auto"/>
              <w:ind w:firstLine="0" w:firstLineChars="0"/>
              <w:jc w:val="center"/>
              <w:rPr>
                <w:rFonts w:ascii="宋体"/>
                <w:color w:val="000000"/>
                <w:sz w:val="21"/>
                <w:szCs w:val="21"/>
              </w:rPr>
            </w:pPr>
          </w:p>
        </w:tc>
        <w:tc>
          <w:tcPr>
            <w:tcW w:w="1268" w:type="dxa"/>
            <w:noWrap w:val="0"/>
            <w:vAlign w:val="center"/>
          </w:tcPr>
          <w:p>
            <w:pPr>
              <w:spacing w:line="240" w:lineRule="auto"/>
              <w:ind w:firstLine="0" w:firstLineChars="0"/>
              <w:jc w:val="center"/>
              <w:rPr>
                <w:rFonts w:ascii="宋体"/>
                <w:color w:val="000000"/>
                <w:sz w:val="21"/>
                <w:szCs w:val="21"/>
              </w:rPr>
            </w:pPr>
          </w:p>
        </w:tc>
        <w:tc>
          <w:tcPr>
            <w:tcW w:w="723" w:type="dxa"/>
            <w:noWrap w:val="0"/>
            <w:vAlign w:val="center"/>
          </w:tcPr>
          <w:p>
            <w:pPr>
              <w:spacing w:line="240" w:lineRule="auto"/>
              <w:ind w:firstLine="0" w:firstLineChars="0"/>
              <w:jc w:val="center"/>
              <w:rPr>
                <w:rFonts w:ascii="宋体"/>
                <w:sz w:val="21"/>
                <w:szCs w:val="21"/>
              </w:rPr>
            </w:pPr>
          </w:p>
        </w:tc>
        <w:tc>
          <w:tcPr>
            <w:tcW w:w="736" w:type="dxa"/>
            <w:noWrap w:val="0"/>
            <w:vAlign w:val="center"/>
          </w:tcPr>
          <w:p>
            <w:pPr>
              <w:spacing w:line="240" w:lineRule="auto"/>
              <w:ind w:firstLine="0" w:firstLineChars="0"/>
              <w:jc w:val="center"/>
              <w:rPr>
                <w:rFonts w:ascii="宋体"/>
                <w:sz w:val="21"/>
                <w:szCs w:val="21"/>
              </w:rPr>
            </w:pPr>
          </w:p>
        </w:tc>
        <w:tc>
          <w:tcPr>
            <w:tcW w:w="641" w:type="dxa"/>
            <w:noWrap w:val="0"/>
            <w:vAlign w:val="center"/>
          </w:tcPr>
          <w:p>
            <w:pPr>
              <w:spacing w:line="240" w:lineRule="auto"/>
              <w:ind w:firstLine="0" w:firstLineChars="0"/>
              <w:jc w:val="center"/>
              <w:rPr>
                <w:rFonts w:ascii="宋体"/>
                <w:sz w:val="21"/>
                <w:szCs w:val="21"/>
              </w:rPr>
            </w:pPr>
          </w:p>
        </w:tc>
        <w:tc>
          <w:tcPr>
            <w:tcW w:w="969" w:type="dxa"/>
            <w:noWrap w:val="0"/>
            <w:vAlign w:val="center"/>
          </w:tcPr>
          <w:p>
            <w:pPr>
              <w:ind w:firstLine="0" w:firstLineChars="0"/>
              <w:jc w:val="center"/>
              <w:rPr>
                <w:rFonts w:ascii="宋体"/>
                <w:sz w:val="21"/>
                <w:szCs w:val="21"/>
              </w:rPr>
            </w:pPr>
          </w:p>
        </w:tc>
        <w:tc>
          <w:tcPr>
            <w:tcW w:w="668" w:type="dxa"/>
            <w:noWrap w:val="0"/>
            <w:vAlign w:val="center"/>
          </w:tcPr>
          <w:p>
            <w:pPr>
              <w:ind w:firstLine="0" w:firstLineChars="0"/>
              <w:jc w:val="center"/>
              <w:rPr>
                <w:rFonts w:ascii="宋体"/>
                <w:sz w:val="21"/>
                <w:szCs w:val="21"/>
              </w:rPr>
            </w:pPr>
          </w:p>
        </w:tc>
        <w:tc>
          <w:tcPr>
            <w:tcW w:w="850" w:type="dxa"/>
            <w:noWrap w:val="0"/>
            <w:vAlign w:val="center"/>
          </w:tcPr>
          <w:p>
            <w:pPr>
              <w:ind w:firstLine="0" w:firstLineChars="0"/>
              <w:jc w:val="center"/>
              <w:rPr>
                <w:rFonts w:ascii="宋体"/>
                <w:sz w:val="21"/>
                <w:szCs w:val="21"/>
              </w:rPr>
            </w:pP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12</w:t>
            </w:r>
          </w:p>
        </w:tc>
        <w:tc>
          <w:tcPr>
            <w:tcW w:w="1484" w:type="dxa"/>
            <w:noWrap w:val="0"/>
            <w:vAlign w:val="center"/>
          </w:tcPr>
          <w:p>
            <w:pPr>
              <w:spacing w:line="240" w:lineRule="auto"/>
              <w:ind w:firstLine="0" w:firstLineChars="0"/>
              <w:jc w:val="center"/>
              <w:rPr>
                <w:rFonts w:ascii="宋体"/>
                <w:color w:val="000000"/>
                <w:sz w:val="21"/>
                <w:szCs w:val="21"/>
              </w:rPr>
            </w:pPr>
          </w:p>
        </w:tc>
        <w:tc>
          <w:tcPr>
            <w:tcW w:w="1268" w:type="dxa"/>
            <w:noWrap w:val="0"/>
            <w:vAlign w:val="center"/>
          </w:tcPr>
          <w:p>
            <w:pPr>
              <w:spacing w:line="240" w:lineRule="auto"/>
              <w:ind w:firstLine="0" w:firstLineChars="0"/>
              <w:jc w:val="center"/>
              <w:rPr>
                <w:rFonts w:ascii="宋体"/>
                <w:color w:val="000000"/>
                <w:sz w:val="21"/>
                <w:szCs w:val="21"/>
              </w:rPr>
            </w:pPr>
          </w:p>
        </w:tc>
        <w:tc>
          <w:tcPr>
            <w:tcW w:w="723" w:type="dxa"/>
            <w:noWrap w:val="0"/>
            <w:vAlign w:val="center"/>
          </w:tcPr>
          <w:p>
            <w:pPr>
              <w:spacing w:line="240" w:lineRule="auto"/>
              <w:ind w:firstLine="0" w:firstLineChars="0"/>
              <w:jc w:val="center"/>
              <w:rPr>
                <w:rFonts w:ascii="宋体"/>
                <w:sz w:val="21"/>
                <w:szCs w:val="21"/>
              </w:rPr>
            </w:pPr>
          </w:p>
        </w:tc>
        <w:tc>
          <w:tcPr>
            <w:tcW w:w="736" w:type="dxa"/>
            <w:noWrap w:val="0"/>
            <w:vAlign w:val="center"/>
          </w:tcPr>
          <w:p>
            <w:pPr>
              <w:spacing w:line="240" w:lineRule="auto"/>
              <w:ind w:firstLine="0" w:firstLineChars="0"/>
              <w:jc w:val="center"/>
              <w:rPr>
                <w:rFonts w:ascii="宋体"/>
                <w:sz w:val="21"/>
                <w:szCs w:val="21"/>
              </w:rPr>
            </w:pPr>
          </w:p>
        </w:tc>
        <w:tc>
          <w:tcPr>
            <w:tcW w:w="641" w:type="dxa"/>
            <w:noWrap w:val="0"/>
            <w:vAlign w:val="center"/>
          </w:tcPr>
          <w:p>
            <w:pPr>
              <w:spacing w:line="240" w:lineRule="auto"/>
              <w:ind w:firstLine="0" w:firstLineChars="0"/>
              <w:jc w:val="center"/>
              <w:rPr>
                <w:rFonts w:ascii="宋体"/>
                <w:sz w:val="21"/>
                <w:szCs w:val="21"/>
              </w:rPr>
            </w:pPr>
          </w:p>
        </w:tc>
        <w:tc>
          <w:tcPr>
            <w:tcW w:w="969" w:type="dxa"/>
            <w:noWrap w:val="0"/>
            <w:vAlign w:val="center"/>
          </w:tcPr>
          <w:p>
            <w:pPr>
              <w:ind w:firstLine="0" w:firstLineChars="0"/>
              <w:jc w:val="center"/>
              <w:rPr>
                <w:rFonts w:ascii="宋体"/>
                <w:sz w:val="21"/>
                <w:szCs w:val="21"/>
              </w:rPr>
            </w:pPr>
          </w:p>
        </w:tc>
        <w:tc>
          <w:tcPr>
            <w:tcW w:w="668" w:type="dxa"/>
            <w:noWrap w:val="0"/>
            <w:vAlign w:val="center"/>
          </w:tcPr>
          <w:p>
            <w:pPr>
              <w:ind w:firstLine="0" w:firstLineChars="0"/>
              <w:jc w:val="center"/>
              <w:rPr>
                <w:rFonts w:ascii="宋体"/>
                <w:sz w:val="21"/>
                <w:szCs w:val="21"/>
              </w:rPr>
            </w:pPr>
          </w:p>
        </w:tc>
        <w:tc>
          <w:tcPr>
            <w:tcW w:w="850" w:type="dxa"/>
            <w:noWrap w:val="0"/>
            <w:vAlign w:val="center"/>
          </w:tcPr>
          <w:p>
            <w:pPr>
              <w:ind w:firstLine="0" w:firstLineChars="0"/>
              <w:jc w:val="center"/>
              <w:rPr>
                <w:rFonts w:ascii="宋体"/>
                <w:sz w:val="21"/>
                <w:szCs w:val="21"/>
              </w:rPr>
            </w:pP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644"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13</w:t>
            </w:r>
          </w:p>
        </w:tc>
        <w:tc>
          <w:tcPr>
            <w:tcW w:w="1484" w:type="dxa"/>
            <w:noWrap w:val="0"/>
            <w:vAlign w:val="center"/>
          </w:tcPr>
          <w:p>
            <w:pPr>
              <w:spacing w:line="240" w:lineRule="auto"/>
              <w:ind w:firstLine="0" w:firstLineChars="0"/>
              <w:jc w:val="center"/>
              <w:rPr>
                <w:rFonts w:ascii="宋体"/>
                <w:color w:val="000000"/>
                <w:sz w:val="21"/>
                <w:szCs w:val="21"/>
              </w:rPr>
            </w:pPr>
          </w:p>
        </w:tc>
        <w:tc>
          <w:tcPr>
            <w:tcW w:w="1268" w:type="dxa"/>
            <w:noWrap w:val="0"/>
            <w:vAlign w:val="center"/>
          </w:tcPr>
          <w:p>
            <w:pPr>
              <w:spacing w:line="240" w:lineRule="auto"/>
              <w:ind w:firstLine="0" w:firstLineChars="0"/>
              <w:jc w:val="center"/>
              <w:rPr>
                <w:rFonts w:ascii="宋体"/>
                <w:color w:val="000000"/>
                <w:sz w:val="21"/>
                <w:szCs w:val="21"/>
              </w:rPr>
            </w:pPr>
          </w:p>
        </w:tc>
        <w:tc>
          <w:tcPr>
            <w:tcW w:w="723" w:type="dxa"/>
            <w:noWrap w:val="0"/>
            <w:vAlign w:val="center"/>
          </w:tcPr>
          <w:p>
            <w:pPr>
              <w:spacing w:line="240" w:lineRule="auto"/>
              <w:ind w:firstLine="0" w:firstLineChars="0"/>
              <w:jc w:val="center"/>
              <w:rPr>
                <w:rFonts w:ascii="宋体"/>
                <w:sz w:val="21"/>
                <w:szCs w:val="21"/>
              </w:rPr>
            </w:pPr>
          </w:p>
        </w:tc>
        <w:tc>
          <w:tcPr>
            <w:tcW w:w="736" w:type="dxa"/>
            <w:noWrap w:val="0"/>
            <w:vAlign w:val="center"/>
          </w:tcPr>
          <w:p>
            <w:pPr>
              <w:spacing w:line="240" w:lineRule="auto"/>
              <w:ind w:firstLine="0" w:firstLineChars="0"/>
              <w:jc w:val="center"/>
              <w:rPr>
                <w:rFonts w:ascii="宋体"/>
                <w:sz w:val="21"/>
                <w:szCs w:val="21"/>
              </w:rPr>
            </w:pPr>
          </w:p>
        </w:tc>
        <w:tc>
          <w:tcPr>
            <w:tcW w:w="641" w:type="dxa"/>
            <w:noWrap w:val="0"/>
            <w:vAlign w:val="center"/>
          </w:tcPr>
          <w:p>
            <w:pPr>
              <w:spacing w:line="240" w:lineRule="auto"/>
              <w:ind w:firstLine="0" w:firstLineChars="0"/>
              <w:jc w:val="center"/>
              <w:rPr>
                <w:rFonts w:ascii="宋体"/>
                <w:sz w:val="21"/>
                <w:szCs w:val="21"/>
              </w:rPr>
            </w:pPr>
          </w:p>
        </w:tc>
        <w:tc>
          <w:tcPr>
            <w:tcW w:w="969" w:type="dxa"/>
            <w:noWrap w:val="0"/>
            <w:vAlign w:val="center"/>
          </w:tcPr>
          <w:p>
            <w:pPr>
              <w:ind w:firstLine="0" w:firstLineChars="0"/>
              <w:jc w:val="center"/>
              <w:rPr>
                <w:rFonts w:ascii="宋体"/>
                <w:sz w:val="21"/>
                <w:szCs w:val="21"/>
              </w:rPr>
            </w:pPr>
          </w:p>
        </w:tc>
        <w:tc>
          <w:tcPr>
            <w:tcW w:w="668" w:type="dxa"/>
            <w:noWrap w:val="0"/>
            <w:vAlign w:val="center"/>
          </w:tcPr>
          <w:p>
            <w:pPr>
              <w:ind w:firstLine="0" w:firstLineChars="0"/>
              <w:jc w:val="center"/>
              <w:rPr>
                <w:rFonts w:ascii="宋体"/>
                <w:sz w:val="21"/>
                <w:szCs w:val="21"/>
              </w:rPr>
            </w:pPr>
          </w:p>
        </w:tc>
        <w:tc>
          <w:tcPr>
            <w:tcW w:w="850" w:type="dxa"/>
            <w:noWrap w:val="0"/>
            <w:vAlign w:val="center"/>
          </w:tcPr>
          <w:p>
            <w:pPr>
              <w:ind w:firstLine="0" w:firstLineChars="0"/>
              <w:jc w:val="center"/>
              <w:rPr>
                <w:rFonts w:ascii="宋体"/>
                <w:sz w:val="21"/>
                <w:szCs w:val="21"/>
              </w:rPr>
            </w:pP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644"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14</w:t>
            </w:r>
          </w:p>
        </w:tc>
        <w:tc>
          <w:tcPr>
            <w:tcW w:w="1484" w:type="dxa"/>
            <w:noWrap w:val="0"/>
            <w:vAlign w:val="center"/>
          </w:tcPr>
          <w:p>
            <w:pPr>
              <w:spacing w:line="240" w:lineRule="auto"/>
              <w:ind w:firstLine="0" w:firstLineChars="0"/>
              <w:jc w:val="center"/>
              <w:rPr>
                <w:rFonts w:ascii="宋体"/>
                <w:color w:val="000000"/>
                <w:sz w:val="21"/>
                <w:szCs w:val="21"/>
              </w:rPr>
            </w:pPr>
          </w:p>
        </w:tc>
        <w:tc>
          <w:tcPr>
            <w:tcW w:w="1268" w:type="dxa"/>
            <w:noWrap w:val="0"/>
            <w:vAlign w:val="center"/>
          </w:tcPr>
          <w:p>
            <w:pPr>
              <w:spacing w:line="240" w:lineRule="auto"/>
              <w:ind w:firstLine="0" w:firstLineChars="0"/>
              <w:jc w:val="center"/>
              <w:rPr>
                <w:rFonts w:ascii="宋体"/>
                <w:color w:val="000000"/>
                <w:sz w:val="21"/>
                <w:szCs w:val="21"/>
              </w:rPr>
            </w:pPr>
          </w:p>
        </w:tc>
        <w:tc>
          <w:tcPr>
            <w:tcW w:w="723" w:type="dxa"/>
            <w:noWrap w:val="0"/>
            <w:vAlign w:val="center"/>
          </w:tcPr>
          <w:p>
            <w:pPr>
              <w:spacing w:line="240" w:lineRule="auto"/>
              <w:ind w:firstLine="0" w:firstLineChars="0"/>
              <w:jc w:val="center"/>
              <w:rPr>
                <w:rFonts w:ascii="宋体"/>
                <w:sz w:val="21"/>
                <w:szCs w:val="21"/>
              </w:rPr>
            </w:pPr>
          </w:p>
        </w:tc>
        <w:tc>
          <w:tcPr>
            <w:tcW w:w="736" w:type="dxa"/>
            <w:noWrap w:val="0"/>
            <w:vAlign w:val="center"/>
          </w:tcPr>
          <w:p>
            <w:pPr>
              <w:spacing w:line="240" w:lineRule="auto"/>
              <w:ind w:firstLine="0" w:firstLineChars="0"/>
              <w:jc w:val="center"/>
              <w:rPr>
                <w:rFonts w:ascii="宋体"/>
                <w:sz w:val="21"/>
                <w:szCs w:val="21"/>
              </w:rPr>
            </w:pPr>
          </w:p>
        </w:tc>
        <w:tc>
          <w:tcPr>
            <w:tcW w:w="641" w:type="dxa"/>
            <w:noWrap w:val="0"/>
            <w:vAlign w:val="center"/>
          </w:tcPr>
          <w:p>
            <w:pPr>
              <w:spacing w:line="240" w:lineRule="auto"/>
              <w:ind w:firstLine="0" w:firstLineChars="0"/>
              <w:jc w:val="center"/>
              <w:rPr>
                <w:rFonts w:ascii="宋体"/>
                <w:sz w:val="21"/>
                <w:szCs w:val="21"/>
              </w:rPr>
            </w:pPr>
          </w:p>
        </w:tc>
        <w:tc>
          <w:tcPr>
            <w:tcW w:w="969" w:type="dxa"/>
            <w:noWrap w:val="0"/>
            <w:vAlign w:val="center"/>
          </w:tcPr>
          <w:p>
            <w:pPr>
              <w:ind w:firstLine="0" w:firstLineChars="0"/>
              <w:jc w:val="center"/>
              <w:rPr>
                <w:rFonts w:ascii="宋体"/>
                <w:sz w:val="21"/>
                <w:szCs w:val="21"/>
              </w:rPr>
            </w:pPr>
          </w:p>
        </w:tc>
        <w:tc>
          <w:tcPr>
            <w:tcW w:w="668" w:type="dxa"/>
            <w:noWrap w:val="0"/>
            <w:vAlign w:val="center"/>
          </w:tcPr>
          <w:p>
            <w:pPr>
              <w:ind w:firstLine="0" w:firstLineChars="0"/>
              <w:jc w:val="center"/>
              <w:rPr>
                <w:rFonts w:ascii="宋体"/>
                <w:sz w:val="21"/>
                <w:szCs w:val="21"/>
              </w:rPr>
            </w:pPr>
          </w:p>
        </w:tc>
        <w:tc>
          <w:tcPr>
            <w:tcW w:w="850" w:type="dxa"/>
            <w:noWrap w:val="0"/>
            <w:vAlign w:val="center"/>
          </w:tcPr>
          <w:p>
            <w:pPr>
              <w:ind w:firstLine="0" w:firstLineChars="0"/>
              <w:jc w:val="center"/>
              <w:rPr>
                <w:rFonts w:ascii="宋体"/>
                <w:sz w:val="21"/>
                <w:szCs w:val="21"/>
              </w:rPr>
            </w:pP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ascii="宋体"/>
                <w:sz w:val="21"/>
                <w:szCs w:val="21"/>
              </w:rPr>
            </w:pPr>
            <w:r>
              <w:rPr>
                <w:rFonts w:ascii="宋体" w:hAnsi="宋体"/>
                <w:color w:val="000000"/>
                <w:sz w:val="21"/>
                <w:szCs w:val="21"/>
              </w:rPr>
              <w:t>15</w:t>
            </w:r>
          </w:p>
        </w:tc>
        <w:tc>
          <w:tcPr>
            <w:tcW w:w="1484" w:type="dxa"/>
            <w:noWrap w:val="0"/>
            <w:vAlign w:val="center"/>
          </w:tcPr>
          <w:p>
            <w:pPr>
              <w:spacing w:line="240" w:lineRule="auto"/>
              <w:ind w:firstLine="0" w:firstLineChars="0"/>
              <w:jc w:val="center"/>
              <w:rPr>
                <w:rFonts w:ascii="宋体"/>
                <w:color w:val="000000"/>
                <w:sz w:val="21"/>
                <w:szCs w:val="21"/>
              </w:rPr>
            </w:pPr>
          </w:p>
        </w:tc>
        <w:tc>
          <w:tcPr>
            <w:tcW w:w="1268" w:type="dxa"/>
            <w:noWrap w:val="0"/>
            <w:vAlign w:val="center"/>
          </w:tcPr>
          <w:p>
            <w:pPr>
              <w:spacing w:line="240" w:lineRule="auto"/>
              <w:ind w:firstLine="0" w:firstLineChars="0"/>
              <w:jc w:val="center"/>
              <w:rPr>
                <w:rFonts w:ascii="宋体"/>
                <w:color w:val="000000"/>
                <w:sz w:val="21"/>
                <w:szCs w:val="21"/>
              </w:rPr>
            </w:pPr>
          </w:p>
        </w:tc>
        <w:tc>
          <w:tcPr>
            <w:tcW w:w="723" w:type="dxa"/>
            <w:noWrap w:val="0"/>
            <w:vAlign w:val="center"/>
          </w:tcPr>
          <w:p>
            <w:pPr>
              <w:spacing w:line="240" w:lineRule="auto"/>
              <w:ind w:firstLine="0" w:firstLineChars="0"/>
              <w:jc w:val="center"/>
              <w:rPr>
                <w:rFonts w:ascii="宋体"/>
                <w:color w:val="000000"/>
                <w:sz w:val="21"/>
                <w:szCs w:val="21"/>
              </w:rPr>
            </w:pPr>
          </w:p>
        </w:tc>
        <w:tc>
          <w:tcPr>
            <w:tcW w:w="736" w:type="dxa"/>
            <w:noWrap w:val="0"/>
            <w:vAlign w:val="center"/>
          </w:tcPr>
          <w:p>
            <w:pPr>
              <w:spacing w:line="240" w:lineRule="auto"/>
              <w:ind w:firstLine="0" w:firstLineChars="0"/>
              <w:jc w:val="center"/>
              <w:rPr>
                <w:rFonts w:ascii="宋体"/>
                <w:color w:val="000000"/>
                <w:sz w:val="21"/>
                <w:szCs w:val="21"/>
              </w:rPr>
            </w:pPr>
          </w:p>
        </w:tc>
        <w:tc>
          <w:tcPr>
            <w:tcW w:w="641" w:type="dxa"/>
            <w:noWrap w:val="0"/>
            <w:vAlign w:val="center"/>
          </w:tcPr>
          <w:p>
            <w:pPr>
              <w:spacing w:line="240" w:lineRule="auto"/>
              <w:ind w:firstLine="0" w:firstLineChars="0"/>
              <w:jc w:val="center"/>
              <w:rPr>
                <w:rFonts w:ascii="宋体"/>
                <w:color w:val="000000"/>
                <w:sz w:val="21"/>
                <w:szCs w:val="21"/>
              </w:rPr>
            </w:pPr>
          </w:p>
        </w:tc>
        <w:tc>
          <w:tcPr>
            <w:tcW w:w="969" w:type="dxa"/>
            <w:noWrap w:val="0"/>
            <w:vAlign w:val="center"/>
          </w:tcPr>
          <w:p>
            <w:pPr>
              <w:ind w:firstLine="0" w:firstLineChars="0"/>
              <w:jc w:val="center"/>
              <w:rPr>
                <w:rFonts w:ascii="宋体"/>
                <w:sz w:val="21"/>
                <w:szCs w:val="21"/>
              </w:rPr>
            </w:pPr>
          </w:p>
        </w:tc>
        <w:tc>
          <w:tcPr>
            <w:tcW w:w="668" w:type="dxa"/>
            <w:noWrap w:val="0"/>
            <w:vAlign w:val="center"/>
          </w:tcPr>
          <w:p>
            <w:pPr>
              <w:ind w:firstLine="0" w:firstLineChars="0"/>
              <w:jc w:val="center"/>
              <w:rPr>
                <w:rFonts w:ascii="宋体"/>
                <w:sz w:val="21"/>
                <w:szCs w:val="21"/>
              </w:rPr>
            </w:pPr>
          </w:p>
        </w:tc>
        <w:tc>
          <w:tcPr>
            <w:tcW w:w="850" w:type="dxa"/>
            <w:noWrap w:val="0"/>
            <w:vAlign w:val="center"/>
          </w:tcPr>
          <w:p>
            <w:pPr>
              <w:ind w:firstLine="0" w:firstLineChars="0"/>
              <w:jc w:val="center"/>
              <w:rPr>
                <w:rFonts w:ascii="宋体"/>
                <w:sz w:val="21"/>
                <w:szCs w:val="21"/>
              </w:rPr>
            </w:pP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644" w:type="dxa"/>
            <w:noWrap w:val="0"/>
            <w:vAlign w:val="center"/>
          </w:tcPr>
          <w:p>
            <w:pPr>
              <w:spacing w:line="240" w:lineRule="auto"/>
              <w:ind w:firstLine="0" w:firstLineChars="0"/>
              <w:jc w:val="center"/>
              <w:rPr>
                <w:rFonts w:ascii="宋体"/>
                <w:color w:val="000000"/>
                <w:sz w:val="21"/>
                <w:szCs w:val="21"/>
              </w:rPr>
            </w:pPr>
            <w:r>
              <w:rPr>
                <w:rFonts w:ascii="宋体" w:hAnsi="宋体"/>
                <w:color w:val="000000"/>
                <w:sz w:val="21"/>
                <w:szCs w:val="21"/>
              </w:rPr>
              <w:t>16</w:t>
            </w:r>
          </w:p>
        </w:tc>
        <w:tc>
          <w:tcPr>
            <w:tcW w:w="1484" w:type="dxa"/>
            <w:noWrap w:val="0"/>
            <w:vAlign w:val="center"/>
          </w:tcPr>
          <w:p>
            <w:pPr>
              <w:spacing w:line="240" w:lineRule="auto"/>
              <w:ind w:firstLine="0" w:firstLineChars="0"/>
              <w:jc w:val="center"/>
              <w:rPr>
                <w:rFonts w:ascii="宋体"/>
                <w:color w:val="000000"/>
                <w:sz w:val="21"/>
                <w:szCs w:val="21"/>
              </w:rPr>
            </w:pPr>
          </w:p>
        </w:tc>
        <w:tc>
          <w:tcPr>
            <w:tcW w:w="1268" w:type="dxa"/>
            <w:noWrap w:val="0"/>
            <w:vAlign w:val="center"/>
          </w:tcPr>
          <w:p>
            <w:pPr>
              <w:spacing w:line="240" w:lineRule="auto"/>
              <w:ind w:firstLine="0" w:firstLineChars="0"/>
              <w:jc w:val="center"/>
              <w:rPr>
                <w:rFonts w:ascii="宋体"/>
                <w:color w:val="000000"/>
                <w:sz w:val="21"/>
                <w:szCs w:val="21"/>
              </w:rPr>
            </w:pPr>
          </w:p>
        </w:tc>
        <w:tc>
          <w:tcPr>
            <w:tcW w:w="723" w:type="dxa"/>
            <w:noWrap w:val="0"/>
            <w:vAlign w:val="center"/>
          </w:tcPr>
          <w:p>
            <w:pPr>
              <w:spacing w:line="240" w:lineRule="auto"/>
              <w:ind w:firstLine="0" w:firstLineChars="0"/>
              <w:jc w:val="center"/>
              <w:rPr>
                <w:rFonts w:ascii="宋体"/>
                <w:color w:val="000000"/>
                <w:sz w:val="21"/>
                <w:szCs w:val="21"/>
              </w:rPr>
            </w:pPr>
          </w:p>
        </w:tc>
        <w:tc>
          <w:tcPr>
            <w:tcW w:w="736" w:type="dxa"/>
            <w:noWrap w:val="0"/>
            <w:vAlign w:val="center"/>
          </w:tcPr>
          <w:p>
            <w:pPr>
              <w:spacing w:line="240" w:lineRule="auto"/>
              <w:ind w:firstLine="0" w:firstLineChars="0"/>
              <w:jc w:val="center"/>
              <w:rPr>
                <w:rFonts w:ascii="宋体"/>
                <w:color w:val="000000"/>
                <w:sz w:val="21"/>
                <w:szCs w:val="21"/>
              </w:rPr>
            </w:pPr>
          </w:p>
        </w:tc>
        <w:tc>
          <w:tcPr>
            <w:tcW w:w="641" w:type="dxa"/>
            <w:noWrap w:val="0"/>
            <w:vAlign w:val="center"/>
          </w:tcPr>
          <w:p>
            <w:pPr>
              <w:spacing w:line="240" w:lineRule="auto"/>
              <w:ind w:firstLine="0" w:firstLineChars="0"/>
              <w:jc w:val="center"/>
              <w:rPr>
                <w:rFonts w:ascii="宋体"/>
                <w:color w:val="000000"/>
                <w:sz w:val="21"/>
                <w:szCs w:val="21"/>
              </w:rPr>
            </w:pPr>
          </w:p>
        </w:tc>
        <w:tc>
          <w:tcPr>
            <w:tcW w:w="969" w:type="dxa"/>
            <w:noWrap w:val="0"/>
            <w:vAlign w:val="center"/>
          </w:tcPr>
          <w:p>
            <w:pPr>
              <w:ind w:firstLine="0" w:firstLineChars="0"/>
              <w:jc w:val="center"/>
              <w:rPr>
                <w:rFonts w:ascii="宋体"/>
                <w:sz w:val="21"/>
                <w:szCs w:val="21"/>
              </w:rPr>
            </w:pPr>
          </w:p>
        </w:tc>
        <w:tc>
          <w:tcPr>
            <w:tcW w:w="668" w:type="dxa"/>
            <w:noWrap w:val="0"/>
            <w:vAlign w:val="center"/>
          </w:tcPr>
          <w:p>
            <w:pPr>
              <w:ind w:firstLine="0" w:firstLineChars="0"/>
              <w:jc w:val="center"/>
              <w:rPr>
                <w:rFonts w:ascii="宋体"/>
                <w:sz w:val="21"/>
                <w:szCs w:val="21"/>
              </w:rPr>
            </w:pPr>
          </w:p>
        </w:tc>
        <w:tc>
          <w:tcPr>
            <w:tcW w:w="850" w:type="dxa"/>
            <w:noWrap w:val="0"/>
            <w:vAlign w:val="center"/>
          </w:tcPr>
          <w:p>
            <w:pPr>
              <w:ind w:firstLine="0" w:firstLineChars="0"/>
              <w:jc w:val="center"/>
              <w:rPr>
                <w:rFonts w:ascii="宋体"/>
                <w:sz w:val="21"/>
                <w:szCs w:val="21"/>
              </w:rPr>
            </w:pP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ascii="宋体"/>
                <w:color w:val="000000"/>
                <w:sz w:val="21"/>
                <w:szCs w:val="21"/>
              </w:rPr>
            </w:pPr>
            <w:r>
              <w:rPr>
                <w:rFonts w:ascii="宋体" w:hAnsi="宋体"/>
                <w:color w:val="000000"/>
                <w:sz w:val="21"/>
                <w:szCs w:val="21"/>
              </w:rPr>
              <w:t>17</w:t>
            </w:r>
          </w:p>
        </w:tc>
        <w:tc>
          <w:tcPr>
            <w:tcW w:w="1484" w:type="dxa"/>
            <w:noWrap w:val="0"/>
            <w:vAlign w:val="center"/>
          </w:tcPr>
          <w:p>
            <w:pPr>
              <w:spacing w:line="240" w:lineRule="auto"/>
              <w:ind w:firstLine="0" w:firstLineChars="0"/>
              <w:jc w:val="center"/>
              <w:rPr>
                <w:rFonts w:ascii="宋体"/>
                <w:color w:val="000000"/>
                <w:sz w:val="21"/>
                <w:szCs w:val="21"/>
              </w:rPr>
            </w:pPr>
          </w:p>
        </w:tc>
        <w:tc>
          <w:tcPr>
            <w:tcW w:w="1268" w:type="dxa"/>
            <w:noWrap w:val="0"/>
            <w:vAlign w:val="center"/>
          </w:tcPr>
          <w:p>
            <w:pPr>
              <w:spacing w:line="240" w:lineRule="auto"/>
              <w:ind w:firstLine="0" w:firstLineChars="0"/>
              <w:jc w:val="center"/>
              <w:rPr>
                <w:rFonts w:ascii="宋体"/>
                <w:color w:val="000000"/>
                <w:sz w:val="21"/>
                <w:szCs w:val="21"/>
              </w:rPr>
            </w:pPr>
          </w:p>
        </w:tc>
        <w:tc>
          <w:tcPr>
            <w:tcW w:w="723" w:type="dxa"/>
            <w:noWrap w:val="0"/>
            <w:vAlign w:val="center"/>
          </w:tcPr>
          <w:p>
            <w:pPr>
              <w:spacing w:line="240" w:lineRule="auto"/>
              <w:ind w:firstLine="0" w:firstLineChars="0"/>
              <w:jc w:val="center"/>
              <w:rPr>
                <w:rFonts w:ascii="宋体"/>
                <w:color w:val="000000"/>
                <w:sz w:val="21"/>
                <w:szCs w:val="21"/>
              </w:rPr>
            </w:pPr>
          </w:p>
        </w:tc>
        <w:tc>
          <w:tcPr>
            <w:tcW w:w="736" w:type="dxa"/>
            <w:noWrap w:val="0"/>
            <w:vAlign w:val="center"/>
          </w:tcPr>
          <w:p>
            <w:pPr>
              <w:spacing w:line="240" w:lineRule="auto"/>
              <w:ind w:firstLine="0" w:firstLineChars="0"/>
              <w:jc w:val="center"/>
              <w:rPr>
                <w:rFonts w:ascii="宋体"/>
                <w:color w:val="000000"/>
                <w:sz w:val="21"/>
                <w:szCs w:val="21"/>
              </w:rPr>
            </w:pPr>
          </w:p>
        </w:tc>
        <w:tc>
          <w:tcPr>
            <w:tcW w:w="641" w:type="dxa"/>
            <w:noWrap w:val="0"/>
            <w:vAlign w:val="center"/>
          </w:tcPr>
          <w:p>
            <w:pPr>
              <w:spacing w:line="240" w:lineRule="auto"/>
              <w:ind w:firstLine="0" w:firstLineChars="0"/>
              <w:jc w:val="center"/>
              <w:rPr>
                <w:rFonts w:ascii="宋体"/>
                <w:color w:val="000000"/>
                <w:sz w:val="21"/>
                <w:szCs w:val="21"/>
              </w:rPr>
            </w:pPr>
          </w:p>
        </w:tc>
        <w:tc>
          <w:tcPr>
            <w:tcW w:w="969" w:type="dxa"/>
            <w:noWrap w:val="0"/>
            <w:vAlign w:val="center"/>
          </w:tcPr>
          <w:p>
            <w:pPr>
              <w:ind w:firstLine="0" w:firstLineChars="0"/>
              <w:jc w:val="center"/>
              <w:rPr>
                <w:rFonts w:ascii="宋体"/>
                <w:sz w:val="21"/>
                <w:szCs w:val="21"/>
              </w:rPr>
            </w:pPr>
          </w:p>
        </w:tc>
        <w:tc>
          <w:tcPr>
            <w:tcW w:w="668" w:type="dxa"/>
            <w:noWrap w:val="0"/>
            <w:vAlign w:val="center"/>
          </w:tcPr>
          <w:p>
            <w:pPr>
              <w:ind w:firstLine="0" w:firstLineChars="0"/>
              <w:jc w:val="center"/>
              <w:rPr>
                <w:rFonts w:ascii="宋体"/>
                <w:sz w:val="21"/>
                <w:szCs w:val="21"/>
              </w:rPr>
            </w:pPr>
          </w:p>
        </w:tc>
        <w:tc>
          <w:tcPr>
            <w:tcW w:w="850" w:type="dxa"/>
            <w:noWrap w:val="0"/>
            <w:vAlign w:val="center"/>
          </w:tcPr>
          <w:p>
            <w:pPr>
              <w:ind w:firstLine="0" w:firstLineChars="0"/>
              <w:jc w:val="center"/>
              <w:rPr>
                <w:rFonts w:ascii="宋体"/>
                <w:sz w:val="21"/>
                <w:szCs w:val="21"/>
              </w:rPr>
            </w:pP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44" w:type="dxa"/>
            <w:noWrap w:val="0"/>
            <w:vAlign w:val="center"/>
          </w:tcPr>
          <w:p>
            <w:pPr>
              <w:spacing w:line="240" w:lineRule="auto"/>
              <w:ind w:firstLine="0" w:firstLineChars="0"/>
              <w:jc w:val="center"/>
              <w:rPr>
                <w:rFonts w:ascii="宋体"/>
                <w:color w:val="000000"/>
                <w:sz w:val="21"/>
                <w:szCs w:val="21"/>
              </w:rPr>
            </w:pPr>
            <w:r>
              <w:rPr>
                <w:rFonts w:ascii="宋体" w:hAnsi="宋体"/>
                <w:color w:val="000000"/>
                <w:sz w:val="21"/>
                <w:szCs w:val="21"/>
              </w:rPr>
              <w:t>18</w:t>
            </w:r>
          </w:p>
        </w:tc>
        <w:tc>
          <w:tcPr>
            <w:tcW w:w="1484" w:type="dxa"/>
            <w:noWrap w:val="0"/>
            <w:vAlign w:val="center"/>
          </w:tcPr>
          <w:p>
            <w:pPr>
              <w:spacing w:line="240" w:lineRule="auto"/>
              <w:ind w:firstLine="0" w:firstLineChars="0"/>
              <w:jc w:val="center"/>
              <w:rPr>
                <w:rFonts w:ascii="宋体"/>
                <w:color w:val="000000"/>
                <w:sz w:val="21"/>
                <w:szCs w:val="21"/>
              </w:rPr>
            </w:pPr>
          </w:p>
        </w:tc>
        <w:tc>
          <w:tcPr>
            <w:tcW w:w="1268" w:type="dxa"/>
            <w:noWrap w:val="0"/>
            <w:vAlign w:val="center"/>
          </w:tcPr>
          <w:p>
            <w:pPr>
              <w:spacing w:line="240" w:lineRule="auto"/>
              <w:ind w:firstLine="0" w:firstLineChars="0"/>
              <w:jc w:val="center"/>
              <w:rPr>
                <w:rFonts w:ascii="宋体"/>
                <w:color w:val="000000"/>
                <w:sz w:val="21"/>
                <w:szCs w:val="21"/>
              </w:rPr>
            </w:pPr>
          </w:p>
        </w:tc>
        <w:tc>
          <w:tcPr>
            <w:tcW w:w="723" w:type="dxa"/>
            <w:noWrap w:val="0"/>
            <w:vAlign w:val="center"/>
          </w:tcPr>
          <w:p>
            <w:pPr>
              <w:spacing w:line="240" w:lineRule="auto"/>
              <w:ind w:firstLine="0" w:firstLineChars="0"/>
              <w:jc w:val="center"/>
              <w:rPr>
                <w:rFonts w:ascii="宋体"/>
                <w:color w:val="000000"/>
                <w:sz w:val="21"/>
                <w:szCs w:val="21"/>
              </w:rPr>
            </w:pPr>
          </w:p>
        </w:tc>
        <w:tc>
          <w:tcPr>
            <w:tcW w:w="736" w:type="dxa"/>
            <w:noWrap w:val="0"/>
            <w:vAlign w:val="center"/>
          </w:tcPr>
          <w:p>
            <w:pPr>
              <w:spacing w:line="240" w:lineRule="auto"/>
              <w:ind w:firstLine="0" w:firstLineChars="0"/>
              <w:jc w:val="center"/>
              <w:rPr>
                <w:rFonts w:ascii="宋体"/>
                <w:color w:val="000000"/>
                <w:sz w:val="21"/>
                <w:szCs w:val="21"/>
              </w:rPr>
            </w:pPr>
          </w:p>
        </w:tc>
        <w:tc>
          <w:tcPr>
            <w:tcW w:w="641" w:type="dxa"/>
            <w:noWrap w:val="0"/>
            <w:vAlign w:val="center"/>
          </w:tcPr>
          <w:p>
            <w:pPr>
              <w:spacing w:line="240" w:lineRule="auto"/>
              <w:ind w:firstLine="0" w:firstLineChars="0"/>
              <w:jc w:val="center"/>
              <w:rPr>
                <w:rFonts w:ascii="宋体"/>
                <w:color w:val="000000"/>
                <w:sz w:val="21"/>
                <w:szCs w:val="21"/>
              </w:rPr>
            </w:pPr>
          </w:p>
        </w:tc>
        <w:tc>
          <w:tcPr>
            <w:tcW w:w="969" w:type="dxa"/>
            <w:noWrap w:val="0"/>
            <w:vAlign w:val="center"/>
          </w:tcPr>
          <w:p>
            <w:pPr>
              <w:ind w:firstLine="0" w:firstLineChars="0"/>
              <w:jc w:val="center"/>
              <w:rPr>
                <w:rFonts w:ascii="宋体"/>
                <w:sz w:val="21"/>
                <w:szCs w:val="21"/>
              </w:rPr>
            </w:pPr>
          </w:p>
        </w:tc>
        <w:tc>
          <w:tcPr>
            <w:tcW w:w="668" w:type="dxa"/>
            <w:noWrap w:val="0"/>
            <w:vAlign w:val="center"/>
          </w:tcPr>
          <w:p>
            <w:pPr>
              <w:ind w:firstLine="0" w:firstLineChars="0"/>
              <w:jc w:val="center"/>
              <w:rPr>
                <w:rFonts w:ascii="宋体"/>
                <w:sz w:val="21"/>
                <w:szCs w:val="21"/>
              </w:rPr>
            </w:pPr>
          </w:p>
        </w:tc>
        <w:tc>
          <w:tcPr>
            <w:tcW w:w="850" w:type="dxa"/>
            <w:noWrap w:val="0"/>
            <w:vAlign w:val="center"/>
          </w:tcPr>
          <w:p>
            <w:pPr>
              <w:ind w:firstLine="0" w:firstLineChars="0"/>
              <w:jc w:val="center"/>
              <w:rPr>
                <w:rFonts w:ascii="宋体"/>
                <w:sz w:val="21"/>
                <w:szCs w:val="21"/>
              </w:rPr>
            </w:pP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ascii="宋体"/>
                <w:color w:val="000000"/>
                <w:sz w:val="21"/>
                <w:szCs w:val="21"/>
              </w:rPr>
            </w:pPr>
            <w:r>
              <w:rPr>
                <w:rFonts w:ascii="宋体" w:hAnsi="宋体"/>
                <w:color w:val="000000"/>
                <w:sz w:val="21"/>
                <w:szCs w:val="21"/>
              </w:rPr>
              <w:t>19</w:t>
            </w:r>
          </w:p>
        </w:tc>
        <w:tc>
          <w:tcPr>
            <w:tcW w:w="1484" w:type="dxa"/>
            <w:noWrap w:val="0"/>
            <w:vAlign w:val="center"/>
          </w:tcPr>
          <w:p>
            <w:pPr>
              <w:spacing w:line="240" w:lineRule="auto"/>
              <w:ind w:firstLine="0" w:firstLineChars="0"/>
              <w:jc w:val="center"/>
              <w:rPr>
                <w:rFonts w:ascii="宋体"/>
                <w:color w:val="000000"/>
                <w:sz w:val="21"/>
                <w:szCs w:val="21"/>
              </w:rPr>
            </w:pPr>
          </w:p>
        </w:tc>
        <w:tc>
          <w:tcPr>
            <w:tcW w:w="1268" w:type="dxa"/>
            <w:noWrap w:val="0"/>
            <w:vAlign w:val="center"/>
          </w:tcPr>
          <w:p>
            <w:pPr>
              <w:spacing w:line="240" w:lineRule="auto"/>
              <w:ind w:firstLine="0" w:firstLineChars="0"/>
              <w:jc w:val="center"/>
              <w:rPr>
                <w:rFonts w:ascii="宋体"/>
                <w:color w:val="000000"/>
                <w:sz w:val="21"/>
                <w:szCs w:val="21"/>
              </w:rPr>
            </w:pPr>
          </w:p>
        </w:tc>
        <w:tc>
          <w:tcPr>
            <w:tcW w:w="723" w:type="dxa"/>
            <w:noWrap w:val="0"/>
            <w:vAlign w:val="center"/>
          </w:tcPr>
          <w:p>
            <w:pPr>
              <w:spacing w:line="240" w:lineRule="auto"/>
              <w:ind w:firstLine="0" w:firstLineChars="0"/>
              <w:jc w:val="center"/>
              <w:rPr>
                <w:rFonts w:ascii="宋体"/>
                <w:color w:val="000000"/>
                <w:sz w:val="21"/>
                <w:szCs w:val="21"/>
              </w:rPr>
            </w:pPr>
          </w:p>
        </w:tc>
        <w:tc>
          <w:tcPr>
            <w:tcW w:w="736" w:type="dxa"/>
            <w:noWrap w:val="0"/>
            <w:vAlign w:val="center"/>
          </w:tcPr>
          <w:p>
            <w:pPr>
              <w:spacing w:line="240" w:lineRule="auto"/>
              <w:ind w:firstLine="0" w:firstLineChars="0"/>
              <w:jc w:val="center"/>
              <w:rPr>
                <w:rFonts w:ascii="宋体"/>
                <w:color w:val="000000"/>
                <w:sz w:val="21"/>
                <w:szCs w:val="21"/>
              </w:rPr>
            </w:pPr>
          </w:p>
        </w:tc>
        <w:tc>
          <w:tcPr>
            <w:tcW w:w="641" w:type="dxa"/>
            <w:noWrap w:val="0"/>
            <w:vAlign w:val="center"/>
          </w:tcPr>
          <w:p>
            <w:pPr>
              <w:spacing w:line="240" w:lineRule="auto"/>
              <w:ind w:firstLine="0" w:firstLineChars="0"/>
              <w:jc w:val="center"/>
              <w:rPr>
                <w:rFonts w:ascii="宋体"/>
                <w:color w:val="000000"/>
                <w:sz w:val="21"/>
                <w:szCs w:val="21"/>
              </w:rPr>
            </w:pPr>
          </w:p>
        </w:tc>
        <w:tc>
          <w:tcPr>
            <w:tcW w:w="969" w:type="dxa"/>
            <w:noWrap w:val="0"/>
            <w:vAlign w:val="center"/>
          </w:tcPr>
          <w:p>
            <w:pPr>
              <w:ind w:firstLine="0" w:firstLineChars="0"/>
              <w:jc w:val="center"/>
              <w:rPr>
                <w:rFonts w:ascii="宋体"/>
                <w:sz w:val="21"/>
                <w:szCs w:val="21"/>
              </w:rPr>
            </w:pPr>
          </w:p>
        </w:tc>
        <w:tc>
          <w:tcPr>
            <w:tcW w:w="668" w:type="dxa"/>
            <w:noWrap w:val="0"/>
            <w:vAlign w:val="center"/>
          </w:tcPr>
          <w:p>
            <w:pPr>
              <w:ind w:firstLine="0" w:firstLineChars="0"/>
              <w:jc w:val="center"/>
              <w:rPr>
                <w:rFonts w:ascii="宋体"/>
                <w:sz w:val="21"/>
                <w:szCs w:val="21"/>
              </w:rPr>
            </w:pPr>
          </w:p>
        </w:tc>
        <w:tc>
          <w:tcPr>
            <w:tcW w:w="850" w:type="dxa"/>
            <w:noWrap w:val="0"/>
            <w:vAlign w:val="center"/>
          </w:tcPr>
          <w:p>
            <w:pPr>
              <w:ind w:firstLine="0" w:firstLineChars="0"/>
              <w:jc w:val="center"/>
              <w:rPr>
                <w:rFonts w:ascii="宋体"/>
                <w:sz w:val="21"/>
                <w:szCs w:val="21"/>
              </w:rPr>
            </w:pP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ascii="宋体"/>
                <w:color w:val="000000"/>
                <w:sz w:val="21"/>
                <w:szCs w:val="21"/>
              </w:rPr>
            </w:pPr>
            <w:r>
              <w:rPr>
                <w:rFonts w:ascii="宋体" w:hAnsi="宋体"/>
                <w:color w:val="000000"/>
                <w:sz w:val="21"/>
                <w:szCs w:val="21"/>
              </w:rPr>
              <w:t>20</w:t>
            </w:r>
          </w:p>
        </w:tc>
        <w:tc>
          <w:tcPr>
            <w:tcW w:w="1484" w:type="dxa"/>
            <w:noWrap w:val="0"/>
            <w:vAlign w:val="center"/>
          </w:tcPr>
          <w:p>
            <w:pPr>
              <w:spacing w:line="240" w:lineRule="auto"/>
              <w:ind w:firstLine="0" w:firstLineChars="0"/>
              <w:jc w:val="center"/>
              <w:rPr>
                <w:rFonts w:ascii="宋体"/>
                <w:color w:val="000000"/>
                <w:sz w:val="21"/>
                <w:szCs w:val="21"/>
              </w:rPr>
            </w:pPr>
          </w:p>
        </w:tc>
        <w:tc>
          <w:tcPr>
            <w:tcW w:w="1268" w:type="dxa"/>
            <w:noWrap w:val="0"/>
            <w:vAlign w:val="center"/>
          </w:tcPr>
          <w:p>
            <w:pPr>
              <w:spacing w:line="240" w:lineRule="auto"/>
              <w:ind w:firstLine="0" w:firstLineChars="0"/>
              <w:jc w:val="center"/>
              <w:rPr>
                <w:rFonts w:ascii="宋体"/>
                <w:color w:val="000000"/>
                <w:sz w:val="21"/>
                <w:szCs w:val="21"/>
              </w:rPr>
            </w:pPr>
          </w:p>
        </w:tc>
        <w:tc>
          <w:tcPr>
            <w:tcW w:w="723" w:type="dxa"/>
            <w:noWrap w:val="0"/>
            <w:vAlign w:val="center"/>
          </w:tcPr>
          <w:p>
            <w:pPr>
              <w:spacing w:line="240" w:lineRule="auto"/>
              <w:ind w:firstLine="0" w:firstLineChars="0"/>
              <w:jc w:val="center"/>
              <w:rPr>
                <w:rFonts w:ascii="宋体"/>
                <w:color w:val="000000"/>
                <w:sz w:val="21"/>
                <w:szCs w:val="21"/>
              </w:rPr>
            </w:pPr>
          </w:p>
        </w:tc>
        <w:tc>
          <w:tcPr>
            <w:tcW w:w="736" w:type="dxa"/>
            <w:noWrap w:val="0"/>
            <w:vAlign w:val="center"/>
          </w:tcPr>
          <w:p>
            <w:pPr>
              <w:spacing w:line="240" w:lineRule="auto"/>
              <w:ind w:firstLine="0" w:firstLineChars="0"/>
              <w:jc w:val="center"/>
              <w:rPr>
                <w:rFonts w:ascii="宋体"/>
                <w:color w:val="000000"/>
                <w:sz w:val="21"/>
                <w:szCs w:val="21"/>
              </w:rPr>
            </w:pPr>
          </w:p>
        </w:tc>
        <w:tc>
          <w:tcPr>
            <w:tcW w:w="641" w:type="dxa"/>
            <w:noWrap w:val="0"/>
            <w:vAlign w:val="center"/>
          </w:tcPr>
          <w:p>
            <w:pPr>
              <w:spacing w:line="240" w:lineRule="auto"/>
              <w:ind w:firstLine="0" w:firstLineChars="0"/>
              <w:jc w:val="center"/>
              <w:rPr>
                <w:rFonts w:ascii="宋体"/>
                <w:color w:val="000000"/>
                <w:sz w:val="21"/>
                <w:szCs w:val="21"/>
              </w:rPr>
            </w:pPr>
          </w:p>
        </w:tc>
        <w:tc>
          <w:tcPr>
            <w:tcW w:w="969" w:type="dxa"/>
            <w:noWrap w:val="0"/>
            <w:vAlign w:val="center"/>
          </w:tcPr>
          <w:p>
            <w:pPr>
              <w:ind w:firstLine="0" w:firstLineChars="0"/>
              <w:jc w:val="center"/>
              <w:rPr>
                <w:rFonts w:ascii="宋体"/>
                <w:sz w:val="21"/>
                <w:szCs w:val="21"/>
              </w:rPr>
            </w:pPr>
          </w:p>
        </w:tc>
        <w:tc>
          <w:tcPr>
            <w:tcW w:w="668" w:type="dxa"/>
            <w:noWrap w:val="0"/>
            <w:vAlign w:val="center"/>
          </w:tcPr>
          <w:p>
            <w:pPr>
              <w:ind w:firstLine="0" w:firstLineChars="0"/>
              <w:jc w:val="center"/>
              <w:rPr>
                <w:rFonts w:ascii="宋体"/>
                <w:sz w:val="21"/>
                <w:szCs w:val="21"/>
              </w:rPr>
            </w:pPr>
          </w:p>
        </w:tc>
        <w:tc>
          <w:tcPr>
            <w:tcW w:w="850" w:type="dxa"/>
            <w:noWrap w:val="0"/>
            <w:vAlign w:val="center"/>
          </w:tcPr>
          <w:p>
            <w:pPr>
              <w:ind w:firstLine="0" w:firstLineChars="0"/>
              <w:jc w:val="center"/>
              <w:rPr>
                <w:rFonts w:ascii="宋体"/>
                <w:sz w:val="21"/>
                <w:szCs w:val="21"/>
              </w:rPr>
            </w:pPr>
          </w:p>
        </w:tc>
        <w:tc>
          <w:tcPr>
            <w:tcW w:w="522" w:type="dxa"/>
            <w:noWrap w:val="0"/>
            <w:vAlign w:val="center"/>
          </w:tcPr>
          <w:p>
            <w:pPr>
              <w:ind w:firstLine="0"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ascii="宋体"/>
                <w:color w:val="000000"/>
                <w:sz w:val="21"/>
                <w:szCs w:val="21"/>
              </w:rPr>
            </w:pPr>
            <w:r>
              <w:rPr>
                <w:rFonts w:ascii="宋体" w:hAnsi="宋体"/>
                <w:color w:val="000000"/>
                <w:sz w:val="21"/>
                <w:szCs w:val="21"/>
              </w:rPr>
              <w:t>21</w:t>
            </w:r>
          </w:p>
        </w:tc>
        <w:tc>
          <w:tcPr>
            <w:tcW w:w="1484" w:type="dxa"/>
            <w:noWrap w:val="0"/>
            <w:vAlign w:val="center"/>
          </w:tcPr>
          <w:p>
            <w:pPr>
              <w:spacing w:line="240" w:lineRule="auto"/>
              <w:ind w:firstLine="0" w:firstLineChars="0"/>
              <w:jc w:val="center"/>
              <w:rPr>
                <w:rFonts w:ascii="宋体"/>
                <w:color w:val="000000"/>
                <w:sz w:val="21"/>
                <w:szCs w:val="21"/>
              </w:rPr>
            </w:pPr>
          </w:p>
        </w:tc>
        <w:tc>
          <w:tcPr>
            <w:tcW w:w="1268" w:type="dxa"/>
            <w:noWrap w:val="0"/>
            <w:vAlign w:val="center"/>
          </w:tcPr>
          <w:p>
            <w:pPr>
              <w:spacing w:line="240" w:lineRule="auto"/>
              <w:ind w:firstLine="0" w:firstLineChars="0"/>
              <w:jc w:val="center"/>
              <w:rPr>
                <w:rFonts w:ascii="宋体"/>
                <w:color w:val="000000"/>
                <w:sz w:val="21"/>
                <w:szCs w:val="21"/>
              </w:rPr>
            </w:pPr>
          </w:p>
        </w:tc>
        <w:tc>
          <w:tcPr>
            <w:tcW w:w="723" w:type="dxa"/>
            <w:noWrap w:val="0"/>
            <w:vAlign w:val="center"/>
          </w:tcPr>
          <w:p>
            <w:pPr>
              <w:spacing w:line="240" w:lineRule="auto"/>
              <w:ind w:firstLine="0" w:firstLineChars="0"/>
              <w:jc w:val="center"/>
              <w:rPr>
                <w:rFonts w:ascii="宋体"/>
                <w:color w:val="000000"/>
                <w:sz w:val="21"/>
                <w:szCs w:val="21"/>
              </w:rPr>
            </w:pPr>
          </w:p>
        </w:tc>
        <w:tc>
          <w:tcPr>
            <w:tcW w:w="736" w:type="dxa"/>
            <w:noWrap w:val="0"/>
            <w:vAlign w:val="center"/>
          </w:tcPr>
          <w:p>
            <w:pPr>
              <w:spacing w:line="240" w:lineRule="auto"/>
              <w:ind w:firstLine="0" w:firstLineChars="0"/>
              <w:jc w:val="center"/>
              <w:rPr>
                <w:rFonts w:ascii="宋体"/>
                <w:color w:val="000000"/>
                <w:sz w:val="21"/>
                <w:szCs w:val="21"/>
              </w:rPr>
            </w:pPr>
          </w:p>
        </w:tc>
        <w:tc>
          <w:tcPr>
            <w:tcW w:w="641" w:type="dxa"/>
            <w:noWrap w:val="0"/>
            <w:vAlign w:val="center"/>
          </w:tcPr>
          <w:p>
            <w:pPr>
              <w:spacing w:line="240" w:lineRule="auto"/>
              <w:ind w:firstLine="0" w:firstLineChars="0"/>
              <w:jc w:val="center"/>
              <w:rPr>
                <w:rFonts w:ascii="宋体"/>
                <w:color w:val="000000"/>
                <w:sz w:val="21"/>
                <w:szCs w:val="21"/>
              </w:rPr>
            </w:pPr>
          </w:p>
        </w:tc>
        <w:tc>
          <w:tcPr>
            <w:tcW w:w="969" w:type="dxa"/>
            <w:noWrap w:val="0"/>
            <w:vAlign w:val="center"/>
          </w:tcPr>
          <w:p>
            <w:pPr>
              <w:ind w:firstLine="0" w:firstLineChars="0"/>
              <w:jc w:val="center"/>
              <w:rPr>
                <w:rFonts w:ascii="宋体"/>
                <w:sz w:val="21"/>
                <w:szCs w:val="21"/>
              </w:rPr>
            </w:pPr>
          </w:p>
        </w:tc>
        <w:tc>
          <w:tcPr>
            <w:tcW w:w="668" w:type="dxa"/>
            <w:noWrap w:val="0"/>
            <w:vAlign w:val="center"/>
          </w:tcPr>
          <w:p>
            <w:pPr>
              <w:ind w:firstLine="0" w:firstLineChars="0"/>
              <w:jc w:val="center"/>
              <w:rPr>
                <w:rFonts w:ascii="宋体"/>
                <w:sz w:val="21"/>
                <w:szCs w:val="21"/>
              </w:rPr>
            </w:pPr>
          </w:p>
        </w:tc>
        <w:tc>
          <w:tcPr>
            <w:tcW w:w="850" w:type="dxa"/>
            <w:noWrap w:val="0"/>
            <w:vAlign w:val="center"/>
          </w:tcPr>
          <w:p>
            <w:pPr>
              <w:ind w:firstLine="0" w:firstLineChars="0"/>
              <w:jc w:val="center"/>
              <w:rPr>
                <w:rFonts w:ascii="宋体"/>
                <w:sz w:val="21"/>
                <w:szCs w:val="21"/>
              </w:rPr>
            </w:pPr>
          </w:p>
        </w:tc>
        <w:tc>
          <w:tcPr>
            <w:tcW w:w="522" w:type="dxa"/>
            <w:noWrap w:val="0"/>
            <w:vAlign w:val="center"/>
          </w:tcPr>
          <w:p>
            <w:pPr>
              <w:ind w:firstLine="0" w:firstLineChars="0"/>
              <w:jc w:val="center"/>
              <w:rPr>
                <w:rFonts w:ascii="宋体"/>
                <w:sz w:val="21"/>
                <w:szCs w:val="21"/>
              </w:rPr>
            </w:pPr>
          </w:p>
        </w:tc>
      </w:tr>
      <w:bookmarkEnd w:id="828"/>
    </w:tbl>
    <w:p>
      <w:pPr>
        <w:spacing w:before="156" w:beforeLines="50" w:after="312" w:afterLines="100" w:line="420" w:lineRule="exact"/>
        <w:ind w:firstLine="0" w:firstLineChars="0"/>
        <w:outlineLvl w:val="0"/>
        <w:rPr>
          <w:rFonts w:ascii="黑体" w:hAnsi="宋体" w:eastAsia="黑体"/>
          <w:b/>
          <w:sz w:val="30"/>
          <w:szCs w:val="30"/>
        </w:rPr>
      </w:pPr>
      <w:r>
        <w:rPr>
          <w:rFonts w:ascii="宋体"/>
          <w:szCs w:val="21"/>
        </w:rPr>
        <w:br w:type="page"/>
      </w:r>
      <w:bookmarkStart w:id="829" w:name="_Toc56773738"/>
      <w:bookmarkStart w:id="830" w:name="_Toc17620"/>
      <w:bookmarkStart w:id="831" w:name="_Toc49270494"/>
      <w:bookmarkStart w:id="832" w:name="_Toc1550"/>
      <w:bookmarkStart w:id="833" w:name="_Toc49347957"/>
      <w:r>
        <w:rPr>
          <w:rFonts w:hint="eastAsia" w:ascii="黑体" w:hAnsi="宋体" w:eastAsia="黑体"/>
          <w:b/>
          <w:sz w:val="30"/>
          <w:szCs w:val="30"/>
        </w:rPr>
        <w:t>附表二：劳动力计划表</w:t>
      </w:r>
      <w:bookmarkEnd w:id="829"/>
      <w:bookmarkEnd w:id="830"/>
      <w:bookmarkEnd w:id="831"/>
      <w:bookmarkEnd w:id="832"/>
      <w:bookmarkEnd w:id="833"/>
    </w:p>
    <w:p>
      <w:pPr>
        <w:wordWrap w:val="0"/>
        <w:spacing w:line="420" w:lineRule="exact"/>
        <w:ind w:right="960"/>
        <w:jc w:val="right"/>
        <w:rPr>
          <w:rFonts w:ascii="黑体" w:hAnsi="宋体" w:eastAsia="黑体"/>
          <w:szCs w:val="21"/>
        </w:rPr>
      </w:pPr>
      <w:r>
        <w:rPr>
          <w:rFonts w:hint="eastAsia" w:ascii="黑体" w:hAnsi="宋体" w:eastAsia="黑体"/>
          <w:szCs w:val="21"/>
        </w:rPr>
        <w:t>单位：人</w:t>
      </w:r>
      <w:r>
        <w:rPr>
          <w:rFonts w:ascii="黑体" w:hAnsi="宋体" w:eastAsia="黑体"/>
          <w:szCs w:val="21"/>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822"/>
        <w:gridCol w:w="936"/>
        <w:gridCol w:w="936"/>
        <w:gridCol w:w="936"/>
        <w:gridCol w:w="936"/>
        <w:gridCol w:w="936"/>
        <w:gridCol w:w="936"/>
        <w:gridCol w:w="93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0" w:type="auto"/>
            <w:vMerge w:val="restart"/>
            <w:noWrap w:val="0"/>
            <w:vAlign w:val="center"/>
          </w:tcPr>
          <w:p>
            <w:pPr>
              <w:ind w:firstLine="0" w:firstLineChars="0"/>
              <w:jc w:val="center"/>
              <w:rPr>
                <w:rFonts w:ascii="宋体"/>
                <w:szCs w:val="21"/>
              </w:rPr>
            </w:pPr>
            <w:r>
              <w:rPr>
                <w:rFonts w:hint="eastAsia" w:ascii="宋体" w:hAnsi="宋体"/>
                <w:szCs w:val="21"/>
              </w:rPr>
              <w:t>工种</w:t>
            </w:r>
          </w:p>
        </w:tc>
        <w:tc>
          <w:tcPr>
            <w:tcW w:w="8310" w:type="dxa"/>
            <w:gridSpan w:val="9"/>
            <w:noWrap w:val="0"/>
            <w:vAlign w:val="center"/>
          </w:tcPr>
          <w:p>
            <w:pPr>
              <w:jc w:val="center"/>
              <w:rPr>
                <w:rFonts w:asci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vMerge w:val="continue"/>
            <w:noWrap w:val="0"/>
            <w:vAlign w:val="center"/>
          </w:tcPr>
          <w:p>
            <w:pPr>
              <w:jc w:val="center"/>
              <w:rPr>
                <w:rFonts w:ascii="宋体"/>
                <w:szCs w:val="21"/>
              </w:rPr>
            </w:pPr>
          </w:p>
        </w:tc>
        <w:tc>
          <w:tcPr>
            <w:tcW w:w="822" w:type="dxa"/>
            <w:noWrap w:val="0"/>
            <w:vAlign w:val="center"/>
          </w:tcPr>
          <w:p>
            <w:pPr>
              <w:ind w:firstLine="0" w:firstLineChars="0"/>
              <w:jc w:val="center"/>
              <w:rPr>
                <w:rFonts w:ascii="宋体"/>
                <w:szCs w:val="21"/>
              </w:rPr>
            </w:pPr>
            <w:r>
              <w:rPr>
                <w:rFonts w:hint="eastAsia" w:ascii="宋体" w:hAnsi="宋体"/>
                <w:szCs w:val="21"/>
              </w:rPr>
              <w:t>施工准备</w:t>
            </w:r>
          </w:p>
        </w:tc>
        <w:tc>
          <w:tcPr>
            <w:tcW w:w="936" w:type="dxa"/>
            <w:noWrap w:val="0"/>
            <w:vAlign w:val="center"/>
          </w:tcPr>
          <w:p>
            <w:pPr>
              <w:ind w:firstLine="0" w:firstLineChars="0"/>
              <w:jc w:val="center"/>
              <w:rPr>
                <w:rFonts w:hint="eastAsia" w:ascii="宋体"/>
                <w:szCs w:val="21"/>
              </w:rPr>
            </w:pPr>
            <w:r>
              <w:rPr>
                <w:rFonts w:hint="eastAsia" w:ascii="宋体"/>
                <w:szCs w:val="21"/>
              </w:rPr>
              <w:t>门窗拆除</w:t>
            </w:r>
          </w:p>
        </w:tc>
        <w:tc>
          <w:tcPr>
            <w:tcW w:w="936" w:type="dxa"/>
            <w:noWrap w:val="0"/>
            <w:vAlign w:val="center"/>
          </w:tcPr>
          <w:p>
            <w:pPr>
              <w:ind w:firstLine="0" w:firstLineChars="0"/>
              <w:jc w:val="center"/>
              <w:rPr>
                <w:rFonts w:hint="eastAsia" w:ascii="宋体"/>
                <w:szCs w:val="21"/>
              </w:rPr>
            </w:pPr>
            <w:r>
              <w:rPr>
                <w:rFonts w:hint="eastAsia" w:ascii="宋体"/>
                <w:szCs w:val="21"/>
              </w:rPr>
              <w:t>护栏</w:t>
            </w:r>
          </w:p>
          <w:p>
            <w:pPr>
              <w:ind w:firstLine="0" w:firstLineChars="0"/>
              <w:jc w:val="center"/>
              <w:rPr>
                <w:rFonts w:hint="eastAsia" w:ascii="宋体"/>
                <w:szCs w:val="21"/>
              </w:rPr>
            </w:pPr>
            <w:r>
              <w:rPr>
                <w:rFonts w:hint="eastAsia" w:ascii="宋体"/>
                <w:szCs w:val="21"/>
              </w:rPr>
              <w:t>拆除</w:t>
            </w:r>
          </w:p>
        </w:tc>
        <w:tc>
          <w:tcPr>
            <w:tcW w:w="936" w:type="dxa"/>
            <w:noWrap w:val="0"/>
            <w:vAlign w:val="center"/>
          </w:tcPr>
          <w:p>
            <w:pPr>
              <w:ind w:firstLine="0" w:firstLineChars="0"/>
              <w:jc w:val="center"/>
              <w:rPr>
                <w:rFonts w:hint="eastAsia" w:ascii="宋体"/>
                <w:szCs w:val="21"/>
              </w:rPr>
            </w:pPr>
            <w:r>
              <w:rPr>
                <w:rFonts w:hint="eastAsia" w:ascii="宋体"/>
                <w:szCs w:val="21"/>
              </w:rPr>
              <w:t>车棚</w:t>
            </w:r>
          </w:p>
          <w:p>
            <w:pPr>
              <w:ind w:firstLine="0" w:firstLineChars="0"/>
              <w:jc w:val="center"/>
              <w:rPr>
                <w:rFonts w:hint="eastAsia" w:ascii="宋体"/>
                <w:szCs w:val="21"/>
              </w:rPr>
            </w:pPr>
            <w:r>
              <w:rPr>
                <w:rFonts w:hint="eastAsia" w:ascii="宋体"/>
                <w:szCs w:val="21"/>
              </w:rPr>
              <w:t>拆除</w:t>
            </w:r>
          </w:p>
        </w:tc>
        <w:tc>
          <w:tcPr>
            <w:tcW w:w="936" w:type="dxa"/>
            <w:noWrap w:val="0"/>
            <w:vAlign w:val="center"/>
          </w:tcPr>
          <w:p>
            <w:pPr>
              <w:ind w:firstLine="0" w:firstLineChars="0"/>
              <w:jc w:val="center"/>
              <w:rPr>
                <w:rFonts w:hint="eastAsia" w:ascii="宋体"/>
                <w:szCs w:val="21"/>
              </w:rPr>
            </w:pPr>
            <w:r>
              <w:rPr>
                <w:rFonts w:hint="eastAsia" w:ascii="宋体"/>
                <w:szCs w:val="21"/>
              </w:rPr>
              <w:t>电线暖气片拆除</w:t>
            </w:r>
          </w:p>
        </w:tc>
        <w:tc>
          <w:tcPr>
            <w:tcW w:w="936" w:type="dxa"/>
            <w:noWrap w:val="0"/>
            <w:vAlign w:val="center"/>
          </w:tcPr>
          <w:p>
            <w:pPr>
              <w:ind w:firstLine="0" w:firstLineChars="0"/>
              <w:jc w:val="center"/>
              <w:rPr>
                <w:rFonts w:hint="eastAsia" w:ascii="宋体"/>
                <w:szCs w:val="21"/>
              </w:rPr>
            </w:pPr>
            <w:r>
              <w:rPr>
                <w:rFonts w:hint="eastAsia" w:ascii="宋体"/>
                <w:szCs w:val="21"/>
              </w:rPr>
              <w:t>机械拆除</w:t>
            </w:r>
          </w:p>
        </w:tc>
        <w:tc>
          <w:tcPr>
            <w:tcW w:w="936" w:type="dxa"/>
            <w:noWrap w:val="0"/>
            <w:vAlign w:val="center"/>
          </w:tcPr>
          <w:p>
            <w:pPr>
              <w:ind w:firstLine="0" w:firstLineChars="0"/>
              <w:jc w:val="center"/>
              <w:rPr>
                <w:rFonts w:hint="eastAsia" w:ascii="宋体"/>
                <w:szCs w:val="21"/>
              </w:rPr>
            </w:pPr>
            <w:r>
              <w:rPr>
                <w:rFonts w:hint="eastAsia" w:ascii="宋体"/>
                <w:szCs w:val="21"/>
              </w:rPr>
              <w:t>建筑垃圾外运</w:t>
            </w:r>
          </w:p>
        </w:tc>
        <w:tc>
          <w:tcPr>
            <w:tcW w:w="936" w:type="dxa"/>
            <w:noWrap w:val="0"/>
            <w:vAlign w:val="center"/>
          </w:tcPr>
          <w:p>
            <w:pPr>
              <w:ind w:firstLine="0" w:firstLineChars="0"/>
              <w:jc w:val="center"/>
              <w:rPr>
                <w:rFonts w:hint="eastAsia" w:ascii="宋体"/>
                <w:szCs w:val="21"/>
              </w:rPr>
            </w:pPr>
            <w:r>
              <w:rPr>
                <w:rFonts w:hint="eastAsia" w:ascii="宋体"/>
                <w:szCs w:val="21"/>
              </w:rPr>
              <w:t>覆盖防尘网</w:t>
            </w:r>
          </w:p>
        </w:tc>
        <w:tc>
          <w:tcPr>
            <w:tcW w:w="936" w:type="dxa"/>
            <w:noWrap w:val="0"/>
            <w:vAlign w:val="center"/>
          </w:tcPr>
          <w:p>
            <w:pPr>
              <w:ind w:firstLine="0" w:firstLineChars="0"/>
              <w:jc w:val="center"/>
              <w:rPr>
                <w:rFonts w:ascii="宋体"/>
                <w:szCs w:val="21"/>
              </w:rPr>
            </w:pPr>
            <w:r>
              <w:rPr>
                <w:rFonts w:hint="eastAsia" w:ascii="宋体" w:hAnsi="宋体"/>
                <w:szCs w:val="21"/>
              </w:rPr>
              <w:t>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ind w:firstLine="0" w:firstLineChars="0"/>
              <w:jc w:val="center"/>
              <w:rPr>
                <w:rFonts w:ascii="宋体"/>
                <w:szCs w:val="21"/>
              </w:rPr>
            </w:pPr>
            <w:r>
              <w:rPr>
                <w:rFonts w:hint="eastAsia" w:ascii="宋体" w:hAnsi="宋体"/>
                <w:color w:val="000000"/>
                <w:szCs w:val="28"/>
              </w:rPr>
              <w:t>测工</w:t>
            </w:r>
          </w:p>
        </w:tc>
        <w:tc>
          <w:tcPr>
            <w:tcW w:w="822" w:type="dxa"/>
            <w:noWrap w:val="0"/>
            <w:vAlign w:val="center"/>
          </w:tcPr>
          <w:p>
            <w:pPr>
              <w:ind w:firstLine="0" w:firstLineChars="0"/>
              <w:jc w:val="center"/>
            </w:pPr>
            <w:r>
              <w:rPr>
                <w:rFonts w:hint="eastAsia"/>
              </w:rPr>
              <w:t>2</w:t>
            </w:r>
          </w:p>
        </w:tc>
        <w:tc>
          <w:tcPr>
            <w:tcW w:w="936" w:type="dxa"/>
            <w:noWrap w:val="0"/>
            <w:vAlign w:val="center"/>
          </w:tcPr>
          <w:p>
            <w:pPr>
              <w:ind w:firstLine="0" w:firstLineChars="0"/>
              <w:jc w:val="center"/>
              <w:rPr>
                <w:rFonts w:hint="eastAsia"/>
              </w:rPr>
            </w:pPr>
            <w:r>
              <w:rPr>
                <w:rFonts w:hint="eastAsia"/>
              </w:rPr>
              <w:t>2</w:t>
            </w:r>
          </w:p>
        </w:tc>
        <w:tc>
          <w:tcPr>
            <w:tcW w:w="936" w:type="dxa"/>
            <w:noWrap w:val="0"/>
            <w:vAlign w:val="center"/>
          </w:tcPr>
          <w:p>
            <w:pPr>
              <w:ind w:firstLine="0" w:firstLineChars="0"/>
              <w:jc w:val="center"/>
              <w:rPr>
                <w:rFonts w:hint="eastAsia"/>
              </w:rPr>
            </w:pPr>
            <w:r>
              <w:rPr>
                <w:rFonts w:hint="eastAsia"/>
              </w:rPr>
              <w:t>2</w:t>
            </w:r>
          </w:p>
        </w:tc>
        <w:tc>
          <w:tcPr>
            <w:tcW w:w="936" w:type="dxa"/>
            <w:noWrap w:val="0"/>
            <w:vAlign w:val="center"/>
          </w:tcPr>
          <w:p>
            <w:pPr>
              <w:ind w:firstLine="0" w:firstLineChars="0"/>
              <w:jc w:val="center"/>
              <w:rPr>
                <w:rFonts w:hint="eastAsia"/>
              </w:rPr>
            </w:pPr>
            <w:r>
              <w:rPr>
                <w:rFonts w:hint="eastAsia"/>
              </w:rPr>
              <w:t>2</w:t>
            </w:r>
          </w:p>
        </w:tc>
        <w:tc>
          <w:tcPr>
            <w:tcW w:w="936" w:type="dxa"/>
            <w:noWrap w:val="0"/>
            <w:vAlign w:val="center"/>
          </w:tcPr>
          <w:p>
            <w:pPr>
              <w:ind w:firstLine="0" w:firstLineChars="0"/>
              <w:jc w:val="center"/>
              <w:rPr>
                <w:rFonts w:hint="eastAsia"/>
              </w:rPr>
            </w:pPr>
            <w:r>
              <w:rPr>
                <w:rFonts w:hint="eastAsia"/>
              </w:rPr>
              <w:t>2</w:t>
            </w:r>
          </w:p>
        </w:tc>
        <w:tc>
          <w:tcPr>
            <w:tcW w:w="936" w:type="dxa"/>
            <w:noWrap w:val="0"/>
            <w:vAlign w:val="center"/>
          </w:tcPr>
          <w:p>
            <w:pPr>
              <w:ind w:firstLine="0" w:firstLineChars="0"/>
              <w:jc w:val="center"/>
              <w:rPr>
                <w:rFonts w:hint="eastAsia"/>
              </w:rPr>
            </w:pPr>
            <w:r>
              <w:rPr>
                <w:rFonts w:hint="eastAsia"/>
              </w:rPr>
              <w:t>2</w:t>
            </w:r>
          </w:p>
        </w:tc>
        <w:tc>
          <w:tcPr>
            <w:tcW w:w="936" w:type="dxa"/>
            <w:noWrap w:val="0"/>
            <w:vAlign w:val="center"/>
          </w:tcPr>
          <w:p>
            <w:pPr>
              <w:ind w:firstLine="0" w:firstLineChars="0"/>
              <w:jc w:val="center"/>
              <w:rPr>
                <w:rFonts w:hint="eastAsia"/>
              </w:rPr>
            </w:pPr>
            <w:r>
              <w:rPr>
                <w:rFonts w:hint="eastAsia"/>
              </w:rPr>
              <w:t>2</w:t>
            </w:r>
          </w:p>
        </w:tc>
        <w:tc>
          <w:tcPr>
            <w:tcW w:w="936" w:type="dxa"/>
            <w:noWrap w:val="0"/>
            <w:vAlign w:val="center"/>
          </w:tcPr>
          <w:p>
            <w:pPr>
              <w:ind w:firstLine="0" w:firstLineChars="0"/>
              <w:jc w:val="center"/>
              <w:rPr>
                <w:rFonts w:hint="eastAsia"/>
              </w:rPr>
            </w:pPr>
            <w:r>
              <w:rPr>
                <w:rFonts w:hint="eastAsia"/>
              </w:rPr>
              <w:t>2</w:t>
            </w:r>
          </w:p>
        </w:tc>
        <w:tc>
          <w:tcPr>
            <w:tcW w:w="936" w:type="dxa"/>
            <w:noWrap w:val="0"/>
            <w:vAlign w:val="center"/>
          </w:tcPr>
          <w:p>
            <w:pPr>
              <w:ind w:firstLine="0" w:firstLineChars="0"/>
              <w:jc w:val="cente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ind w:firstLine="0" w:firstLineChars="0"/>
              <w:jc w:val="center"/>
              <w:rPr>
                <w:rFonts w:ascii="宋体"/>
                <w:color w:val="000000"/>
                <w:szCs w:val="28"/>
              </w:rPr>
            </w:pPr>
            <w:r>
              <w:rPr>
                <w:rFonts w:hint="eastAsia" w:ascii="宋体" w:hAnsi="宋体"/>
                <w:color w:val="000000"/>
                <w:szCs w:val="28"/>
              </w:rPr>
              <w:t>钢筋工</w:t>
            </w:r>
          </w:p>
        </w:tc>
        <w:tc>
          <w:tcPr>
            <w:tcW w:w="822" w:type="dxa"/>
            <w:noWrap w:val="0"/>
            <w:vAlign w:val="center"/>
          </w:tcPr>
          <w:p>
            <w:pPr>
              <w:ind w:firstLine="0" w:firstLineChars="0"/>
              <w:jc w:val="center"/>
              <w:rPr>
                <w:rFonts w:hint="eastAsia" w:ascii="宋体"/>
                <w:szCs w:val="21"/>
              </w:rPr>
            </w:pPr>
            <w:r>
              <w:rPr>
                <w:rFonts w:hint="eastAsia"/>
              </w:rPr>
              <w:t>—</w:t>
            </w:r>
          </w:p>
        </w:tc>
        <w:tc>
          <w:tcPr>
            <w:tcW w:w="936" w:type="dxa"/>
            <w:noWrap w:val="0"/>
            <w:vAlign w:val="center"/>
          </w:tcPr>
          <w:p>
            <w:pPr>
              <w:ind w:firstLine="0" w:firstLineChars="0"/>
              <w:jc w:val="center"/>
              <w:rPr>
                <w:rFonts w:hint="eastAsia" w:ascii="宋体"/>
                <w:szCs w:val="21"/>
              </w:rPr>
            </w:pPr>
            <w:r>
              <w:rPr>
                <w:rFonts w:hint="eastAsia"/>
              </w:rPr>
              <w:t>—</w:t>
            </w:r>
          </w:p>
        </w:tc>
        <w:tc>
          <w:tcPr>
            <w:tcW w:w="936" w:type="dxa"/>
            <w:noWrap w:val="0"/>
            <w:vAlign w:val="center"/>
          </w:tcPr>
          <w:p>
            <w:pPr>
              <w:ind w:firstLine="0" w:firstLineChars="0"/>
              <w:jc w:val="center"/>
              <w:rPr>
                <w:rFonts w:hint="eastAsia" w:ascii="宋体"/>
                <w:szCs w:val="21"/>
              </w:rPr>
            </w:pPr>
            <w:r>
              <w:rPr>
                <w:rFonts w:hint="eastAsia"/>
              </w:rPr>
              <w:t>—</w:t>
            </w:r>
          </w:p>
        </w:tc>
        <w:tc>
          <w:tcPr>
            <w:tcW w:w="936" w:type="dxa"/>
            <w:noWrap w:val="0"/>
            <w:vAlign w:val="center"/>
          </w:tcPr>
          <w:p>
            <w:pPr>
              <w:ind w:firstLine="0" w:firstLineChars="0"/>
              <w:jc w:val="center"/>
              <w:rPr>
                <w:rFonts w:hint="eastAsia" w:ascii="宋体"/>
                <w:szCs w:val="21"/>
              </w:rPr>
            </w:pPr>
            <w:r>
              <w:rPr>
                <w:rFonts w:hint="eastAsia"/>
              </w:rPr>
              <w:t>—</w:t>
            </w:r>
          </w:p>
        </w:tc>
        <w:tc>
          <w:tcPr>
            <w:tcW w:w="936" w:type="dxa"/>
            <w:noWrap w:val="0"/>
            <w:vAlign w:val="center"/>
          </w:tcPr>
          <w:p>
            <w:pPr>
              <w:ind w:firstLine="0" w:firstLineChars="0"/>
              <w:jc w:val="center"/>
              <w:rPr>
                <w:rFonts w:hint="eastAsia" w:ascii="宋体"/>
                <w:szCs w:val="21"/>
              </w:rPr>
            </w:pPr>
            <w:r>
              <w:rPr>
                <w:rFonts w:hint="eastAsia"/>
              </w:rPr>
              <w:t>—</w:t>
            </w:r>
          </w:p>
        </w:tc>
        <w:tc>
          <w:tcPr>
            <w:tcW w:w="936" w:type="dxa"/>
            <w:noWrap w:val="0"/>
            <w:vAlign w:val="center"/>
          </w:tcPr>
          <w:p>
            <w:pPr>
              <w:ind w:firstLine="0" w:firstLineChars="0"/>
              <w:jc w:val="center"/>
              <w:rPr>
                <w:rFonts w:hint="eastAsia" w:ascii="宋体"/>
                <w:szCs w:val="21"/>
              </w:rPr>
            </w:pPr>
            <w:r>
              <w:rPr>
                <w:rFonts w:hint="eastAsia"/>
              </w:rPr>
              <w:t>5</w:t>
            </w:r>
          </w:p>
        </w:tc>
        <w:tc>
          <w:tcPr>
            <w:tcW w:w="936" w:type="dxa"/>
            <w:noWrap w:val="0"/>
            <w:vAlign w:val="center"/>
          </w:tcPr>
          <w:p>
            <w:pPr>
              <w:ind w:firstLine="0" w:firstLineChars="0"/>
              <w:jc w:val="center"/>
              <w:rPr>
                <w:rFonts w:hint="eastAsia" w:ascii="宋体"/>
                <w:szCs w:val="21"/>
              </w:rPr>
            </w:pPr>
            <w:r>
              <w:rPr>
                <w:rFonts w:hint="eastAsia"/>
              </w:rPr>
              <w:t>—</w:t>
            </w:r>
          </w:p>
        </w:tc>
        <w:tc>
          <w:tcPr>
            <w:tcW w:w="936" w:type="dxa"/>
            <w:noWrap w:val="0"/>
            <w:vAlign w:val="center"/>
          </w:tcPr>
          <w:p>
            <w:pPr>
              <w:ind w:firstLine="0" w:firstLineChars="0"/>
              <w:jc w:val="center"/>
              <w:rPr>
                <w:rFonts w:hint="eastAsia" w:ascii="宋体"/>
                <w:szCs w:val="21"/>
              </w:rPr>
            </w:pPr>
            <w:r>
              <w:rPr>
                <w:rFonts w:hint="eastAsia"/>
              </w:rPr>
              <w:t>—</w:t>
            </w:r>
          </w:p>
        </w:tc>
        <w:tc>
          <w:tcPr>
            <w:tcW w:w="936" w:type="dxa"/>
            <w:noWrap w:val="0"/>
            <w:vAlign w:val="center"/>
          </w:tcPr>
          <w:p>
            <w:pPr>
              <w:ind w:firstLine="0" w:firstLineChars="0"/>
              <w:jc w:val="center"/>
              <w:rPr>
                <w:rFonts w:hint="eastAsia" w:ascii="宋体"/>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ind w:firstLine="0" w:firstLineChars="0"/>
              <w:jc w:val="center"/>
              <w:rPr>
                <w:rFonts w:ascii="宋体"/>
                <w:color w:val="000000"/>
                <w:szCs w:val="28"/>
              </w:rPr>
            </w:pPr>
            <w:r>
              <w:rPr>
                <w:rFonts w:hint="eastAsia" w:ascii="宋体" w:hAnsi="宋体"/>
                <w:color w:val="000000"/>
                <w:szCs w:val="28"/>
              </w:rPr>
              <w:t>焊工</w:t>
            </w:r>
          </w:p>
        </w:tc>
        <w:tc>
          <w:tcPr>
            <w:tcW w:w="822"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5</w:t>
            </w:r>
          </w:p>
        </w:tc>
        <w:tc>
          <w:tcPr>
            <w:tcW w:w="936" w:type="dxa"/>
            <w:noWrap w:val="0"/>
            <w:vAlign w:val="center"/>
          </w:tcPr>
          <w:p>
            <w:pPr>
              <w:ind w:firstLine="0" w:firstLineChars="0"/>
              <w:jc w:val="center"/>
            </w:pPr>
            <w:r>
              <w:rPr>
                <w:rFonts w:hint="eastAsia"/>
              </w:rPr>
              <w:t>5</w:t>
            </w:r>
          </w:p>
        </w:tc>
        <w:tc>
          <w:tcPr>
            <w:tcW w:w="936" w:type="dxa"/>
            <w:noWrap w:val="0"/>
            <w:vAlign w:val="center"/>
          </w:tcPr>
          <w:p>
            <w:pPr>
              <w:ind w:firstLine="0" w:firstLineChars="0"/>
              <w:jc w:val="center"/>
            </w:pPr>
            <w:r>
              <w:rPr>
                <w:rFonts w:hint="eastAsia"/>
              </w:rPr>
              <w:t>5</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ind w:firstLine="0" w:firstLineChars="0"/>
              <w:jc w:val="center"/>
              <w:rPr>
                <w:rFonts w:ascii="宋体"/>
                <w:color w:val="000000"/>
                <w:szCs w:val="28"/>
              </w:rPr>
            </w:pPr>
            <w:r>
              <w:rPr>
                <w:rFonts w:hint="eastAsia" w:ascii="宋体" w:hAnsi="宋体"/>
                <w:color w:val="000000"/>
                <w:szCs w:val="28"/>
              </w:rPr>
              <w:t>电工</w:t>
            </w:r>
          </w:p>
        </w:tc>
        <w:tc>
          <w:tcPr>
            <w:tcW w:w="822" w:type="dxa"/>
            <w:noWrap w:val="0"/>
            <w:vAlign w:val="center"/>
          </w:tcPr>
          <w:p>
            <w:pPr>
              <w:ind w:firstLine="0" w:firstLineChars="0"/>
              <w:jc w:val="center"/>
            </w:pPr>
            <w:r>
              <w:rPr>
                <w:rFonts w:hint="eastAsia"/>
              </w:rPr>
              <w:t>2</w:t>
            </w:r>
          </w:p>
        </w:tc>
        <w:tc>
          <w:tcPr>
            <w:tcW w:w="936" w:type="dxa"/>
            <w:noWrap w:val="0"/>
            <w:vAlign w:val="center"/>
          </w:tcPr>
          <w:p>
            <w:pPr>
              <w:ind w:firstLine="0" w:firstLineChars="0"/>
              <w:jc w:val="center"/>
              <w:rPr>
                <w:rFonts w:hint="eastAsia"/>
              </w:rPr>
            </w:pPr>
            <w:r>
              <w:rPr>
                <w:rFonts w:hint="eastAsia"/>
              </w:rPr>
              <w:t>2</w:t>
            </w:r>
          </w:p>
        </w:tc>
        <w:tc>
          <w:tcPr>
            <w:tcW w:w="936" w:type="dxa"/>
            <w:noWrap w:val="0"/>
            <w:vAlign w:val="center"/>
          </w:tcPr>
          <w:p>
            <w:pPr>
              <w:ind w:firstLine="0" w:firstLineChars="0"/>
              <w:jc w:val="center"/>
              <w:rPr>
                <w:rFonts w:hint="eastAsia"/>
              </w:rPr>
            </w:pPr>
            <w:r>
              <w:rPr>
                <w:rFonts w:hint="eastAsia"/>
              </w:rPr>
              <w:t>2</w:t>
            </w:r>
          </w:p>
        </w:tc>
        <w:tc>
          <w:tcPr>
            <w:tcW w:w="936" w:type="dxa"/>
            <w:noWrap w:val="0"/>
            <w:vAlign w:val="center"/>
          </w:tcPr>
          <w:p>
            <w:pPr>
              <w:ind w:firstLine="0" w:firstLineChars="0"/>
              <w:jc w:val="center"/>
              <w:rPr>
                <w:rFonts w:hint="eastAsia"/>
              </w:rPr>
            </w:pPr>
            <w:r>
              <w:rPr>
                <w:rFonts w:hint="eastAsia"/>
              </w:rPr>
              <w:t>2</w:t>
            </w:r>
          </w:p>
        </w:tc>
        <w:tc>
          <w:tcPr>
            <w:tcW w:w="936" w:type="dxa"/>
            <w:noWrap w:val="0"/>
            <w:vAlign w:val="center"/>
          </w:tcPr>
          <w:p>
            <w:pPr>
              <w:ind w:firstLine="0" w:firstLineChars="0"/>
              <w:jc w:val="center"/>
              <w:rPr>
                <w:rFonts w:hint="eastAsia"/>
              </w:rPr>
            </w:pPr>
            <w:r>
              <w:rPr>
                <w:rFonts w:hint="eastAsia"/>
              </w:rPr>
              <w:t>2</w:t>
            </w:r>
          </w:p>
        </w:tc>
        <w:tc>
          <w:tcPr>
            <w:tcW w:w="936" w:type="dxa"/>
            <w:noWrap w:val="0"/>
            <w:vAlign w:val="center"/>
          </w:tcPr>
          <w:p>
            <w:pPr>
              <w:ind w:firstLine="0" w:firstLineChars="0"/>
              <w:jc w:val="center"/>
              <w:rPr>
                <w:rFonts w:hint="eastAsia"/>
              </w:rPr>
            </w:pPr>
            <w:r>
              <w:rPr>
                <w:rFonts w:hint="eastAsia"/>
              </w:rPr>
              <w:t>2</w:t>
            </w:r>
          </w:p>
        </w:tc>
        <w:tc>
          <w:tcPr>
            <w:tcW w:w="936" w:type="dxa"/>
            <w:noWrap w:val="0"/>
            <w:vAlign w:val="center"/>
          </w:tcPr>
          <w:p>
            <w:pPr>
              <w:ind w:firstLine="0" w:firstLineChars="0"/>
              <w:jc w:val="center"/>
              <w:rPr>
                <w:rFonts w:hint="eastAsia"/>
              </w:rPr>
            </w:pPr>
            <w:r>
              <w:rPr>
                <w:rFonts w:hint="eastAsia"/>
              </w:rPr>
              <w:t>2</w:t>
            </w:r>
          </w:p>
        </w:tc>
        <w:tc>
          <w:tcPr>
            <w:tcW w:w="936" w:type="dxa"/>
            <w:noWrap w:val="0"/>
            <w:vAlign w:val="center"/>
          </w:tcPr>
          <w:p>
            <w:pPr>
              <w:ind w:firstLine="0" w:firstLineChars="0"/>
              <w:jc w:val="center"/>
              <w:rPr>
                <w:rFonts w:hint="eastAsia"/>
              </w:rPr>
            </w:pPr>
            <w:r>
              <w:rPr>
                <w:rFonts w:hint="eastAsia"/>
              </w:rPr>
              <w:t>2</w:t>
            </w:r>
          </w:p>
        </w:tc>
        <w:tc>
          <w:tcPr>
            <w:tcW w:w="936" w:type="dxa"/>
            <w:noWrap w:val="0"/>
            <w:vAlign w:val="center"/>
          </w:tcPr>
          <w:p>
            <w:pPr>
              <w:ind w:firstLine="0" w:firstLineChars="0"/>
              <w:jc w:val="cente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ind w:firstLine="0" w:firstLineChars="0"/>
              <w:jc w:val="center"/>
              <w:rPr>
                <w:rFonts w:ascii="宋体"/>
                <w:color w:val="000000"/>
                <w:szCs w:val="28"/>
              </w:rPr>
            </w:pPr>
            <w:r>
              <w:rPr>
                <w:rFonts w:hint="eastAsia" w:ascii="宋体" w:hAnsi="宋体"/>
                <w:color w:val="000000"/>
                <w:szCs w:val="28"/>
              </w:rPr>
              <w:t>架子工</w:t>
            </w:r>
          </w:p>
        </w:tc>
        <w:tc>
          <w:tcPr>
            <w:tcW w:w="822" w:type="dxa"/>
            <w:noWrap w:val="0"/>
            <w:vAlign w:val="center"/>
          </w:tcPr>
          <w:p>
            <w:pPr>
              <w:ind w:firstLine="0" w:firstLineChars="0"/>
              <w:jc w:val="center"/>
            </w:pPr>
            <w:r>
              <w:rPr>
                <w:rFonts w:hint="eastAsia"/>
              </w:rPr>
              <w:t>5</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ind w:firstLine="0" w:firstLineChars="0"/>
              <w:jc w:val="center"/>
              <w:rPr>
                <w:rFonts w:ascii="宋体"/>
                <w:color w:val="000000"/>
                <w:szCs w:val="28"/>
              </w:rPr>
            </w:pPr>
            <w:r>
              <w:rPr>
                <w:rFonts w:hint="eastAsia" w:ascii="宋体" w:hAnsi="宋体"/>
                <w:color w:val="000000"/>
                <w:szCs w:val="28"/>
              </w:rPr>
              <w:t>壮工</w:t>
            </w:r>
          </w:p>
        </w:tc>
        <w:tc>
          <w:tcPr>
            <w:tcW w:w="822" w:type="dxa"/>
            <w:noWrap w:val="0"/>
            <w:vAlign w:val="center"/>
          </w:tcPr>
          <w:p>
            <w:pPr>
              <w:ind w:firstLine="0" w:firstLineChars="0"/>
              <w:jc w:val="center"/>
            </w:pPr>
            <w:r>
              <w:rPr>
                <w:rFonts w:hint="eastAsia"/>
              </w:rPr>
              <w:t>10</w:t>
            </w:r>
          </w:p>
        </w:tc>
        <w:tc>
          <w:tcPr>
            <w:tcW w:w="936" w:type="dxa"/>
            <w:noWrap w:val="0"/>
            <w:vAlign w:val="center"/>
          </w:tcPr>
          <w:p>
            <w:pPr>
              <w:ind w:firstLine="0" w:firstLineChars="0"/>
              <w:jc w:val="center"/>
              <w:rPr>
                <w:rFonts w:hint="eastAsia"/>
              </w:rPr>
            </w:pPr>
            <w:r>
              <w:rPr>
                <w:rFonts w:hint="eastAsia"/>
              </w:rPr>
              <w:t>10</w:t>
            </w:r>
          </w:p>
        </w:tc>
        <w:tc>
          <w:tcPr>
            <w:tcW w:w="936" w:type="dxa"/>
            <w:noWrap w:val="0"/>
            <w:vAlign w:val="center"/>
          </w:tcPr>
          <w:p>
            <w:pPr>
              <w:ind w:firstLine="0" w:firstLineChars="0"/>
              <w:jc w:val="center"/>
              <w:rPr>
                <w:rFonts w:hint="eastAsia"/>
              </w:rPr>
            </w:pPr>
            <w:r>
              <w:rPr>
                <w:rFonts w:hint="eastAsia"/>
              </w:rPr>
              <w:t>10</w:t>
            </w:r>
          </w:p>
        </w:tc>
        <w:tc>
          <w:tcPr>
            <w:tcW w:w="936" w:type="dxa"/>
            <w:noWrap w:val="0"/>
            <w:vAlign w:val="center"/>
          </w:tcPr>
          <w:p>
            <w:pPr>
              <w:ind w:firstLine="0" w:firstLineChars="0"/>
              <w:jc w:val="center"/>
              <w:rPr>
                <w:rFonts w:hint="eastAsia"/>
              </w:rPr>
            </w:pPr>
            <w:r>
              <w:rPr>
                <w:rFonts w:hint="eastAsia"/>
              </w:rPr>
              <w:t>10</w:t>
            </w:r>
          </w:p>
        </w:tc>
        <w:tc>
          <w:tcPr>
            <w:tcW w:w="936" w:type="dxa"/>
            <w:noWrap w:val="0"/>
            <w:vAlign w:val="center"/>
          </w:tcPr>
          <w:p>
            <w:pPr>
              <w:ind w:firstLine="0" w:firstLineChars="0"/>
              <w:jc w:val="center"/>
              <w:rPr>
                <w:rFonts w:hint="eastAsia"/>
              </w:rPr>
            </w:pPr>
            <w:r>
              <w:rPr>
                <w:rFonts w:hint="eastAsia"/>
              </w:rPr>
              <w:t>10</w:t>
            </w:r>
          </w:p>
        </w:tc>
        <w:tc>
          <w:tcPr>
            <w:tcW w:w="936" w:type="dxa"/>
            <w:noWrap w:val="0"/>
            <w:vAlign w:val="center"/>
          </w:tcPr>
          <w:p>
            <w:pPr>
              <w:ind w:firstLine="0" w:firstLineChars="0"/>
              <w:jc w:val="center"/>
              <w:rPr>
                <w:rFonts w:hint="eastAsia"/>
              </w:rPr>
            </w:pPr>
            <w:r>
              <w:rPr>
                <w:rFonts w:hint="eastAsia"/>
              </w:rPr>
              <w:t>10</w:t>
            </w:r>
          </w:p>
        </w:tc>
        <w:tc>
          <w:tcPr>
            <w:tcW w:w="936" w:type="dxa"/>
            <w:noWrap w:val="0"/>
            <w:vAlign w:val="center"/>
          </w:tcPr>
          <w:p>
            <w:pPr>
              <w:ind w:firstLine="0" w:firstLineChars="0"/>
              <w:jc w:val="center"/>
              <w:rPr>
                <w:rFonts w:hint="eastAsia"/>
              </w:rPr>
            </w:pPr>
            <w:r>
              <w:rPr>
                <w:rFonts w:hint="eastAsia"/>
              </w:rPr>
              <w:t>10</w:t>
            </w:r>
          </w:p>
        </w:tc>
        <w:tc>
          <w:tcPr>
            <w:tcW w:w="936" w:type="dxa"/>
            <w:noWrap w:val="0"/>
            <w:vAlign w:val="center"/>
          </w:tcPr>
          <w:p>
            <w:pPr>
              <w:ind w:firstLine="0" w:firstLineChars="0"/>
              <w:jc w:val="center"/>
              <w:rPr>
                <w:rFonts w:hint="eastAsia"/>
              </w:rPr>
            </w:pPr>
            <w:r>
              <w:rPr>
                <w:rFonts w:hint="eastAsia"/>
              </w:rPr>
              <w:t>10</w:t>
            </w:r>
          </w:p>
        </w:tc>
        <w:tc>
          <w:tcPr>
            <w:tcW w:w="936" w:type="dxa"/>
            <w:noWrap w:val="0"/>
            <w:vAlign w:val="center"/>
          </w:tcPr>
          <w:p>
            <w:pPr>
              <w:ind w:firstLine="0" w:firstLineChars="0"/>
              <w:jc w:val="center"/>
              <w:rPr>
                <w:rFonts w:hint="eastAsia"/>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ind w:firstLine="0" w:firstLineChars="0"/>
              <w:jc w:val="center"/>
              <w:rPr>
                <w:rFonts w:hint="eastAsia" w:ascii="宋体"/>
                <w:color w:val="000000"/>
                <w:szCs w:val="28"/>
              </w:rPr>
            </w:pPr>
            <w:r>
              <w:rPr>
                <w:rFonts w:hint="eastAsia" w:ascii="宋体"/>
                <w:color w:val="000000"/>
                <w:szCs w:val="28"/>
              </w:rPr>
              <w:t>安装工</w:t>
            </w:r>
          </w:p>
        </w:tc>
        <w:tc>
          <w:tcPr>
            <w:tcW w:w="822"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5</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w:t>
            </w:r>
          </w:p>
        </w:tc>
        <w:tc>
          <w:tcPr>
            <w:tcW w:w="936" w:type="dxa"/>
            <w:noWrap w:val="0"/>
            <w:vAlign w:val="center"/>
          </w:tcPr>
          <w:p>
            <w:pPr>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ind w:firstLine="0" w:firstLineChars="0"/>
              <w:jc w:val="center"/>
              <w:rPr>
                <w:rFonts w:hint="eastAsia" w:ascii="宋体"/>
                <w:color w:val="000000"/>
                <w:szCs w:val="28"/>
              </w:rPr>
            </w:pPr>
            <w:r>
              <w:rPr>
                <w:rFonts w:hint="eastAsia" w:ascii="宋体"/>
                <w:color w:val="000000"/>
                <w:szCs w:val="28"/>
              </w:rPr>
              <w:t>机械工</w:t>
            </w:r>
          </w:p>
        </w:tc>
        <w:tc>
          <w:tcPr>
            <w:tcW w:w="822" w:type="dxa"/>
            <w:noWrap w:val="0"/>
            <w:vAlign w:val="center"/>
          </w:tcPr>
          <w:p>
            <w:pPr>
              <w:tabs>
                <w:tab w:val="center" w:pos="600"/>
              </w:tabs>
              <w:ind w:firstLine="0" w:firstLineChars="0"/>
              <w:jc w:val="center"/>
            </w:pPr>
            <w:r>
              <w:rPr>
                <w:rFonts w:hint="eastAsia"/>
              </w:rPr>
              <w:t>4</w:t>
            </w:r>
          </w:p>
        </w:tc>
        <w:tc>
          <w:tcPr>
            <w:tcW w:w="936" w:type="dxa"/>
            <w:noWrap w:val="0"/>
            <w:vAlign w:val="center"/>
          </w:tcPr>
          <w:p>
            <w:pPr>
              <w:tabs>
                <w:tab w:val="center" w:pos="600"/>
              </w:tabs>
              <w:ind w:firstLine="0" w:firstLineChars="0"/>
              <w:jc w:val="center"/>
            </w:pPr>
            <w:r>
              <w:rPr>
                <w:rFonts w:hint="eastAsia"/>
              </w:rPr>
              <w:t>—</w:t>
            </w:r>
          </w:p>
        </w:tc>
        <w:tc>
          <w:tcPr>
            <w:tcW w:w="936" w:type="dxa"/>
            <w:noWrap w:val="0"/>
            <w:vAlign w:val="center"/>
          </w:tcPr>
          <w:p>
            <w:pPr>
              <w:tabs>
                <w:tab w:val="center" w:pos="600"/>
              </w:tabs>
              <w:ind w:firstLine="0" w:firstLineChars="0"/>
              <w:jc w:val="center"/>
            </w:pPr>
            <w:r>
              <w:rPr>
                <w:rFonts w:hint="eastAsia"/>
              </w:rPr>
              <w:t>—</w:t>
            </w:r>
          </w:p>
        </w:tc>
        <w:tc>
          <w:tcPr>
            <w:tcW w:w="936" w:type="dxa"/>
            <w:noWrap w:val="0"/>
            <w:vAlign w:val="center"/>
          </w:tcPr>
          <w:p>
            <w:pPr>
              <w:tabs>
                <w:tab w:val="center" w:pos="600"/>
              </w:tabs>
              <w:ind w:firstLine="0" w:firstLineChars="0"/>
              <w:jc w:val="center"/>
            </w:pPr>
            <w:r>
              <w:rPr>
                <w:rFonts w:hint="eastAsia"/>
              </w:rPr>
              <w:t>2</w:t>
            </w:r>
          </w:p>
        </w:tc>
        <w:tc>
          <w:tcPr>
            <w:tcW w:w="936" w:type="dxa"/>
            <w:noWrap w:val="0"/>
            <w:vAlign w:val="center"/>
          </w:tcPr>
          <w:p>
            <w:pPr>
              <w:tabs>
                <w:tab w:val="center" w:pos="600"/>
              </w:tabs>
              <w:ind w:firstLine="0" w:firstLineChars="0"/>
              <w:jc w:val="center"/>
            </w:pPr>
            <w:r>
              <w:rPr>
                <w:rFonts w:hint="eastAsia"/>
              </w:rPr>
              <w:t>—</w:t>
            </w:r>
          </w:p>
        </w:tc>
        <w:tc>
          <w:tcPr>
            <w:tcW w:w="936" w:type="dxa"/>
            <w:noWrap w:val="0"/>
            <w:vAlign w:val="center"/>
          </w:tcPr>
          <w:p>
            <w:pPr>
              <w:tabs>
                <w:tab w:val="center" w:pos="600"/>
              </w:tabs>
              <w:ind w:firstLine="0" w:firstLineChars="0"/>
              <w:jc w:val="center"/>
            </w:pPr>
            <w:r>
              <w:rPr>
                <w:rFonts w:hint="eastAsia"/>
              </w:rPr>
              <w:t>5</w:t>
            </w:r>
          </w:p>
        </w:tc>
        <w:tc>
          <w:tcPr>
            <w:tcW w:w="936" w:type="dxa"/>
            <w:noWrap w:val="0"/>
            <w:vAlign w:val="center"/>
          </w:tcPr>
          <w:p>
            <w:pPr>
              <w:tabs>
                <w:tab w:val="center" w:pos="600"/>
              </w:tabs>
              <w:ind w:firstLine="0" w:firstLineChars="0"/>
              <w:jc w:val="center"/>
            </w:pPr>
            <w:r>
              <w:rPr>
                <w:rFonts w:hint="eastAsia"/>
              </w:rPr>
              <w:t>6</w:t>
            </w:r>
          </w:p>
        </w:tc>
        <w:tc>
          <w:tcPr>
            <w:tcW w:w="936" w:type="dxa"/>
            <w:noWrap w:val="0"/>
            <w:vAlign w:val="center"/>
          </w:tcPr>
          <w:p>
            <w:pPr>
              <w:tabs>
                <w:tab w:val="center" w:pos="600"/>
              </w:tabs>
              <w:ind w:firstLine="0" w:firstLineChars="0"/>
              <w:jc w:val="center"/>
            </w:pPr>
            <w:r>
              <w:rPr>
                <w:rFonts w:hint="eastAsia"/>
              </w:rPr>
              <w:t>—</w:t>
            </w:r>
          </w:p>
        </w:tc>
        <w:tc>
          <w:tcPr>
            <w:tcW w:w="936" w:type="dxa"/>
            <w:noWrap w:val="0"/>
            <w:vAlign w:val="center"/>
          </w:tcPr>
          <w:p>
            <w:pPr>
              <w:tabs>
                <w:tab w:val="center" w:pos="600"/>
              </w:tabs>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ind w:firstLine="0" w:firstLineChars="0"/>
              <w:jc w:val="center"/>
              <w:rPr>
                <w:rFonts w:ascii="宋体"/>
                <w:color w:val="000000"/>
                <w:szCs w:val="28"/>
              </w:rPr>
            </w:pPr>
          </w:p>
        </w:tc>
        <w:tc>
          <w:tcPr>
            <w:tcW w:w="822" w:type="dxa"/>
            <w:noWrap w:val="0"/>
            <w:vAlign w:val="center"/>
          </w:tcPr>
          <w:p>
            <w:pPr>
              <w:adjustRightInd w:val="0"/>
              <w:snapToGrid w:val="0"/>
              <w:ind w:firstLine="0" w:firstLineChars="0"/>
              <w:jc w:val="center"/>
              <w:rPr>
                <w:rFonts w:ascii="宋体"/>
                <w:szCs w:val="21"/>
              </w:rPr>
            </w:pPr>
          </w:p>
        </w:tc>
        <w:tc>
          <w:tcPr>
            <w:tcW w:w="936" w:type="dxa"/>
            <w:noWrap w:val="0"/>
            <w:vAlign w:val="center"/>
          </w:tcPr>
          <w:p>
            <w:pPr>
              <w:adjustRightInd w:val="0"/>
              <w:snapToGrid w:val="0"/>
              <w:ind w:firstLine="0" w:firstLineChars="0"/>
              <w:jc w:val="center"/>
              <w:rPr>
                <w:rFonts w:ascii="宋体"/>
                <w:szCs w:val="21"/>
              </w:rPr>
            </w:pPr>
          </w:p>
        </w:tc>
        <w:tc>
          <w:tcPr>
            <w:tcW w:w="936" w:type="dxa"/>
            <w:noWrap w:val="0"/>
            <w:vAlign w:val="center"/>
          </w:tcPr>
          <w:p>
            <w:pPr>
              <w:adjustRightInd w:val="0"/>
              <w:snapToGrid w:val="0"/>
              <w:ind w:firstLine="0" w:firstLineChars="0"/>
              <w:jc w:val="center"/>
              <w:rPr>
                <w:rFonts w:ascii="宋体"/>
                <w:szCs w:val="21"/>
              </w:rPr>
            </w:pPr>
          </w:p>
        </w:tc>
        <w:tc>
          <w:tcPr>
            <w:tcW w:w="936" w:type="dxa"/>
            <w:noWrap w:val="0"/>
            <w:vAlign w:val="center"/>
          </w:tcPr>
          <w:p>
            <w:pPr>
              <w:adjustRightInd w:val="0"/>
              <w:snapToGrid w:val="0"/>
              <w:ind w:firstLine="0" w:firstLineChars="0"/>
              <w:jc w:val="center"/>
              <w:rPr>
                <w:rFonts w:ascii="宋体"/>
                <w:szCs w:val="21"/>
              </w:rPr>
            </w:pPr>
          </w:p>
        </w:tc>
        <w:tc>
          <w:tcPr>
            <w:tcW w:w="936" w:type="dxa"/>
            <w:noWrap w:val="0"/>
            <w:vAlign w:val="center"/>
          </w:tcPr>
          <w:p>
            <w:pPr>
              <w:adjustRightInd w:val="0"/>
              <w:snapToGrid w:val="0"/>
              <w:ind w:firstLine="0" w:firstLineChars="0"/>
              <w:jc w:val="center"/>
              <w:rPr>
                <w:rFonts w:ascii="宋体"/>
                <w:szCs w:val="21"/>
              </w:rPr>
            </w:pPr>
          </w:p>
        </w:tc>
        <w:tc>
          <w:tcPr>
            <w:tcW w:w="936" w:type="dxa"/>
            <w:noWrap w:val="0"/>
            <w:vAlign w:val="center"/>
          </w:tcPr>
          <w:p>
            <w:pPr>
              <w:adjustRightInd w:val="0"/>
              <w:snapToGrid w:val="0"/>
              <w:ind w:firstLine="0" w:firstLineChars="0"/>
              <w:jc w:val="center"/>
              <w:rPr>
                <w:rFonts w:ascii="宋体"/>
                <w:szCs w:val="21"/>
              </w:rPr>
            </w:pPr>
          </w:p>
        </w:tc>
        <w:tc>
          <w:tcPr>
            <w:tcW w:w="936" w:type="dxa"/>
            <w:noWrap w:val="0"/>
            <w:vAlign w:val="center"/>
          </w:tcPr>
          <w:p>
            <w:pPr>
              <w:adjustRightInd w:val="0"/>
              <w:snapToGrid w:val="0"/>
              <w:ind w:firstLine="0" w:firstLineChars="0"/>
              <w:jc w:val="center"/>
              <w:rPr>
                <w:rFonts w:ascii="宋体"/>
                <w:szCs w:val="21"/>
              </w:rPr>
            </w:pPr>
          </w:p>
        </w:tc>
        <w:tc>
          <w:tcPr>
            <w:tcW w:w="936" w:type="dxa"/>
            <w:noWrap w:val="0"/>
            <w:vAlign w:val="center"/>
          </w:tcPr>
          <w:p>
            <w:pPr>
              <w:adjustRightInd w:val="0"/>
              <w:snapToGrid w:val="0"/>
              <w:ind w:firstLine="0" w:firstLineChars="0"/>
              <w:jc w:val="center"/>
              <w:rPr>
                <w:rFonts w:ascii="宋体"/>
                <w:szCs w:val="21"/>
              </w:rPr>
            </w:pPr>
          </w:p>
        </w:tc>
        <w:tc>
          <w:tcPr>
            <w:tcW w:w="936" w:type="dxa"/>
            <w:noWrap w:val="0"/>
            <w:vAlign w:val="center"/>
          </w:tcPr>
          <w:p>
            <w:pPr>
              <w:adjustRightInd w:val="0"/>
              <w:snapToGrid w:val="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ind w:firstLine="0" w:firstLineChars="0"/>
              <w:jc w:val="center"/>
              <w:rPr>
                <w:rFonts w:ascii="宋体"/>
                <w:color w:val="000000"/>
                <w:szCs w:val="28"/>
              </w:rPr>
            </w:pPr>
          </w:p>
        </w:tc>
        <w:tc>
          <w:tcPr>
            <w:tcW w:w="822" w:type="dxa"/>
            <w:noWrap w:val="0"/>
            <w:vAlign w:val="center"/>
          </w:tcPr>
          <w:p>
            <w:pPr>
              <w:adjustRightInd w:val="0"/>
              <w:snapToGrid w:val="0"/>
              <w:ind w:firstLine="0" w:firstLineChars="0"/>
              <w:jc w:val="center"/>
              <w:rPr>
                <w:rFonts w:ascii="宋体"/>
                <w:szCs w:val="21"/>
              </w:rPr>
            </w:pPr>
          </w:p>
        </w:tc>
        <w:tc>
          <w:tcPr>
            <w:tcW w:w="936" w:type="dxa"/>
            <w:noWrap w:val="0"/>
            <w:vAlign w:val="center"/>
          </w:tcPr>
          <w:p>
            <w:pPr>
              <w:adjustRightInd w:val="0"/>
              <w:snapToGrid w:val="0"/>
              <w:ind w:firstLine="0" w:firstLineChars="0"/>
              <w:jc w:val="center"/>
              <w:rPr>
                <w:rFonts w:ascii="宋体"/>
                <w:szCs w:val="21"/>
              </w:rPr>
            </w:pPr>
          </w:p>
        </w:tc>
        <w:tc>
          <w:tcPr>
            <w:tcW w:w="936" w:type="dxa"/>
            <w:noWrap w:val="0"/>
            <w:vAlign w:val="center"/>
          </w:tcPr>
          <w:p>
            <w:pPr>
              <w:adjustRightInd w:val="0"/>
              <w:snapToGrid w:val="0"/>
              <w:ind w:firstLine="0" w:firstLineChars="0"/>
              <w:jc w:val="center"/>
              <w:rPr>
                <w:rFonts w:ascii="宋体"/>
                <w:szCs w:val="21"/>
              </w:rPr>
            </w:pPr>
          </w:p>
        </w:tc>
        <w:tc>
          <w:tcPr>
            <w:tcW w:w="936" w:type="dxa"/>
            <w:noWrap w:val="0"/>
            <w:vAlign w:val="center"/>
          </w:tcPr>
          <w:p>
            <w:pPr>
              <w:adjustRightInd w:val="0"/>
              <w:snapToGrid w:val="0"/>
              <w:ind w:firstLine="0" w:firstLineChars="0"/>
              <w:jc w:val="center"/>
              <w:rPr>
                <w:rFonts w:ascii="宋体"/>
                <w:szCs w:val="21"/>
              </w:rPr>
            </w:pPr>
          </w:p>
        </w:tc>
        <w:tc>
          <w:tcPr>
            <w:tcW w:w="936" w:type="dxa"/>
            <w:noWrap w:val="0"/>
            <w:vAlign w:val="center"/>
          </w:tcPr>
          <w:p>
            <w:pPr>
              <w:adjustRightInd w:val="0"/>
              <w:snapToGrid w:val="0"/>
              <w:ind w:firstLine="0" w:firstLineChars="0"/>
              <w:jc w:val="center"/>
              <w:rPr>
                <w:rFonts w:ascii="宋体"/>
                <w:szCs w:val="21"/>
              </w:rPr>
            </w:pPr>
          </w:p>
        </w:tc>
        <w:tc>
          <w:tcPr>
            <w:tcW w:w="936" w:type="dxa"/>
            <w:noWrap w:val="0"/>
            <w:vAlign w:val="center"/>
          </w:tcPr>
          <w:p>
            <w:pPr>
              <w:adjustRightInd w:val="0"/>
              <w:snapToGrid w:val="0"/>
              <w:ind w:firstLine="0" w:firstLineChars="0"/>
              <w:jc w:val="center"/>
              <w:rPr>
                <w:rFonts w:ascii="宋体"/>
                <w:szCs w:val="21"/>
              </w:rPr>
            </w:pPr>
          </w:p>
        </w:tc>
        <w:tc>
          <w:tcPr>
            <w:tcW w:w="936" w:type="dxa"/>
            <w:noWrap w:val="0"/>
            <w:vAlign w:val="center"/>
          </w:tcPr>
          <w:p>
            <w:pPr>
              <w:adjustRightInd w:val="0"/>
              <w:snapToGrid w:val="0"/>
              <w:ind w:firstLine="0" w:firstLineChars="0"/>
              <w:jc w:val="center"/>
              <w:rPr>
                <w:rFonts w:ascii="宋体"/>
                <w:szCs w:val="21"/>
              </w:rPr>
            </w:pPr>
          </w:p>
        </w:tc>
        <w:tc>
          <w:tcPr>
            <w:tcW w:w="936" w:type="dxa"/>
            <w:noWrap w:val="0"/>
            <w:vAlign w:val="center"/>
          </w:tcPr>
          <w:p>
            <w:pPr>
              <w:adjustRightInd w:val="0"/>
              <w:snapToGrid w:val="0"/>
              <w:ind w:firstLine="0" w:firstLineChars="0"/>
              <w:jc w:val="center"/>
              <w:rPr>
                <w:rFonts w:ascii="宋体"/>
                <w:szCs w:val="21"/>
              </w:rPr>
            </w:pPr>
          </w:p>
        </w:tc>
        <w:tc>
          <w:tcPr>
            <w:tcW w:w="936" w:type="dxa"/>
            <w:noWrap w:val="0"/>
            <w:vAlign w:val="center"/>
          </w:tcPr>
          <w:p>
            <w:pPr>
              <w:adjustRightInd w:val="0"/>
              <w:snapToGrid w:val="0"/>
              <w:ind w:firstLine="0" w:firstLineChars="0"/>
              <w:jc w:val="center"/>
              <w:rPr>
                <w:rFonts w:ascii="宋体"/>
                <w:szCs w:val="21"/>
              </w:rPr>
            </w:pPr>
          </w:p>
        </w:tc>
      </w:tr>
    </w:tbl>
    <w:p>
      <w:pPr>
        <w:spacing w:before="156" w:beforeLines="50" w:after="312" w:afterLines="100" w:line="420" w:lineRule="exact"/>
        <w:ind w:firstLine="0" w:firstLineChars="0"/>
        <w:rPr>
          <w:rFonts w:ascii="宋体"/>
          <w:szCs w:val="21"/>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531" w:right="1134" w:bottom="1531" w:left="1418" w:header="851" w:footer="992" w:gutter="0"/>
          <w:cols w:space="720" w:num="1"/>
          <w:docGrid w:type="lines" w:linePitch="312" w:charSpace="0"/>
        </w:sectPr>
      </w:pPr>
    </w:p>
    <w:p>
      <w:pPr>
        <w:spacing w:before="164" w:beforeLines="50" w:after="328" w:afterLines="100" w:line="420" w:lineRule="exact"/>
        <w:ind w:firstLine="0" w:firstLineChars="0"/>
        <w:outlineLvl w:val="0"/>
        <w:rPr>
          <w:rFonts w:ascii="黑体" w:hAnsi="宋体" w:eastAsia="黑体"/>
          <w:b/>
          <w:sz w:val="30"/>
          <w:szCs w:val="30"/>
        </w:rPr>
      </w:pPr>
      <w:bookmarkStart w:id="834" w:name="_Toc480387117"/>
      <w:bookmarkStart w:id="835" w:name="_Toc3517"/>
      <w:bookmarkStart w:id="836" w:name="_Toc49270495"/>
      <w:r>
        <w:rPr>
          <w:rFonts w:ascii="黑体" w:hAnsi="宋体" w:eastAsia="黑体"/>
        </w:rPr>
        <w:br w:type="page"/>
      </w:r>
      <w:bookmarkStart w:id="837" w:name="_Toc49347958"/>
      <w:bookmarkStart w:id="838" w:name="_Toc56773739"/>
      <w:bookmarkStart w:id="839" w:name="_Toc2650"/>
      <w:r>
        <w:rPr>
          <w:rFonts w:hint="eastAsia" w:ascii="黑体" w:hAnsi="宋体" w:eastAsia="黑体"/>
          <w:b/>
          <w:sz w:val="30"/>
          <w:szCs w:val="30"/>
        </w:rPr>
        <w:t>附表三：</w:t>
      </w:r>
      <w:bookmarkEnd w:id="834"/>
      <w:bookmarkEnd w:id="835"/>
      <w:bookmarkEnd w:id="836"/>
      <w:bookmarkEnd w:id="837"/>
      <w:r>
        <w:rPr>
          <w:rFonts w:hint="eastAsia" w:ascii="黑体" w:hAnsi="宋体" w:eastAsia="黑体"/>
          <w:b/>
          <w:sz w:val="30"/>
          <w:szCs w:val="30"/>
        </w:rPr>
        <w:t>进度计划</w:t>
      </w:r>
      <w:bookmarkEnd w:id="838"/>
      <w:bookmarkEnd w:id="839"/>
    </w:p>
    <w:p>
      <w:pPr>
        <w:rPr>
          <w:rFonts w:hint="eastAsia"/>
        </w:rPr>
      </w:pPr>
      <w:r>
        <w:rPr>
          <w:rFonts w:hint="eastAsia" w:ascii="宋体" w:hAnsi="宋体" w:cs="宋体"/>
        </w:rPr>
        <w:t>本拆除工程共计包括19栋住宅楼</w:t>
      </w:r>
      <w:r>
        <w:rPr>
          <w:rFonts w:hint="eastAsia" w:ascii="宋体" w:hAnsi="宋体"/>
        </w:rPr>
        <w:t>及该区域内的其他地上建筑物、构筑物和附属物</w:t>
      </w:r>
      <w:r>
        <w:rPr>
          <w:rFonts w:hint="eastAsia" w:ascii="宋体" w:hAnsi="宋体" w:cs="宋体"/>
        </w:rPr>
        <w:t>，拆除施工按照招标人根据现场实际情况确定的分组（每五栋楼为一组）及每组的具体开工时间进行，每组工期为12日历天。</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drawing>
          <wp:inline distT="0" distB="0" distL="114300" distR="114300">
            <wp:extent cx="5831205" cy="2309495"/>
            <wp:effectExtent l="0" t="0" r="17145" b="14605"/>
            <wp:docPr id="6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
                    <pic:cNvPicPr>
                      <a:picLocks noChangeAspect="1"/>
                    </pic:cNvPicPr>
                  </pic:nvPicPr>
                  <pic:blipFill>
                    <a:blip r:embed="rId16"/>
                    <a:stretch>
                      <a:fillRect/>
                    </a:stretch>
                  </pic:blipFill>
                  <pic:spPr>
                    <a:xfrm>
                      <a:off x="0" y="0"/>
                      <a:ext cx="5831205" cy="2309495"/>
                    </a:xfrm>
                    <a:prstGeom prst="rect">
                      <a:avLst/>
                    </a:prstGeom>
                    <a:noFill/>
                    <a:ln>
                      <a:noFill/>
                    </a:ln>
                  </pic:spPr>
                </pic:pic>
              </a:graphicData>
            </a:graphic>
          </wp:inline>
        </w:drawing>
      </w:r>
    </w:p>
    <w:p/>
    <w:p>
      <w:pPr>
        <w:spacing w:before="164" w:beforeLines="50" w:after="328" w:afterLines="100" w:line="420" w:lineRule="exact"/>
        <w:ind w:firstLine="0" w:firstLineChars="0"/>
        <w:outlineLvl w:val="0"/>
      </w:pPr>
      <w:r>
        <w:br w:type="page"/>
      </w:r>
      <w:bookmarkStart w:id="840" w:name="_Toc23052"/>
      <w:bookmarkStart w:id="841" w:name="_Toc56773740"/>
      <w:bookmarkStart w:id="842" w:name="_Toc480387118"/>
      <w:bookmarkStart w:id="843" w:name="_Toc49347959"/>
      <w:bookmarkStart w:id="844" w:name="_Toc49270496"/>
      <w:r>
        <w:rPr>
          <w:rFonts w:hint="eastAsia" w:ascii="黑体" w:hAnsi="宋体" w:eastAsia="黑体"/>
          <w:b/>
          <w:sz w:val="30"/>
          <w:szCs w:val="30"/>
        </w:rPr>
        <w:t>附表四：施工总平面图</w:t>
      </w:r>
      <w:bookmarkEnd w:id="840"/>
      <w:bookmarkEnd w:id="841"/>
      <w:bookmarkEnd w:id="842"/>
      <w:bookmarkEnd w:id="843"/>
      <w:bookmarkEnd w:id="844"/>
    </w:p>
    <w:p>
      <w:pPr>
        <w:rPr>
          <w:rFonts w:hint="eastAsia"/>
        </w:rPr>
      </w:pPr>
      <w:r>
        <w:rPr>
          <w:rFonts w:hint="eastAsia"/>
        </w:rPr>
        <w:drawing>
          <wp:inline distT="0" distB="0" distL="114300" distR="114300">
            <wp:extent cx="4403725" cy="6796405"/>
            <wp:effectExtent l="0" t="0" r="15875" b="4445"/>
            <wp:docPr id="4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
                    <pic:cNvPicPr>
                      <a:picLocks noChangeAspect="1"/>
                    </pic:cNvPicPr>
                  </pic:nvPicPr>
                  <pic:blipFill>
                    <a:blip r:embed="rId17"/>
                    <a:stretch>
                      <a:fillRect/>
                    </a:stretch>
                  </pic:blipFill>
                  <pic:spPr>
                    <a:xfrm>
                      <a:off x="0" y="0"/>
                      <a:ext cx="4403725" cy="6796405"/>
                    </a:xfrm>
                    <a:prstGeom prst="rect">
                      <a:avLst/>
                    </a:prstGeom>
                    <a:noFill/>
                    <a:ln>
                      <a:noFill/>
                    </a:ln>
                  </pic:spPr>
                </pic:pic>
              </a:graphicData>
            </a:graphic>
          </wp:inline>
        </w:drawing>
      </w:r>
    </w:p>
    <w:p>
      <w:r>
        <w:rPr>
          <w:rFonts w:hint="eastAsia"/>
        </w:rPr>
        <w:drawing>
          <wp:inline distT="0" distB="0" distL="114300" distR="114300">
            <wp:extent cx="1712595" cy="1152525"/>
            <wp:effectExtent l="0" t="0" r="1905" b="9525"/>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
                    <pic:cNvPicPr>
                      <a:picLocks noChangeAspect="1"/>
                    </pic:cNvPicPr>
                  </pic:nvPicPr>
                  <pic:blipFill>
                    <a:blip r:embed="rId18"/>
                    <a:stretch>
                      <a:fillRect/>
                    </a:stretch>
                  </pic:blipFill>
                  <pic:spPr>
                    <a:xfrm>
                      <a:off x="0" y="0"/>
                      <a:ext cx="1712595" cy="1152525"/>
                    </a:xfrm>
                    <a:prstGeom prst="rect">
                      <a:avLst/>
                    </a:prstGeom>
                    <a:noFill/>
                    <a:ln>
                      <a:noFill/>
                    </a:ln>
                  </pic:spPr>
                </pic:pic>
              </a:graphicData>
            </a:graphic>
          </wp:inline>
        </w:drawing>
      </w:r>
    </w:p>
    <w:p>
      <w:pPr>
        <w:rPr>
          <w:rFonts w:hint="eastAsia" w:ascii="宋体" w:hAnsi="宋体" w:cs="宋体"/>
          <w:color w:val="auto"/>
        </w:rPr>
      </w:pPr>
    </w:p>
    <w:sectPr>
      <w:type w:val="continuous"/>
      <w:pgSz w:w="11906" w:h="16838"/>
      <w:pgMar w:top="1134" w:right="1134" w:bottom="1134" w:left="1361" w:header="851" w:footer="992" w:gutter="397"/>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3615"/>
      </w:tabs>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97"/>
    <w:rsid w:val="00000E52"/>
    <w:rsid w:val="00001903"/>
    <w:rsid w:val="00004962"/>
    <w:rsid w:val="0000507B"/>
    <w:rsid w:val="00010112"/>
    <w:rsid w:val="000110A3"/>
    <w:rsid w:val="0001131A"/>
    <w:rsid w:val="00014777"/>
    <w:rsid w:val="0001509B"/>
    <w:rsid w:val="00017196"/>
    <w:rsid w:val="0002065B"/>
    <w:rsid w:val="00022D10"/>
    <w:rsid w:val="000247D2"/>
    <w:rsid w:val="00025453"/>
    <w:rsid w:val="00026A86"/>
    <w:rsid w:val="00040201"/>
    <w:rsid w:val="00041077"/>
    <w:rsid w:val="000415D6"/>
    <w:rsid w:val="00043A6C"/>
    <w:rsid w:val="00043E91"/>
    <w:rsid w:val="00045922"/>
    <w:rsid w:val="0005203F"/>
    <w:rsid w:val="00052D9F"/>
    <w:rsid w:val="00056A0F"/>
    <w:rsid w:val="000570D1"/>
    <w:rsid w:val="00057A5E"/>
    <w:rsid w:val="00060F93"/>
    <w:rsid w:val="0006264A"/>
    <w:rsid w:val="00064942"/>
    <w:rsid w:val="0006733E"/>
    <w:rsid w:val="000679C2"/>
    <w:rsid w:val="00072AEB"/>
    <w:rsid w:val="00072E07"/>
    <w:rsid w:val="000733E8"/>
    <w:rsid w:val="000738D2"/>
    <w:rsid w:val="00074676"/>
    <w:rsid w:val="00074A2E"/>
    <w:rsid w:val="00075A74"/>
    <w:rsid w:val="000760BE"/>
    <w:rsid w:val="0008030B"/>
    <w:rsid w:val="0008043E"/>
    <w:rsid w:val="00080BAD"/>
    <w:rsid w:val="00080EE8"/>
    <w:rsid w:val="000811DB"/>
    <w:rsid w:val="0008244F"/>
    <w:rsid w:val="00083762"/>
    <w:rsid w:val="00083909"/>
    <w:rsid w:val="00083D1B"/>
    <w:rsid w:val="00084CD0"/>
    <w:rsid w:val="000853E4"/>
    <w:rsid w:val="000862C4"/>
    <w:rsid w:val="00092433"/>
    <w:rsid w:val="00092693"/>
    <w:rsid w:val="00092713"/>
    <w:rsid w:val="00092B86"/>
    <w:rsid w:val="000930F5"/>
    <w:rsid w:val="00094352"/>
    <w:rsid w:val="0009572D"/>
    <w:rsid w:val="000A088D"/>
    <w:rsid w:val="000A1241"/>
    <w:rsid w:val="000A1959"/>
    <w:rsid w:val="000A22BD"/>
    <w:rsid w:val="000A40DE"/>
    <w:rsid w:val="000A456A"/>
    <w:rsid w:val="000A6EE2"/>
    <w:rsid w:val="000B2766"/>
    <w:rsid w:val="000B3112"/>
    <w:rsid w:val="000B4360"/>
    <w:rsid w:val="000B4763"/>
    <w:rsid w:val="000B7AC3"/>
    <w:rsid w:val="000C2D8D"/>
    <w:rsid w:val="000C51D4"/>
    <w:rsid w:val="000C6FCB"/>
    <w:rsid w:val="000C703B"/>
    <w:rsid w:val="000C7B22"/>
    <w:rsid w:val="000D0807"/>
    <w:rsid w:val="000D1645"/>
    <w:rsid w:val="000D2F33"/>
    <w:rsid w:val="000E1B06"/>
    <w:rsid w:val="000E407D"/>
    <w:rsid w:val="000E575B"/>
    <w:rsid w:val="000E6A54"/>
    <w:rsid w:val="000E738D"/>
    <w:rsid w:val="000E7A0F"/>
    <w:rsid w:val="000E7F70"/>
    <w:rsid w:val="000F0EB6"/>
    <w:rsid w:val="000F19B2"/>
    <w:rsid w:val="000F27BC"/>
    <w:rsid w:val="000F3A99"/>
    <w:rsid w:val="00101263"/>
    <w:rsid w:val="00105C5D"/>
    <w:rsid w:val="0010791A"/>
    <w:rsid w:val="00110A0E"/>
    <w:rsid w:val="00117C8B"/>
    <w:rsid w:val="00124AEA"/>
    <w:rsid w:val="00124DA7"/>
    <w:rsid w:val="00125659"/>
    <w:rsid w:val="0012572A"/>
    <w:rsid w:val="001265D7"/>
    <w:rsid w:val="00127BBE"/>
    <w:rsid w:val="001426DA"/>
    <w:rsid w:val="00143026"/>
    <w:rsid w:val="00144E0F"/>
    <w:rsid w:val="00146352"/>
    <w:rsid w:val="00147774"/>
    <w:rsid w:val="00150238"/>
    <w:rsid w:val="00151D52"/>
    <w:rsid w:val="001552E8"/>
    <w:rsid w:val="0016299A"/>
    <w:rsid w:val="00164E12"/>
    <w:rsid w:val="0016642A"/>
    <w:rsid w:val="00166457"/>
    <w:rsid w:val="00177845"/>
    <w:rsid w:val="00181528"/>
    <w:rsid w:val="0018730F"/>
    <w:rsid w:val="00187338"/>
    <w:rsid w:val="001A0623"/>
    <w:rsid w:val="001A285C"/>
    <w:rsid w:val="001A3ACC"/>
    <w:rsid w:val="001A493B"/>
    <w:rsid w:val="001A53A1"/>
    <w:rsid w:val="001A699E"/>
    <w:rsid w:val="001B4B2F"/>
    <w:rsid w:val="001B7935"/>
    <w:rsid w:val="001C1E5F"/>
    <w:rsid w:val="001C4E61"/>
    <w:rsid w:val="001C754D"/>
    <w:rsid w:val="001D0AE3"/>
    <w:rsid w:val="001D2BA5"/>
    <w:rsid w:val="001D3AEB"/>
    <w:rsid w:val="001D3C90"/>
    <w:rsid w:val="001D410F"/>
    <w:rsid w:val="001D4687"/>
    <w:rsid w:val="001D4D17"/>
    <w:rsid w:val="001D590F"/>
    <w:rsid w:val="001D625C"/>
    <w:rsid w:val="001D69F8"/>
    <w:rsid w:val="001E0D64"/>
    <w:rsid w:val="001E62F8"/>
    <w:rsid w:val="001F0AB7"/>
    <w:rsid w:val="001F1C51"/>
    <w:rsid w:val="001F2A18"/>
    <w:rsid w:val="001F3954"/>
    <w:rsid w:val="001F5A65"/>
    <w:rsid w:val="001F6177"/>
    <w:rsid w:val="001F6D3D"/>
    <w:rsid w:val="002008E4"/>
    <w:rsid w:val="0020127E"/>
    <w:rsid w:val="0020163F"/>
    <w:rsid w:val="00202193"/>
    <w:rsid w:val="00202B12"/>
    <w:rsid w:val="00205F7B"/>
    <w:rsid w:val="0021036D"/>
    <w:rsid w:val="00210C24"/>
    <w:rsid w:val="0021275A"/>
    <w:rsid w:val="002134CE"/>
    <w:rsid w:val="0021358A"/>
    <w:rsid w:val="002158C2"/>
    <w:rsid w:val="002166FD"/>
    <w:rsid w:val="002203A1"/>
    <w:rsid w:val="0022570E"/>
    <w:rsid w:val="00226216"/>
    <w:rsid w:val="00226356"/>
    <w:rsid w:val="00227AD4"/>
    <w:rsid w:val="00231122"/>
    <w:rsid w:val="00231180"/>
    <w:rsid w:val="002434D4"/>
    <w:rsid w:val="002435A2"/>
    <w:rsid w:val="00251154"/>
    <w:rsid w:val="002571DA"/>
    <w:rsid w:val="00257A09"/>
    <w:rsid w:val="0026061A"/>
    <w:rsid w:val="00260F03"/>
    <w:rsid w:val="00262185"/>
    <w:rsid w:val="00262E87"/>
    <w:rsid w:val="00270537"/>
    <w:rsid w:val="002711F6"/>
    <w:rsid w:val="002718FA"/>
    <w:rsid w:val="00273084"/>
    <w:rsid w:val="00273FB3"/>
    <w:rsid w:val="00275D02"/>
    <w:rsid w:val="00275D36"/>
    <w:rsid w:val="00277724"/>
    <w:rsid w:val="00280272"/>
    <w:rsid w:val="00283B9E"/>
    <w:rsid w:val="002843CE"/>
    <w:rsid w:val="0028514E"/>
    <w:rsid w:val="00287EC5"/>
    <w:rsid w:val="0029016E"/>
    <w:rsid w:val="002942FF"/>
    <w:rsid w:val="00296420"/>
    <w:rsid w:val="00296769"/>
    <w:rsid w:val="00296D89"/>
    <w:rsid w:val="002A31CA"/>
    <w:rsid w:val="002A48AC"/>
    <w:rsid w:val="002A5A89"/>
    <w:rsid w:val="002C1824"/>
    <w:rsid w:val="002C5D50"/>
    <w:rsid w:val="002C6326"/>
    <w:rsid w:val="002D3620"/>
    <w:rsid w:val="002D480C"/>
    <w:rsid w:val="002D4DDC"/>
    <w:rsid w:val="002D4F28"/>
    <w:rsid w:val="002D5CE9"/>
    <w:rsid w:val="002D7C6D"/>
    <w:rsid w:val="002E2445"/>
    <w:rsid w:val="002E57AB"/>
    <w:rsid w:val="002E6515"/>
    <w:rsid w:val="002E6ADF"/>
    <w:rsid w:val="002F03DA"/>
    <w:rsid w:val="002F0DB6"/>
    <w:rsid w:val="002F3AD9"/>
    <w:rsid w:val="002F467B"/>
    <w:rsid w:val="002F4687"/>
    <w:rsid w:val="002F5130"/>
    <w:rsid w:val="002F5568"/>
    <w:rsid w:val="00300B23"/>
    <w:rsid w:val="00300B75"/>
    <w:rsid w:val="00301042"/>
    <w:rsid w:val="00302209"/>
    <w:rsid w:val="00303F03"/>
    <w:rsid w:val="003041C4"/>
    <w:rsid w:val="003066B7"/>
    <w:rsid w:val="0030684E"/>
    <w:rsid w:val="0031016C"/>
    <w:rsid w:val="00310350"/>
    <w:rsid w:val="00311BC7"/>
    <w:rsid w:val="00315170"/>
    <w:rsid w:val="00315BE3"/>
    <w:rsid w:val="00316620"/>
    <w:rsid w:val="00316C3B"/>
    <w:rsid w:val="003209FB"/>
    <w:rsid w:val="00322F04"/>
    <w:rsid w:val="003231FD"/>
    <w:rsid w:val="00324CA6"/>
    <w:rsid w:val="003252C8"/>
    <w:rsid w:val="003262DD"/>
    <w:rsid w:val="003302CA"/>
    <w:rsid w:val="003316EC"/>
    <w:rsid w:val="0033214A"/>
    <w:rsid w:val="00332A2F"/>
    <w:rsid w:val="003406A3"/>
    <w:rsid w:val="00340912"/>
    <w:rsid w:val="00341C21"/>
    <w:rsid w:val="00341D3D"/>
    <w:rsid w:val="00344482"/>
    <w:rsid w:val="00346A83"/>
    <w:rsid w:val="00346F6A"/>
    <w:rsid w:val="00350FF8"/>
    <w:rsid w:val="00353020"/>
    <w:rsid w:val="00355F21"/>
    <w:rsid w:val="00360BC8"/>
    <w:rsid w:val="00361B52"/>
    <w:rsid w:val="00361DF4"/>
    <w:rsid w:val="00362F81"/>
    <w:rsid w:val="00363744"/>
    <w:rsid w:val="00363908"/>
    <w:rsid w:val="0036394C"/>
    <w:rsid w:val="00363E86"/>
    <w:rsid w:val="0037091A"/>
    <w:rsid w:val="00372192"/>
    <w:rsid w:val="0037228C"/>
    <w:rsid w:val="00373D50"/>
    <w:rsid w:val="00374032"/>
    <w:rsid w:val="003800F4"/>
    <w:rsid w:val="0038236A"/>
    <w:rsid w:val="00382535"/>
    <w:rsid w:val="003849EA"/>
    <w:rsid w:val="00384D14"/>
    <w:rsid w:val="0038569E"/>
    <w:rsid w:val="00385AB6"/>
    <w:rsid w:val="00390FA9"/>
    <w:rsid w:val="0039462A"/>
    <w:rsid w:val="003A3F91"/>
    <w:rsid w:val="003A47FE"/>
    <w:rsid w:val="003A5ED1"/>
    <w:rsid w:val="003B1F97"/>
    <w:rsid w:val="003B6EAE"/>
    <w:rsid w:val="003C1DAD"/>
    <w:rsid w:val="003C70FC"/>
    <w:rsid w:val="003D12D9"/>
    <w:rsid w:val="003D6141"/>
    <w:rsid w:val="003E1B45"/>
    <w:rsid w:val="003E3AF3"/>
    <w:rsid w:val="003E3E74"/>
    <w:rsid w:val="003E43E6"/>
    <w:rsid w:val="003E5A1C"/>
    <w:rsid w:val="003E6129"/>
    <w:rsid w:val="003E62E3"/>
    <w:rsid w:val="003E6812"/>
    <w:rsid w:val="003F09C2"/>
    <w:rsid w:val="003F1693"/>
    <w:rsid w:val="003F1BE8"/>
    <w:rsid w:val="003F41D5"/>
    <w:rsid w:val="003F6305"/>
    <w:rsid w:val="003F6975"/>
    <w:rsid w:val="003F755F"/>
    <w:rsid w:val="0040014E"/>
    <w:rsid w:val="00402E6B"/>
    <w:rsid w:val="004041D9"/>
    <w:rsid w:val="00404E98"/>
    <w:rsid w:val="004050A5"/>
    <w:rsid w:val="00405E5C"/>
    <w:rsid w:val="00406F0C"/>
    <w:rsid w:val="00407FFA"/>
    <w:rsid w:val="00410B92"/>
    <w:rsid w:val="00412AE9"/>
    <w:rsid w:val="0041319E"/>
    <w:rsid w:val="004156B6"/>
    <w:rsid w:val="00415920"/>
    <w:rsid w:val="00416C96"/>
    <w:rsid w:val="0042002E"/>
    <w:rsid w:val="004204E5"/>
    <w:rsid w:val="00420CEA"/>
    <w:rsid w:val="00421BAF"/>
    <w:rsid w:val="00421F91"/>
    <w:rsid w:val="00423A2A"/>
    <w:rsid w:val="004258AC"/>
    <w:rsid w:val="00427813"/>
    <w:rsid w:val="00431417"/>
    <w:rsid w:val="00431553"/>
    <w:rsid w:val="00431932"/>
    <w:rsid w:val="00432EB8"/>
    <w:rsid w:val="00437509"/>
    <w:rsid w:val="00441429"/>
    <w:rsid w:val="00442CD3"/>
    <w:rsid w:val="00443BE4"/>
    <w:rsid w:val="00444EB9"/>
    <w:rsid w:val="00447CC2"/>
    <w:rsid w:val="00452635"/>
    <w:rsid w:val="004526BB"/>
    <w:rsid w:val="00452CA2"/>
    <w:rsid w:val="004560C4"/>
    <w:rsid w:val="004609D9"/>
    <w:rsid w:val="00460D8F"/>
    <w:rsid w:val="00461E25"/>
    <w:rsid w:val="00462907"/>
    <w:rsid w:val="004663C1"/>
    <w:rsid w:val="00471E63"/>
    <w:rsid w:val="004728AE"/>
    <w:rsid w:val="00473911"/>
    <w:rsid w:val="0047400D"/>
    <w:rsid w:val="0047509D"/>
    <w:rsid w:val="00475B37"/>
    <w:rsid w:val="004761D7"/>
    <w:rsid w:val="00483B61"/>
    <w:rsid w:val="00483DAF"/>
    <w:rsid w:val="00484149"/>
    <w:rsid w:val="00485941"/>
    <w:rsid w:val="00486FA4"/>
    <w:rsid w:val="0048770C"/>
    <w:rsid w:val="00494793"/>
    <w:rsid w:val="00494B8B"/>
    <w:rsid w:val="00496A86"/>
    <w:rsid w:val="004A0253"/>
    <w:rsid w:val="004A49F4"/>
    <w:rsid w:val="004A6134"/>
    <w:rsid w:val="004A689C"/>
    <w:rsid w:val="004B24CF"/>
    <w:rsid w:val="004B27E1"/>
    <w:rsid w:val="004B4DFB"/>
    <w:rsid w:val="004B650B"/>
    <w:rsid w:val="004B73D3"/>
    <w:rsid w:val="004B78B8"/>
    <w:rsid w:val="004C2C34"/>
    <w:rsid w:val="004C2F58"/>
    <w:rsid w:val="004C50DF"/>
    <w:rsid w:val="004D0AA2"/>
    <w:rsid w:val="004D0F6B"/>
    <w:rsid w:val="004D448E"/>
    <w:rsid w:val="004D6878"/>
    <w:rsid w:val="004D6BC3"/>
    <w:rsid w:val="004D78A9"/>
    <w:rsid w:val="004E1424"/>
    <w:rsid w:val="004E4BCA"/>
    <w:rsid w:val="004E5EA1"/>
    <w:rsid w:val="004E7351"/>
    <w:rsid w:val="004E757E"/>
    <w:rsid w:val="004F1F15"/>
    <w:rsid w:val="004F1F86"/>
    <w:rsid w:val="004F376C"/>
    <w:rsid w:val="004F4A24"/>
    <w:rsid w:val="004F4E16"/>
    <w:rsid w:val="004F5930"/>
    <w:rsid w:val="004F63F0"/>
    <w:rsid w:val="00501683"/>
    <w:rsid w:val="00501A37"/>
    <w:rsid w:val="00501CAD"/>
    <w:rsid w:val="00503101"/>
    <w:rsid w:val="00504F15"/>
    <w:rsid w:val="00505763"/>
    <w:rsid w:val="005068D7"/>
    <w:rsid w:val="00511153"/>
    <w:rsid w:val="0051426B"/>
    <w:rsid w:val="00515AE4"/>
    <w:rsid w:val="0052306D"/>
    <w:rsid w:val="00524A82"/>
    <w:rsid w:val="005258A4"/>
    <w:rsid w:val="00526DB7"/>
    <w:rsid w:val="00527D8C"/>
    <w:rsid w:val="00531984"/>
    <w:rsid w:val="00536B83"/>
    <w:rsid w:val="00540DAA"/>
    <w:rsid w:val="00542B8D"/>
    <w:rsid w:val="005459DF"/>
    <w:rsid w:val="00545ADE"/>
    <w:rsid w:val="005505FB"/>
    <w:rsid w:val="0055429F"/>
    <w:rsid w:val="00554373"/>
    <w:rsid w:val="00554B52"/>
    <w:rsid w:val="00554DB0"/>
    <w:rsid w:val="00556C3B"/>
    <w:rsid w:val="00560A7D"/>
    <w:rsid w:val="005616B1"/>
    <w:rsid w:val="00561D26"/>
    <w:rsid w:val="005641A1"/>
    <w:rsid w:val="00566DC1"/>
    <w:rsid w:val="005710A8"/>
    <w:rsid w:val="00571861"/>
    <w:rsid w:val="00572B65"/>
    <w:rsid w:val="005731AD"/>
    <w:rsid w:val="005734AB"/>
    <w:rsid w:val="0057716C"/>
    <w:rsid w:val="00581B93"/>
    <w:rsid w:val="00583EB9"/>
    <w:rsid w:val="005845DC"/>
    <w:rsid w:val="00585EB1"/>
    <w:rsid w:val="0059541D"/>
    <w:rsid w:val="005963A7"/>
    <w:rsid w:val="005971F3"/>
    <w:rsid w:val="005A3B19"/>
    <w:rsid w:val="005A3E31"/>
    <w:rsid w:val="005A491C"/>
    <w:rsid w:val="005A4E90"/>
    <w:rsid w:val="005A7CDE"/>
    <w:rsid w:val="005B1464"/>
    <w:rsid w:val="005B325B"/>
    <w:rsid w:val="005B33DB"/>
    <w:rsid w:val="005B3EC2"/>
    <w:rsid w:val="005B79A0"/>
    <w:rsid w:val="005C058F"/>
    <w:rsid w:val="005C1B0C"/>
    <w:rsid w:val="005C1DD2"/>
    <w:rsid w:val="005C2EE5"/>
    <w:rsid w:val="005C46D3"/>
    <w:rsid w:val="005C4A0C"/>
    <w:rsid w:val="005C5E68"/>
    <w:rsid w:val="005C64ED"/>
    <w:rsid w:val="005C7E68"/>
    <w:rsid w:val="005D18C6"/>
    <w:rsid w:val="005D1E1F"/>
    <w:rsid w:val="005D2626"/>
    <w:rsid w:val="005D2899"/>
    <w:rsid w:val="005D28F8"/>
    <w:rsid w:val="005D2A67"/>
    <w:rsid w:val="005D2E97"/>
    <w:rsid w:val="005D5791"/>
    <w:rsid w:val="005D735E"/>
    <w:rsid w:val="005D7675"/>
    <w:rsid w:val="005D7A1F"/>
    <w:rsid w:val="005E7ADB"/>
    <w:rsid w:val="005F04B8"/>
    <w:rsid w:val="005F29DA"/>
    <w:rsid w:val="005F33D0"/>
    <w:rsid w:val="005F48EE"/>
    <w:rsid w:val="00600235"/>
    <w:rsid w:val="00600377"/>
    <w:rsid w:val="00603EA3"/>
    <w:rsid w:val="006041F6"/>
    <w:rsid w:val="0060519C"/>
    <w:rsid w:val="006065C5"/>
    <w:rsid w:val="00606637"/>
    <w:rsid w:val="00606AC7"/>
    <w:rsid w:val="00606EB3"/>
    <w:rsid w:val="00610064"/>
    <w:rsid w:val="0061121B"/>
    <w:rsid w:val="006127E3"/>
    <w:rsid w:val="00614CF1"/>
    <w:rsid w:val="00615052"/>
    <w:rsid w:val="00615ADE"/>
    <w:rsid w:val="0061607C"/>
    <w:rsid w:val="00616869"/>
    <w:rsid w:val="00616AD5"/>
    <w:rsid w:val="00617F2A"/>
    <w:rsid w:val="00620E9F"/>
    <w:rsid w:val="00621554"/>
    <w:rsid w:val="00621E34"/>
    <w:rsid w:val="0062488C"/>
    <w:rsid w:val="00631243"/>
    <w:rsid w:val="00632192"/>
    <w:rsid w:val="00633762"/>
    <w:rsid w:val="00633E29"/>
    <w:rsid w:val="0063601E"/>
    <w:rsid w:val="006439DF"/>
    <w:rsid w:val="00645709"/>
    <w:rsid w:val="006466C9"/>
    <w:rsid w:val="0064698C"/>
    <w:rsid w:val="006478CC"/>
    <w:rsid w:val="006562B8"/>
    <w:rsid w:val="00657B42"/>
    <w:rsid w:val="006608C4"/>
    <w:rsid w:val="00661967"/>
    <w:rsid w:val="0066294D"/>
    <w:rsid w:val="0066327B"/>
    <w:rsid w:val="00664A21"/>
    <w:rsid w:val="0066638D"/>
    <w:rsid w:val="0066775C"/>
    <w:rsid w:val="006701A3"/>
    <w:rsid w:val="00671E17"/>
    <w:rsid w:val="0067440E"/>
    <w:rsid w:val="006767E9"/>
    <w:rsid w:val="006804DE"/>
    <w:rsid w:val="006819B6"/>
    <w:rsid w:val="00681DFF"/>
    <w:rsid w:val="006825BA"/>
    <w:rsid w:val="00682EBD"/>
    <w:rsid w:val="00685499"/>
    <w:rsid w:val="00685B2A"/>
    <w:rsid w:val="00686861"/>
    <w:rsid w:val="00687858"/>
    <w:rsid w:val="00687A6D"/>
    <w:rsid w:val="00690E33"/>
    <w:rsid w:val="00691382"/>
    <w:rsid w:val="006914AF"/>
    <w:rsid w:val="00691F6B"/>
    <w:rsid w:val="0069210A"/>
    <w:rsid w:val="00694440"/>
    <w:rsid w:val="0069507B"/>
    <w:rsid w:val="00696D1B"/>
    <w:rsid w:val="006A17E6"/>
    <w:rsid w:val="006A1C8E"/>
    <w:rsid w:val="006A3059"/>
    <w:rsid w:val="006A63C1"/>
    <w:rsid w:val="006A6C7C"/>
    <w:rsid w:val="006B3A3C"/>
    <w:rsid w:val="006B3F68"/>
    <w:rsid w:val="006B54C7"/>
    <w:rsid w:val="006B6BD1"/>
    <w:rsid w:val="006B6E36"/>
    <w:rsid w:val="006B73C3"/>
    <w:rsid w:val="006C0178"/>
    <w:rsid w:val="006C34E9"/>
    <w:rsid w:val="006C362B"/>
    <w:rsid w:val="006C51DF"/>
    <w:rsid w:val="006C5F19"/>
    <w:rsid w:val="006C67D9"/>
    <w:rsid w:val="006D0351"/>
    <w:rsid w:val="006D1078"/>
    <w:rsid w:val="006D2865"/>
    <w:rsid w:val="006D2EFD"/>
    <w:rsid w:val="006E1C0D"/>
    <w:rsid w:val="006E30F9"/>
    <w:rsid w:val="006E37CA"/>
    <w:rsid w:val="006E6C1A"/>
    <w:rsid w:val="006F2B4E"/>
    <w:rsid w:val="006F5046"/>
    <w:rsid w:val="006F7084"/>
    <w:rsid w:val="006F738D"/>
    <w:rsid w:val="0070092E"/>
    <w:rsid w:val="007062BA"/>
    <w:rsid w:val="00710913"/>
    <w:rsid w:val="00711B5B"/>
    <w:rsid w:val="0071440E"/>
    <w:rsid w:val="00714E16"/>
    <w:rsid w:val="00715978"/>
    <w:rsid w:val="00715B1A"/>
    <w:rsid w:val="007164F5"/>
    <w:rsid w:val="00717D99"/>
    <w:rsid w:val="007223F7"/>
    <w:rsid w:val="0072251D"/>
    <w:rsid w:val="00722BA9"/>
    <w:rsid w:val="00722D37"/>
    <w:rsid w:val="00725B80"/>
    <w:rsid w:val="007267D4"/>
    <w:rsid w:val="007327D7"/>
    <w:rsid w:val="00737370"/>
    <w:rsid w:val="0074073A"/>
    <w:rsid w:val="00743C64"/>
    <w:rsid w:val="00745982"/>
    <w:rsid w:val="007466FE"/>
    <w:rsid w:val="0075166A"/>
    <w:rsid w:val="00751AD1"/>
    <w:rsid w:val="007520D5"/>
    <w:rsid w:val="0076423F"/>
    <w:rsid w:val="007648AA"/>
    <w:rsid w:val="007661A1"/>
    <w:rsid w:val="0076625B"/>
    <w:rsid w:val="0076667B"/>
    <w:rsid w:val="00766D88"/>
    <w:rsid w:val="00770E57"/>
    <w:rsid w:val="007714CE"/>
    <w:rsid w:val="00772E28"/>
    <w:rsid w:val="00772F60"/>
    <w:rsid w:val="0077316E"/>
    <w:rsid w:val="00773BDB"/>
    <w:rsid w:val="00774018"/>
    <w:rsid w:val="00774367"/>
    <w:rsid w:val="00776834"/>
    <w:rsid w:val="00776F07"/>
    <w:rsid w:val="007773B4"/>
    <w:rsid w:val="0078027C"/>
    <w:rsid w:val="00780DA4"/>
    <w:rsid w:val="0078436F"/>
    <w:rsid w:val="007843A8"/>
    <w:rsid w:val="007849CB"/>
    <w:rsid w:val="00785153"/>
    <w:rsid w:val="00790547"/>
    <w:rsid w:val="00790758"/>
    <w:rsid w:val="00790CF2"/>
    <w:rsid w:val="00792B25"/>
    <w:rsid w:val="00792C0A"/>
    <w:rsid w:val="00793377"/>
    <w:rsid w:val="0079514F"/>
    <w:rsid w:val="00796853"/>
    <w:rsid w:val="007A032F"/>
    <w:rsid w:val="007A1816"/>
    <w:rsid w:val="007A377C"/>
    <w:rsid w:val="007A60C7"/>
    <w:rsid w:val="007A69A3"/>
    <w:rsid w:val="007A79F7"/>
    <w:rsid w:val="007B038A"/>
    <w:rsid w:val="007B06FA"/>
    <w:rsid w:val="007B0731"/>
    <w:rsid w:val="007B0A44"/>
    <w:rsid w:val="007B0BEA"/>
    <w:rsid w:val="007B68A5"/>
    <w:rsid w:val="007C0058"/>
    <w:rsid w:val="007C0807"/>
    <w:rsid w:val="007C09DC"/>
    <w:rsid w:val="007C1D25"/>
    <w:rsid w:val="007C246A"/>
    <w:rsid w:val="007C56E5"/>
    <w:rsid w:val="007C6D39"/>
    <w:rsid w:val="007C7CE8"/>
    <w:rsid w:val="007D058E"/>
    <w:rsid w:val="007D0DB7"/>
    <w:rsid w:val="007D4184"/>
    <w:rsid w:val="007D4285"/>
    <w:rsid w:val="007D4EF6"/>
    <w:rsid w:val="007D516F"/>
    <w:rsid w:val="007D5E0E"/>
    <w:rsid w:val="007D7C14"/>
    <w:rsid w:val="007E058A"/>
    <w:rsid w:val="007E0D1E"/>
    <w:rsid w:val="007E19B6"/>
    <w:rsid w:val="007E1D8D"/>
    <w:rsid w:val="007E2F25"/>
    <w:rsid w:val="007E447F"/>
    <w:rsid w:val="007E5147"/>
    <w:rsid w:val="007E5162"/>
    <w:rsid w:val="007E5C8F"/>
    <w:rsid w:val="007E7A14"/>
    <w:rsid w:val="007F1CF0"/>
    <w:rsid w:val="00801E77"/>
    <w:rsid w:val="008029D5"/>
    <w:rsid w:val="00802ADE"/>
    <w:rsid w:val="0080334B"/>
    <w:rsid w:val="00804572"/>
    <w:rsid w:val="00804B04"/>
    <w:rsid w:val="00811288"/>
    <w:rsid w:val="00811D02"/>
    <w:rsid w:val="008145D1"/>
    <w:rsid w:val="00815575"/>
    <w:rsid w:val="008169E9"/>
    <w:rsid w:val="00817EC3"/>
    <w:rsid w:val="00820EA9"/>
    <w:rsid w:val="00824BB8"/>
    <w:rsid w:val="008256E4"/>
    <w:rsid w:val="00826CC4"/>
    <w:rsid w:val="008301CE"/>
    <w:rsid w:val="008327F2"/>
    <w:rsid w:val="00836E60"/>
    <w:rsid w:val="00840EAC"/>
    <w:rsid w:val="008448AC"/>
    <w:rsid w:val="00846737"/>
    <w:rsid w:val="00846E7B"/>
    <w:rsid w:val="008475D3"/>
    <w:rsid w:val="00847B29"/>
    <w:rsid w:val="00850222"/>
    <w:rsid w:val="00851627"/>
    <w:rsid w:val="00851835"/>
    <w:rsid w:val="008523FF"/>
    <w:rsid w:val="00853EBA"/>
    <w:rsid w:val="0085585B"/>
    <w:rsid w:val="0085663A"/>
    <w:rsid w:val="008612A5"/>
    <w:rsid w:val="00863463"/>
    <w:rsid w:val="0086390E"/>
    <w:rsid w:val="0086401B"/>
    <w:rsid w:val="00872437"/>
    <w:rsid w:val="00873711"/>
    <w:rsid w:val="008744D0"/>
    <w:rsid w:val="00875D7A"/>
    <w:rsid w:val="00875E5B"/>
    <w:rsid w:val="008803DF"/>
    <w:rsid w:val="008827A7"/>
    <w:rsid w:val="0088406A"/>
    <w:rsid w:val="0088450C"/>
    <w:rsid w:val="00886CA3"/>
    <w:rsid w:val="008878EC"/>
    <w:rsid w:val="0089073C"/>
    <w:rsid w:val="008920D2"/>
    <w:rsid w:val="00892552"/>
    <w:rsid w:val="00892928"/>
    <w:rsid w:val="00893236"/>
    <w:rsid w:val="00893FF5"/>
    <w:rsid w:val="0089442D"/>
    <w:rsid w:val="008A12A1"/>
    <w:rsid w:val="008A27B6"/>
    <w:rsid w:val="008A3887"/>
    <w:rsid w:val="008A3C3B"/>
    <w:rsid w:val="008A3C3F"/>
    <w:rsid w:val="008A44EC"/>
    <w:rsid w:val="008A54BF"/>
    <w:rsid w:val="008B11E0"/>
    <w:rsid w:val="008B1C98"/>
    <w:rsid w:val="008B49B5"/>
    <w:rsid w:val="008B6FBB"/>
    <w:rsid w:val="008C0229"/>
    <w:rsid w:val="008C2745"/>
    <w:rsid w:val="008C3840"/>
    <w:rsid w:val="008C5DA2"/>
    <w:rsid w:val="008C678C"/>
    <w:rsid w:val="008C7C68"/>
    <w:rsid w:val="008D1453"/>
    <w:rsid w:val="008D284C"/>
    <w:rsid w:val="008D52FC"/>
    <w:rsid w:val="008D7016"/>
    <w:rsid w:val="008D7BFE"/>
    <w:rsid w:val="008E13B6"/>
    <w:rsid w:val="008E18C7"/>
    <w:rsid w:val="008E34F4"/>
    <w:rsid w:val="008E5D71"/>
    <w:rsid w:val="008E6F82"/>
    <w:rsid w:val="008E7FAD"/>
    <w:rsid w:val="008F0903"/>
    <w:rsid w:val="008F69F1"/>
    <w:rsid w:val="00905C55"/>
    <w:rsid w:val="00912409"/>
    <w:rsid w:val="009132C9"/>
    <w:rsid w:val="00913996"/>
    <w:rsid w:val="00915900"/>
    <w:rsid w:val="00916EB5"/>
    <w:rsid w:val="009227EB"/>
    <w:rsid w:val="00922B4E"/>
    <w:rsid w:val="00926143"/>
    <w:rsid w:val="0093090D"/>
    <w:rsid w:val="00930CF7"/>
    <w:rsid w:val="00932371"/>
    <w:rsid w:val="00935B20"/>
    <w:rsid w:val="009379C8"/>
    <w:rsid w:val="0094345B"/>
    <w:rsid w:val="009436B3"/>
    <w:rsid w:val="00944804"/>
    <w:rsid w:val="009453B7"/>
    <w:rsid w:val="009535E0"/>
    <w:rsid w:val="009572EF"/>
    <w:rsid w:val="00957FF6"/>
    <w:rsid w:val="00960974"/>
    <w:rsid w:val="00962FCB"/>
    <w:rsid w:val="00970B41"/>
    <w:rsid w:val="009733D1"/>
    <w:rsid w:val="00976BF7"/>
    <w:rsid w:val="009804AD"/>
    <w:rsid w:val="00981D0F"/>
    <w:rsid w:val="00986ACA"/>
    <w:rsid w:val="009905B4"/>
    <w:rsid w:val="00991F7C"/>
    <w:rsid w:val="00992A13"/>
    <w:rsid w:val="00993D26"/>
    <w:rsid w:val="00997760"/>
    <w:rsid w:val="009A003D"/>
    <w:rsid w:val="009A2101"/>
    <w:rsid w:val="009A28F6"/>
    <w:rsid w:val="009B4A54"/>
    <w:rsid w:val="009B6D6E"/>
    <w:rsid w:val="009B7D4E"/>
    <w:rsid w:val="009C032A"/>
    <w:rsid w:val="009C14E7"/>
    <w:rsid w:val="009C3AA6"/>
    <w:rsid w:val="009C7CC0"/>
    <w:rsid w:val="009D1C2C"/>
    <w:rsid w:val="009D4A31"/>
    <w:rsid w:val="009D5474"/>
    <w:rsid w:val="009D71C4"/>
    <w:rsid w:val="009E0A6C"/>
    <w:rsid w:val="009E6633"/>
    <w:rsid w:val="009E6A7A"/>
    <w:rsid w:val="009F02B2"/>
    <w:rsid w:val="009F09B1"/>
    <w:rsid w:val="009F0CB5"/>
    <w:rsid w:val="009F36E4"/>
    <w:rsid w:val="009F528F"/>
    <w:rsid w:val="009F5496"/>
    <w:rsid w:val="009F5B4C"/>
    <w:rsid w:val="009F730A"/>
    <w:rsid w:val="00A01671"/>
    <w:rsid w:val="00A02838"/>
    <w:rsid w:val="00A0364A"/>
    <w:rsid w:val="00A053E2"/>
    <w:rsid w:val="00A05FD8"/>
    <w:rsid w:val="00A15319"/>
    <w:rsid w:val="00A155EF"/>
    <w:rsid w:val="00A1591D"/>
    <w:rsid w:val="00A17FEE"/>
    <w:rsid w:val="00A22156"/>
    <w:rsid w:val="00A2268A"/>
    <w:rsid w:val="00A24977"/>
    <w:rsid w:val="00A26E26"/>
    <w:rsid w:val="00A306C2"/>
    <w:rsid w:val="00A31D5A"/>
    <w:rsid w:val="00A34438"/>
    <w:rsid w:val="00A37DBB"/>
    <w:rsid w:val="00A37F39"/>
    <w:rsid w:val="00A40215"/>
    <w:rsid w:val="00A41E84"/>
    <w:rsid w:val="00A44E9E"/>
    <w:rsid w:val="00A4553D"/>
    <w:rsid w:val="00A46563"/>
    <w:rsid w:val="00A47951"/>
    <w:rsid w:val="00A50239"/>
    <w:rsid w:val="00A524E2"/>
    <w:rsid w:val="00A57E6A"/>
    <w:rsid w:val="00A6021A"/>
    <w:rsid w:val="00A66B4C"/>
    <w:rsid w:val="00A70026"/>
    <w:rsid w:val="00A73684"/>
    <w:rsid w:val="00A772B7"/>
    <w:rsid w:val="00A84A5B"/>
    <w:rsid w:val="00A84EC8"/>
    <w:rsid w:val="00A868E1"/>
    <w:rsid w:val="00A920D1"/>
    <w:rsid w:val="00A952D4"/>
    <w:rsid w:val="00A96E49"/>
    <w:rsid w:val="00AA2332"/>
    <w:rsid w:val="00AA2A69"/>
    <w:rsid w:val="00AA2E59"/>
    <w:rsid w:val="00AA6012"/>
    <w:rsid w:val="00AB5CE8"/>
    <w:rsid w:val="00AC2C1A"/>
    <w:rsid w:val="00AC4B5E"/>
    <w:rsid w:val="00AC6B70"/>
    <w:rsid w:val="00AC72C9"/>
    <w:rsid w:val="00AC74B0"/>
    <w:rsid w:val="00AD0C5B"/>
    <w:rsid w:val="00AD224C"/>
    <w:rsid w:val="00AD29C4"/>
    <w:rsid w:val="00AD47B8"/>
    <w:rsid w:val="00AD4860"/>
    <w:rsid w:val="00AE0FA9"/>
    <w:rsid w:val="00AE103F"/>
    <w:rsid w:val="00AE3287"/>
    <w:rsid w:val="00AE347C"/>
    <w:rsid w:val="00AE73A8"/>
    <w:rsid w:val="00AE7B5E"/>
    <w:rsid w:val="00AE7CF2"/>
    <w:rsid w:val="00AF1BD8"/>
    <w:rsid w:val="00AF2931"/>
    <w:rsid w:val="00AF49F7"/>
    <w:rsid w:val="00AF4A48"/>
    <w:rsid w:val="00AF4F12"/>
    <w:rsid w:val="00AF7E86"/>
    <w:rsid w:val="00B06C46"/>
    <w:rsid w:val="00B072CB"/>
    <w:rsid w:val="00B07882"/>
    <w:rsid w:val="00B10205"/>
    <w:rsid w:val="00B11AAF"/>
    <w:rsid w:val="00B13779"/>
    <w:rsid w:val="00B15305"/>
    <w:rsid w:val="00B15440"/>
    <w:rsid w:val="00B1652F"/>
    <w:rsid w:val="00B20275"/>
    <w:rsid w:val="00B24702"/>
    <w:rsid w:val="00B2647B"/>
    <w:rsid w:val="00B340BE"/>
    <w:rsid w:val="00B3689D"/>
    <w:rsid w:val="00B4173F"/>
    <w:rsid w:val="00B422ED"/>
    <w:rsid w:val="00B43244"/>
    <w:rsid w:val="00B452FC"/>
    <w:rsid w:val="00B507F9"/>
    <w:rsid w:val="00B52403"/>
    <w:rsid w:val="00B539CC"/>
    <w:rsid w:val="00B541A1"/>
    <w:rsid w:val="00B558A6"/>
    <w:rsid w:val="00B55A27"/>
    <w:rsid w:val="00B55D43"/>
    <w:rsid w:val="00B5735A"/>
    <w:rsid w:val="00B647DB"/>
    <w:rsid w:val="00B659BF"/>
    <w:rsid w:val="00B70551"/>
    <w:rsid w:val="00B71A8B"/>
    <w:rsid w:val="00B720DA"/>
    <w:rsid w:val="00B727E4"/>
    <w:rsid w:val="00B771E9"/>
    <w:rsid w:val="00B81065"/>
    <w:rsid w:val="00B84BF2"/>
    <w:rsid w:val="00B8597A"/>
    <w:rsid w:val="00B86A29"/>
    <w:rsid w:val="00B8788A"/>
    <w:rsid w:val="00B87AA1"/>
    <w:rsid w:val="00B90CF2"/>
    <w:rsid w:val="00B9611E"/>
    <w:rsid w:val="00B9736C"/>
    <w:rsid w:val="00BA3781"/>
    <w:rsid w:val="00BA3EB5"/>
    <w:rsid w:val="00BA4500"/>
    <w:rsid w:val="00BB0A8F"/>
    <w:rsid w:val="00BB1994"/>
    <w:rsid w:val="00BB4F0F"/>
    <w:rsid w:val="00BB5974"/>
    <w:rsid w:val="00BC30DD"/>
    <w:rsid w:val="00BC488D"/>
    <w:rsid w:val="00BC4F9E"/>
    <w:rsid w:val="00BC50D3"/>
    <w:rsid w:val="00BC5D29"/>
    <w:rsid w:val="00BC6F30"/>
    <w:rsid w:val="00BC7745"/>
    <w:rsid w:val="00BD0480"/>
    <w:rsid w:val="00BD3801"/>
    <w:rsid w:val="00BD44FD"/>
    <w:rsid w:val="00BD4DDF"/>
    <w:rsid w:val="00BD76DE"/>
    <w:rsid w:val="00BE0707"/>
    <w:rsid w:val="00BE0D43"/>
    <w:rsid w:val="00BE10D1"/>
    <w:rsid w:val="00BE1CB3"/>
    <w:rsid w:val="00BE1E69"/>
    <w:rsid w:val="00BE33E8"/>
    <w:rsid w:val="00BE4301"/>
    <w:rsid w:val="00BE739D"/>
    <w:rsid w:val="00BF12BF"/>
    <w:rsid w:val="00BF1F7F"/>
    <w:rsid w:val="00BF2A2D"/>
    <w:rsid w:val="00BF4350"/>
    <w:rsid w:val="00BF623C"/>
    <w:rsid w:val="00BF6498"/>
    <w:rsid w:val="00C001AB"/>
    <w:rsid w:val="00C02664"/>
    <w:rsid w:val="00C040CA"/>
    <w:rsid w:val="00C105F4"/>
    <w:rsid w:val="00C125B5"/>
    <w:rsid w:val="00C15512"/>
    <w:rsid w:val="00C15744"/>
    <w:rsid w:val="00C1657F"/>
    <w:rsid w:val="00C17C06"/>
    <w:rsid w:val="00C17F87"/>
    <w:rsid w:val="00C216CB"/>
    <w:rsid w:val="00C22E1B"/>
    <w:rsid w:val="00C23277"/>
    <w:rsid w:val="00C2412C"/>
    <w:rsid w:val="00C24A48"/>
    <w:rsid w:val="00C25546"/>
    <w:rsid w:val="00C26CC5"/>
    <w:rsid w:val="00C31FEE"/>
    <w:rsid w:val="00C33E6D"/>
    <w:rsid w:val="00C36C6F"/>
    <w:rsid w:val="00C40473"/>
    <w:rsid w:val="00C42DC9"/>
    <w:rsid w:val="00C434BC"/>
    <w:rsid w:val="00C453E5"/>
    <w:rsid w:val="00C456F3"/>
    <w:rsid w:val="00C45926"/>
    <w:rsid w:val="00C463F8"/>
    <w:rsid w:val="00C4725B"/>
    <w:rsid w:val="00C47718"/>
    <w:rsid w:val="00C47DAF"/>
    <w:rsid w:val="00C512D3"/>
    <w:rsid w:val="00C516F5"/>
    <w:rsid w:val="00C51C01"/>
    <w:rsid w:val="00C51D4E"/>
    <w:rsid w:val="00C5430D"/>
    <w:rsid w:val="00C5651F"/>
    <w:rsid w:val="00C56E34"/>
    <w:rsid w:val="00C573A8"/>
    <w:rsid w:val="00C61C8B"/>
    <w:rsid w:val="00C63D13"/>
    <w:rsid w:val="00C720F0"/>
    <w:rsid w:val="00C72D40"/>
    <w:rsid w:val="00C7554F"/>
    <w:rsid w:val="00C75C23"/>
    <w:rsid w:val="00C816F8"/>
    <w:rsid w:val="00C8450C"/>
    <w:rsid w:val="00C8588A"/>
    <w:rsid w:val="00C933C7"/>
    <w:rsid w:val="00C94701"/>
    <w:rsid w:val="00C94A55"/>
    <w:rsid w:val="00C96248"/>
    <w:rsid w:val="00C96E05"/>
    <w:rsid w:val="00C97D13"/>
    <w:rsid w:val="00CA03F6"/>
    <w:rsid w:val="00CA08D9"/>
    <w:rsid w:val="00CA0CC4"/>
    <w:rsid w:val="00CA35E3"/>
    <w:rsid w:val="00CA4DA2"/>
    <w:rsid w:val="00CA4F77"/>
    <w:rsid w:val="00CA5249"/>
    <w:rsid w:val="00CA592B"/>
    <w:rsid w:val="00CB09B6"/>
    <w:rsid w:val="00CB18C8"/>
    <w:rsid w:val="00CB1F58"/>
    <w:rsid w:val="00CB37A6"/>
    <w:rsid w:val="00CB4647"/>
    <w:rsid w:val="00CB7CCD"/>
    <w:rsid w:val="00CC0359"/>
    <w:rsid w:val="00CC3607"/>
    <w:rsid w:val="00CC4A43"/>
    <w:rsid w:val="00CD3647"/>
    <w:rsid w:val="00CD6D79"/>
    <w:rsid w:val="00CE1142"/>
    <w:rsid w:val="00CE28FD"/>
    <w:rsid w:val="00CE38EA"/>
    <w:rsid w:val="00CE4481"/>
    <w:rsid w:val="00CE4583"/>
    <w:rsid w:val="00CE5AB5"/>
    <w:rsid w:val="00CE5EC4"/>
    <w:rsid w:val="00CE5F7B"/>
    <w:rsid w:val="00CE6560"/>
    <w:rsid w:val="00CE7981"/>
    <w:rsid w:val="00CF07AD"/>
    <w:rsid w:val="00CF0D6D"/>
    <w:rsid w:val="00CF10F9"/>
    <w:rsid w:val="00CF39BA"/>
    <w:rsid w:val="00CF53B2"/>
    <w:rsid w:val="00CF53F7"/>
    <w:rsid w:val="00CF5A25"/>
    <w:rsid w:val="00CF68A9"/>
    <w:rsid w:val="00CF6E2D"/>
    <w:rsid w:val="00D00B5B"/>
    <w:rsid w:val="00D02B36"/>
    <w:rsid w:val="00D02CC6"/>
    <w:rsid w:val="00D06C2E"/>
    <w:rsid w:val="00D12B97"/>
    <w:rsid w:val="00D14D29"/>
    <w:rsid w:val="00D164C2"/>
    <w:rsid w:val="00D2235C"/>
    <w:rsid w:val="00D23CB8"/>
    <w:rsid w:val="00D2475D"/>
    <w:rsid w:val="00D25319"/>
    <w:rsid w:val="00D332C7"/>
    <w:rsid w:val="00D3631A"/>
    <w:rsid w:val="00D36C2C"/>
    <w:rsid w:val="00D448C1"/>
    <w:rsid w:val="00D44C0E"/>
    <w:rsid w:val="00D44F27"/>
    <w:rsid w:val="00D45624"/>
    <w:rsid w:val="00D45964"/>
    <w:rsid w:val="00D466E1"/>
    <w:rsid w:val="00D47EE0"/>
    <w:rsid w:val="00D50880"/>
    <w:rsid w:val="00D525B1"/>
    <w:rsid w:val="00D53DE7"/>
    <w:rsid w:val="00D54B33"/>
    <w:rsid w:val="00D55013"/>
    <w:rsid w:val="00D578E5"/>
    <w:rsid w:val="00D6228B"/>
    <w:rsid w:val="00D629D3"/>
    <w:rsid w:val="00D63707"/>
    <w:rsid w:val="00D64C33"/>
    <w:rsid w:val="00D740F3"/>
    <w:rsid w:val="00D744A2"/>
    <w:rsid w:val="00D7638E"/>
    <w:rsid w:val="00D76459"/>
    <w:rsid w:val="00D7661C"/>
    <w:rsid w:val="00D80166"/>
    <w:rsid w:val="00D81EF2"/>
    <w:rsid w:val="00D83D31"/>
    <w:rsid w:val="00D8718E"/>
    <w:rsid w:val="00D87BC9"/>
    <w:rsid w:val="00D914EA"/>
    <w:rsid w:val="00D926A9"/>
    <w:rsid w:val="00D94E85"/>
    <w:rsid w:val="00D96368"/>
    <w:rsid w:val="00D96887"/>
    <w:rsid w:val="00DA048C"/>
    <w:rsid w:val="00DA0583"/>
    <w:rsid w:val="00DA07D2"/>
    <w:rsid w:val="00DA1282"/>
    <w:rsid w:val="00DA257A"/>
    <w:rsid w:val="00DA2FE6"/>
    <w:rsid w:val="00DA58E7"/>
    <w:rsid w:val="00DA5AA3"/>
    <w:rsid w:val="00DA5EFA"/>
    <w:rsid w:val="00DA7619"/>
    <w:rsid w:val="00DA7F26"/>
    <w:rsid w:val="00DB1D70"/>
    <w:rsid w:val="00DB4691"/>
    <w:rsid w:val="00DB785C"/>
    <w:rsid w:val="00DC28BF"/>
    <w:rsid w:val="00DC3532"/>
    <w:rsid w:val="00DC43B6"/>
    <w:rsid w:val="00DC69B7"/>
    <w:rsid w:val="00DC7E24"/>
    <w:rsid w:val="00DD0DAE"/>
    <w:rsid w:val="00DD21BE"/>
    <w:rsid w:val="00DD436B"/>
    <w:rsid w:val="00DD5B40"/>
    <w:rsid w:val="00DD6C6F"/>
    <w:rsid w:val="00DE044C"/>
    <w:rsid w:val="00DE2E4E"/>
    <w:rsid w:val="00DE3353"/>
    <w:rsid w:val="00DE370C"/>
    <w:rsid w:val="00DE3F4B"/>
    <w:rsid w:val="00DE3FF8"/>
    <w:rsid w:val="00DE4876"/>
    <w:rsid w:val="00DE6676"/>
    <w:rsid w:val="00DE7575"/>
    <w:rsid w:val="00DF1775"/>
    <w:rsid w:val="00DF24F6"/>
    <w:rsid w:val="00DF2554"/>
    <w:rsid w:val="00DF3892"/>
    <w:rsid w:val="00DF4F2A"/>
    <w:rsid w:val="00DF5181"/>
    <w:rsid w:val="00DF545D"/>
    <w:rsid w:val="00E00789"/>
    <w:rsid w:val="00E00DE8"/>
    <w:rsid w:val="00E03748"/>
    <w:rsid w:val="00E04460"/>
    <w:rsid w:val="00E04B69"/>
    <w:rsid w:val="00E067A1"/>
    <w:rsid w:val="00E06F4E"/>
    <w:rsid w:val="00E07207"/>
    <w:rsid w:val="00E12DA4"/>
    <w:rsid w:val="00E13F95"/>
    <w:rsid w:val="00E140ED"/>
    <w:rsid w:val="00E16F64"/>
    <w:rsid w:val="00E17BB2"/>
    <w:rsid w:val="00E2056A"/>
    <w:rsid w:val="00E20F8B"/>
    <w:rsid w:val="00E22906"/>
    <w:rsid w:val="00E24166"/>
    <w:rsid w:val="00E242DE"/>
    <w:rsid w:val="00E24FF8"/>
    <w:rsid w:val="00E265E6"/>
    <w:rsid w:val="00E27743"/>
    <w:rsid w:val="00E30B82"/>
    <w:rsid w:val="00E34580"/>
    <w:rsid w:val="00E348BF"/>
    <w:rsid w:val="00E3509C"/>
    <w:rsid w:val="00E35F21"/>
    <w:rsid w:val="00E37C39"/>
    <w:rsid w:val="00E421C3"/>
    <w:rsid w:val="00E473C5"/>
    <w:rsid w:val="00E474E7"/>
    <w:rsid w:val="00E50E2F"/>
    <w:rsid w:val="00E5437E"/>
    <w:rsid w:val="00E56B2C"/>
    <w:rsid w:val="00E6183F"/>
    <w:rsid w:val="00E62B90"/>
    <w:rsid w:val="00E63985"/>
    <w:rsid w:val="00E6584D"/>
    <w:rsid w:val="00E669CD"/>
    <w:rsid w:val="00E671B4"/>
    <w:rsid w:val="00E67943"/>
    <w:rsid w:val="00E70A03"/>
    <w:rsid w:val="00E71FCD"/>
    <w:rsid w:val="00E72284"/>
    <w:rsid w:val="00E72BB3"/>
    <w:rsid w:val="00E7495A"/>
    <w:rsid w:val="00E7776E"/>
    <w:rsid w:val="00E80C8D"/>
    <w:rsid w:val="00E81842"/>
    <w:rsid w:val="00E825B8"/>
    <w:rsid w:val="00E84A04"/>
    <w:rsid w:val="00E869A9"/>
    <w:rsid w:val="00E9077A"/>
    <w:rsid w:val="00E90CA0"/>
    <w:rsid w:val="00E9145C"/>
    <w:rsid w:val="00E95A0B"/>
    <w:rsid w:val="00E95D4F"/>
    <w:rsid w:val="00E97AF8"/>
    <w:rsid w:val="00EA0A66"/>
    <w:rsid w:val="00EA1C41"/>
    <w:rsid w:val="00EA389E"/>
    <w:rsid w:val="00EA5260"/>
    <w:rsid w:val="00EA5C4F"/>
    <w:rsid w:val="00EA66BF"/>
    <w:rsid w:val="00EB0014"/>
    <w:rsid w:val="00EB1F33"/>
    <w:rsid w:val="00EB4A7C"/>
    <w:rsid w:val="00EB648E"/>
    <w:rsid w:val="00EB6FD0"/>
    <w:rsid w:val="00EB7A76"/>
    <w:rsid w:val="00EB7D53"/>
    <w:rsid w:val="00EC53F5"/>
    <w:rsid w:val="00EC6AA1"/>
    <w:rsid w:val="00ED1335"/>
    <w:rsid w:val="00ED3080"/>
    <w:rsid w:val="00ED359A"/>
    <w:rsid w:val="00ED5956"/>
    <w:rsid w:val="00ED59B8"/>
    <w:rsid w:val="00ED6276"/>
    <w:rsid w:val="00ED6704"/>
    <w:rsid w:val="00ED6BA5"/>
    <w:rsid w:val="00ED7033"/>
    <w:rsid w:val="00EE2954"/>
    <w:rsid w:val="00EE392B"/>
    <w:rsid w:val="00EE3B2C"/>
    <w:rsid w:val="00EE4158"/>
    <w:rsid w:val="00EE46E6"/>
    <w:rsid w:val="00EE4C20"/>
    <w:rsid w:val="00EE4FF0"/>
    <w:rsid w:val="00EE7B78"/>
    <w:rsid w:val="00EF1682"/>
    <w:rsid w:val="00EF1ACE"/>
    <w:rsid w:val="00EF3899"/>
    <w:rsid w:val="00EF59BD"/>
    <w:rsid w:val="00EF6C1F"/>
    <w:rsid w:val="00F0125A"/>
    <w:rsid w:val="00F071FE"/>
    <w:rsid w:val="00F1102B"/>
    <w:rsid w:val="00F1104C"/>
    <w:rsid w:val="00F11488"/>
    <w:rsid w:val="00F114DA"/>
    <w:rsid w:val="00F11B56"/>
    <w:rsid w:val="00F12EA1"/>
    <w:rsid w:val="00F12F47"/>
    <w:rsid w:val="00F130A4"/>
    <w:rsid w:val="00F1490A"/>
    <w:rsid w:val="00F15FF3"/>
    <w:rsid w:val="00F160D0"/>
    <w:rsid w:val="00F17D73"/>
    <w:rsid w:val="00F220E4"/>
    <w:rsid w:val="00F26BCB"/>
    <w:rsid w:val="00F270D1"/>
    <w:rsid w:val="00F27D3E"/>
    <w:rsid w:val="00F3305F"/>
    <w:rsid w:val="00F3378D"/>
    <w:rsid w:val="00F342D0"/>
    <w:rsid w:val="00F344AC"/>
    <w:rsid w:val="00F36D79"/>
    <w:rsid w:val="00F37044"/>
    <w:rsid w:val="00F37307"/>
    <w:rsid w:val="00F37642"/>
    <w:rsid w:val="00F40D8F"/>
    <w:rsid w:val="00F42040"/>
    <w:rsid w:val="00F4283A"/>
    <w:rsid w:val="00F43DB4"/>
    <w:rsid w:val="00F4578B"/>
    <w:rsid w:val="00F45B5C"/>
    <w:rsid w:val="00F50DF1"/>
    <w:rsid w:val="00F52C66"/>
    <w:rsid w:val="00F52D09"/>
    <w:rsid w:val="00F612D2"/>
    <w:rsid w:val="00F617BC"/>
    <w:rsid w:val="00F639A6"/>
    <w:rsid w:val="00F64B69"/>
    <w:rsid w:val="00F64FB5"/>
    <w:rsid w:val="00F71374"/>
    <w:rsid w:val="00F72CD8"/>
    <w:rsid w:val="00F73731"/>
    <w:rsid w:val="00F7481F"/>
    <w:rsid w:val="00F766EF"/>
    <w:rsid w:val="00F77CCC"/>
    <w:rsid w:val="00F80A81"/>
    <w:rsid w:val="00F81F7D"/>
    <w:rsid w:val="00F85CA0"/>
    <w:rsid w:val="00F87C19"/>
    <w:rsid w:val="00F91ECA"/>
    <w:rsid w:val="00F9270B"/>
    <w:rsid w:val="00F92AEF"/>
    <w:rsid w:val="00F957CC"/>
    <w:rsid w:val="00F96F4F"/>
    <w:rsid w:val="00FA23EF"/>
    <w:rsid w:val="00FA6D3B"/>
    <w:rsid w:val="00FB130C"/>
    <w:rsid w:val="00FB1A1D"/>
    <w:rsid w:val="00FB2540"/>
    <w:rsid w:val="00FB491D"/>
    <w:rsid w:val="00FB7338"/>
    <w:rsid w:val="00FC33AF"/>
    <w:rsid w:val="00FC5925"/>
    <w:rsid w:val="00FD15B8"/>
    <w:rsid w:val="00FD16F2"/>
    <w:rsid w:val="00FD497C"/>
    <w:rsid w:val="00FD76DD"/>
    <w:rsid w:val="00FD7B4A"/>
    <w:rsid w:val="00FE1D98"/>
    <w:rsid w:val="00FE2E18"/>
    <w:rsid w:val="00FE3327"/>
    <w:rsid w:val="00FE3D5B"/>
    <w:rsid w:val="00FE750D"/>
    <w:rsid w:val="00FF16A9"/>
    <w:rsid w:val="00FF404F"/>
    <w:rsid w:val="00FF4776"/>
    <w:rsid w:val="00FF4AA1"/>
    <w:rsid w:val="00FF6A11"/>
    <w:rsid w:val="01126B93"/>
    <w:rsid w:val="0116353C"/>
    <w:rsid w:val="01C20711"/>
    <w:rsid w:val="02294687"/>
    <w:rsid w:val="033C5185"/>
    <w:rsid w:val="03444B87"/>
    <w:rsid w:val="036E63CE"/>
    <w:rsid w:val="05017356"/>
    <w:rsid w:val="053B59F9"/>
    <w:rsid w:val="055B0860"/>
    <w:rsid w:val="057149E4"/>
    <w:rsid w:val="05F44F0E"/>
    <w:rsid w:val="08AF2C7A"/>
    <w:rsid w:val="0AFD3426"/>
    <w:rsid w:val="0B1458C6"/>
    <w:rsid w:val="0B1501A3"/>
    <w:rsid w:val="0B7F5BCF"/>
    <w:rsid w:val="0B926C65"/>
    <w:rsid w:val="0BA82826"/>
    <w:rsid w:val="0C264BE0"/>
    <w:rsid w:val="0CF01934"/>
    <w:rsid w:val="0D0F5D7D"/>
    <w:rsid w:val="0D2F2DB6"/>
    <w:rsid w:val="0D376C4C"/>
    <w:rsid w:val="0D591AEA"/>
    <w:rsid w:val="0D653F54"/>
    <w:rsid w:val="0D7D7D28"/>
    <w:rsid w:val="0E0C0E69"/>
    <w:rsid w:val="0EFA46E9"/>
    <w:rsid w:val="0F9A7E5E"/>
    <w:rsid w:val="0FDD278D"/>
    <w:rsid w:val="10197C2B"/>
    <w:rsid w:val="104251B0"/>
    <w:rsid w:val="105B0664"/>
    <w:rsid w:val="109A01F0"/>
    <w:rsid w:val="132E6FEC"/>
    <w:rsid w:val="137876F4"/>
    <w:rsid w:val="139915B4"/>
    <w:rsid w:val="13DB5F92"/>
    <w:rsid w:val="141346A8"/>
    <w:rsid w:val="15106535"/>
    <w:rsid w:val="154F3251"/>
    <w:rsid w:val="1694426A"/>
    <w:rsid w:val="16FC40AD"/>
    <w:rsid w:val="17003808"/>
    <w:rsid w:val="17E003E4"/>
    <w:rsid w:val="186D2546"/>
    <w:rsid w:val="19133FBE"/>
    <w:rsid w:val="1B4B227B"/>
    <w:rsid w:val="1BEC3564"/>
    <w:rsid w:val="1CF27F93"/>
    <w:rsid w:val="1D4017FA"/>
    <w:rsid w:val="1E2A6CFC"/>
    <w:rsid w:val="1E6D6A4F"/>
    <w:rsid w:val="1ECF49C4"/>
    <w:rsid w:val="1EF1710E"/>
    <w:rsid w:val="1F0878EF"/>
    <w:rsid w:val="1F544882"/>
    <w:rsid w:val="1F6E42C2"/>
    <w:rsid w:val="1FEB248C"/>
    <w:rsid w:val="207D1957"/>
    <w:rsid w:val="20C73FD8"/>
    <w:rsid w:val="21432625"/>
    <w:rsid w:val="214C3FC0"/>
    <w:rsid w:val="215D6D9C"/>
    <w:rsid w:val="2169193F"/>
    <w:rsid w:val="217E5A37"/>
    <w:rsid w:val="21E2434A"/>
    <w:rsid w:val="236C5E8E"/>
    <w:rsid w:val="240F67CE"/>
    <w:rsid w:val="247B0788"/>
    <w:rsid w:val="248C1807"/>
    <w:rsid w:val="24A66E9D"/>
    <w:rsid w:val="257A1986"/>
    <w:rsid w:val="267D4402"/>
    <w:rsid w:val="27105CDA"/>
    <w:rsid w:val="272A3602"/>
    <w:rsid w:val="29E060D4"/>
    <w:rsid w:val="29E10434"/>
    <w:rsid w:val="2A107913"/>
    <w:rsid w:val="2A282878"/>
    <w:rsid w:val="2AE65A5A"/>
    <w:rsid w:val="2B182C12"/>
    <w:rsid w:val="2B8B1A9C"/>
    <w:rsid w:val="2BFF0268"/>
    <w:rsid w:val="2C8C7229"/>
    <w:rsid w:val="2CCF7607"/>
    <w:rsid w:val="2E4E1F06"/>
    <w:rsid w:val="2EEB034D"/>
    <w:rsid w:val="2EEF100A"/>
    <w:rsid w:val="2F624CC5"/>
    <w:rsid w:val="2FB17553"/>
    <w:rsid w:val="300639C1"/>
    <w:rsid w:val="3034677F"/>
    <w:rsid w:val="30596ECB"/>
    <w:rsid w:val="30CB730D"/>
    <w:rsid w:val="318E4421"/>
    <w:rsid w:val="33216007"/>
    <w:rsid w:val="33DE3035"/>
    <w:rsid w:val="350B4C96"/>
    <w:rsid w:val="3530077B"/>
    <w:rsid w:val="35D106ED"/>
    <w:rsid w:val="36841285"/>
    <w:rsid w:val="370E30BD"/>
    <w:rsid w:val="37812E61"/>
    <w:rsid w:val="378944ED"/>
    <w:rsid w:val="37BF2F6C"/>
    <w:rsid w:val="38A34B3B"/>
    <w:rsid w:val="38B2233C"/>
    <w:rsid w:val="39C77976"/>
    <w:rsid w:val="39C81754"/>
    <w:rsid w:val="39E725D5"/>
    <w:rsid w:val="3A351872"/>
    <w:rsid w:val="3A42095D"/>
    <w:rsid w:val="3A435E33"/>
    <w:rsid w:val="3A477241"/>
    <w:rsid w:val="3A930EC7"/>
    <w:rsid w:val="3B91659A"/>
    <w:rsid w:val="3B9F0346"/>
    <w:rsid w:val="3C015290"/>
    <w:rsid w:val="3C6A4D50"/>
    <w:rsid w:val="3CC32DF9"/>
    <w:rsid w:val="3CF15002"/>
    <w:rsid w:val="3DA50FC1"/>
    <w:rsid w:val="3DE14973"/>
    <w:rsid w:val="40D91C15"/>
    <w:rsid w:val="416D0F11"/>
    <w:rsid w:val="418C3AFC"/>
    <w:rsid w:val="42D85CD4"/>
    <w:rsid w:val="42DD08A7"/>
    <w:rsid w:val="43363C9F"/>
    <w:rsid w:val="43F1370B"/>
    <w:rsid w:val="45CA0E7D"/>
    <w:rsid w:val="467A7041"/>
    <w:rsid w:val="471F6ECE"/>
    <w:rsid w:val="47EE594C"/>
    <w:rsid w:val="4816503F"/>
    <w:rsid w:val="4865069C"/>
    <w:rsid w:val="49DE1FDC"/>
    <w:rsid w:val="4BB65F68"/>
    <w:rsid w:val="4C236C01"/>
    <w:rsid w:val="4CD82DAA"/>
    <w:rsid w:val="4D117A08"/>
    <w:rsid w:val="4DC03F59"/>
    <w:rsid w:val="4E1629E9"/>
    <w:rsid w:val="4E431D1A"/>
    <w:rsid w:val="4F23566F"/>
    <w:rsid w:val="51415B71"/>
    <w:rsid w:val="51596415"/>
    <w:rsid w:val="518774CE"/>
    <w:rsid w:val="519C062E"/>
    <w:rsid w:val="523B7FA3"/>
    <w:rsid w:val="527237EE"/>
    <w:rsid w:val="52862691"/>
    <w:rsid w:val="52D23423"/>
    <w:rsid w:val="553B395E"/>
    <w:rsid w:val="5676749A"/>
    <w:rsid w:val="56C11A8A"/>
    <w:rsid w:val="5716742D"/>
    <w:rsid w:val="57B62B3E"/>
    <w:rsid w:val="58772E2B"/>
    <w:rsid w:val="587C591D"/>
    <w:rsid w:val="58A25933"/>
    <w:rsid w:val="58A457A9"/>
    <w:rsid w:val="5AA7342F"/>
    <w:rsid w:val="5B823C93"/>
    <w:rsid w:val="5BC01A3A"/>
    <w:rsid w:val="5C4A5252"/>
    <w:rsid w:val="5CBE4A62"/>
    <w:rsid w:val="5D9165DF"/>
    <w:rsid w:val="5DA211CF"/>
    <w:rsid w:val="5DB47CD6"/>
    <w:rsid w:val="5DD1730E"/>
    <w:rsid w:val="5F637BB7"/>
    <w:rsid w:val="5F8501AF"/>
    <w:rsid w:val="5FB75983"/>
    <w:rsid w:val="60EF744F"/>
    <w:rsid w:val="61080E93"/>
    <w:rsid w:val="614C0508"/>
    <w:rsid w:val="61856832"/>
    <w:rsid w:val="61AD2277"/>
    <w:rsid w:val="61D57C7C"/>
    <w:rsid w:val="61E54AA8"/>
    <w:rsid w:val="62770092"/>
    <w:rsid w:val="62F9065A"/>
    <w:rsid w:val="63E84D1D"/>
    <w:rsid w:val="65E53AE9"/>
    <w:rsid w:val="666460B0"/>
    <w:rsid w:val="670E747E"/>
    <w:rsid w:val="681573F6"/>
    <w:rsid w:val="68346ECA"/>
    <w:rsid w:val="68676264"/>
    <w:rsid w:val="68E818DB"/>
    <w:rsid w:val="691359AE"/>
    <w:rsid w:val="69571721"/>
    <w:rsid w:val="6985030E"/>
    <w:rsid w:val="6A32113A"/>
    <w:rsid w:val="6A5E1F6C"/>
    <w:rsid w:val="6C595F9F"/>
    <w:rsid w:val="6C9168F3"/>
    <w:rsid w:val="6E061F23"/>
    <w:rsid w:val="6E0D6D65"/>
    <w:rsid w:val="6E1E6626"/>
    <w:rsid w:val="6E28761B"/>
    <w:rsid w:val="6E632737"/>
    <w:rsid w:val="6E6F13A4"/>
    <w:rsid w:val="6E7A1325"/>
    <w:rsid w:val="6FD52265"/>
    <w:rsid w:val="6FD867D7"/>
    <w:rsid w:val="701175E3"/>
    <w:rsid w:val="70524FEA"/>
    <w:rsid w:val="70556C78"/>
    <w:rsid w:val="70717812"/>
    <w:rsid w:val="71C74CFE"/>
    <w:rsid w:val="734160B2"/>
    <w:rsid w:val="736B2249"/>
    <w:rsid w:val="739A08B7"/>
    <w:rsid w:val="73ED53ED"/>
    <w:rsid w:val="74A41B28"/>
    <w:rsid w:val="74C002C4"/>
    <w:rsid w:val="74DA5A55"/>
    <w:rsid w:val="7568166E"/>
    <w:rsid w:val="757E1422"/>
    <w:rsid w:val="76EE3625"/>
    <w:rsid w:val="770307AE"/>
    <w:rsid w:val="77E4385B"/>
    <w:rsid w:val="782A004A"/>
    <w:rsid w:val="78866951"/>
    <w:rsid w:val="789449FE"/>
    <w:rsid w:val="79795408"/>
    <w:rsid w:val="7A2957CE"/>
    <w:rsid w:val="7C722CE5"/>
    <w:rsid w:val="7C7362C5"/>
    <w:rsid w:val="7C986DF1"/>
    <w:rsid w:val="7D4B77E3"/>
    <w:rsid w:val="7E9D56DD"/>
    <w:rsid w:val="7F240B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36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64"/>
    <w:qFormat/>
    <w:uiPriority w:val="0"/>
    <w:pPr>
      <w:keepNext/>
      <w:keepLines/>
      <w:spacing w:before="240" w:after="240" w:line="360" w:lineRule="auto"/>
      <w:ind w:firstLine="0" w:firstLineChars="0"/>
      <w:jc w:val="center"/>
      <w:outlineLvl w:val="0"/>
    </w:pPr>
    <w:rPr>
      <w:b/>
      <w:bCs/>
      <w:kern w:val="44"/>
      <w:sz w:val="32"/>
      <w:szCs w:val="44"/>
    </w:rPr>
  </w:style>
  <w:style w:type="paragraph" w:styleId="3">
    <w:name w:val="heading 2"/>
    <w:basedOn w:val="1"/>
    <w:next w:val="4"/>
    <w:link w:val="63"/>
    <w:qFormat/>
    <w:uiPriority w:val="0"/>
    <w:pPr>
      <w:keepNext/>
      <w:keepLines/>
      <w:spacing w:before="120" w:after="120" w:line="360" w:lineRule="auto"/>
      <w:outlineLvl w:val="1"/>
    </w:pPr>
    <w:rPr>
      <w:rFonts w:ascii="Arial" w:hAnsi="Arial"/>
      <w:b/>
      <w:bCs/>
      <w:kern w:val="0"/>
      <w:sz w:val="28"/>
      <w:szCs w:val="32"/>
    </w:rPr>
  </w:style>
  <w:style w:type="paragraph" w:styleId="5">
    <w:name w:val="heading 3"/>
    <w:basedOn w:val="1"/>
    <w:next w:val="1"/>
    <w:link w:val="70"/>
    <w:qFormat/>
    <w:uiPriority w:val="0"/>
    <w:pPr>
      <w:keepNext/>
      <w:keepLines/>
      <w:widowControl/>
      <w:numPr>
        <w:ilvl w:val="2"/>
        <w:numId w:val="0"/>
      </w:numPr>
      <w:tabs>
        <w:tab w:val="left" w:pos="720"/>
      </w:tabs>
      <w:spacing w:line="360" w:lineRule="auto"/>
      <w:ind w:left="0" w:firstLine="0"/>
      <w:jc w:val="center"/>
      <w:outlineLvl w:val="2"/>
    </w:pPr>
    <w:rPr>
      <w:kern w:val="0"/>
      <w:sz w:val="24"/>
      <w:szCs w:val="20"/>
    </w:rPr>
  </w:style>
  <w:style w:type="paragraph" w:styleId="6">
    <w:name w:val="heading 5"/>
    <w:basedOn w:val="1"/>
    <w:next w:val="1"/>
    <w:qFormat/>
    <w:uiPriority w:val="0"/>
    <w:pPr>
      <w:keepNext/>
      <w:keepLines/>
      <w:spacing w:before="120" w:after="120" w:line="180" w:lineRule="auto"/>
      <w:jc w:val="left"/>
      <w:outlineLvl w:val="4"/>
    </w:pPr>
    <w:rPr>
      <w:rFonts w:eastAsia="黑体"/>
      <w:b/>
      <w:bCs/>
      <w:color w:val="000000"/>
      <w:sz w:val="24"/>
      <w:szCs w:val="28"/>
    </w:rPr>
  </w:style>
  <w:style w:type="paragraph" w:styleId="7">
    <w:name w:val="heading 6"/>
    <w:basedOn w:val="1"/>
    <w:next w:val="1"/>
    <w:qFormat/>
    <w:uiPriority w:val="0"/>
    <w:pPr>
      <w:keepNext/>
      <w:keepLines/>
      <w:ind w:rightChars="200"/>
      <w:jc w:val="left"/>
      <w:outlineLvl w:val="5"/>
    </w:pPr>
    <w:rPr>
      <w:rFonts w:ascii="Arial" w:hAnsi="Arial"/>
      <w:bCs/>
      <w:color w:val="000000"/>
      <w:sz w:val="24"/>
    </w:rPr>
  </w:style>
  <w:style w:type="paragraph" w:styleId="8">
    <w:name w:val="heading 7"/>
    <w:basedOn w:val="1"/>
    <w:next w:val="1"/>
    <w:qFormat/>
    <w:uiPriority w:val="0"/>
    <w:pPr>
      <w:keepNext/>
      <w:keepLines/>
      <w:ind w:rightChars="200"/>
      <w:jc w:val="left"/>
      <w:outlineLvl w:val="6"/>
    </w:pPr>
    <w:rPr>
      <w:bCs/>
      <w:color w:val="000000"/>
      <w:sz w:val="24"/>
    </w:rPr>
  </w:style>
  <w:style w:type="paragraph" w:styleId="9">
    <w:name w:val="heading 8"/>
    <w:basedOn w:val="1"/>
    <w:next w:val="1"/>
    <w:qFormat/>
    <w:uiPriority w:val="0"/>
    <w:pPr>
      <w:keepNext/>
      <w:keepLines/>
      <w:ind w:rightChars="200"/>
      <w:jc w:val="left"/>
      <w:outlineLvl w:val="7"/>
    </w:pPr>
    <w:rPr>
      <w:rFonts w:ascii="Arial" w:hAnsi="Arial"/>
      <w:color w:val="000000"/>
      <w:sz w:val="24"/>
    </w:rPr>
  </w:style>
  <w:style w:type="paragraph" w:styleId="10">
    <w:name w:val="heading 9"/>
    <w:basedOn w:val="1"/>
    <w:next w:val="1"/>
    <w:qFormat/>
    <w:uiPriority w:val="0"/>
    <w:pPr>
      <w:keepNext/>
      <w:keepLines/>
      <w:pageBreakBefore/>
      <w:spacing w:before="120" w:after="120" w:line="180" w:lineRule="auto"/>
      <w:jc w:val="center"/>
      <w:outlineLvl w:val="8"/>
    </w:pPr>
    <w:rPr>
      <w:rFonts w:ascii="Arial" w:hAnsi="Arial" w:eastAsia="黑体"/>
      <w:b/>
      <w:color w:val="000000"/>
      <w:sz w:val="36"/>
      <w:szCs w:val="21"/>
    </w:rPr>
  </w:style>
  <w:style w:type="character" w:default="1" w:styleId="39">
    <w:name w:val="Default Paragraph Font"/>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4">
    <w:name w:val="Normal Indent"/>
    <w:basedOn w:val="1"/>
    <w:link w:val="69"/>
    <w:qFormat/>
    <w:uiPriority w:val="0"/>
    <w:pPr>
      <w:ind w:firstLine="420" w:firstLineChars="200"/>
    </w:pPr>
    <w:rPr>
      <w:szCs w:val="20"/>
    </w:rPr>
  </w:style>
  <w:style w:type="paragraph" w:styleId="11">
    <w:name w:val="toc 7"/>
    <w:basedOn w:val="1"/>
    <w:next w:val="1"/>
    <w:unhideWhenUsed/>
    <w:qFormat/>
    <w:uiPriority w:val="39"/>
    <w:pPr>
      <w:ind w:left="2520" w:leftChars="1200"/>
    </w:pPr>
    <w:rPr>
      <w:rFonts w:ascii="Calibri" w:hAnsi="Calibri" w:eastAsia="宋体" w:cs="Times New Roman"/>
      <w:szCs w:val="22"/>
    </w:rPr>
  </w:style>
  <w:style w:type="paragraph" w:styleId="12">
    <w:name w:val="Note Heading"/>
    <w:basedOn w:val="1"/>
    <w:next w:val="1"/>
    <w:qFormat/>
    <w:uiPriority w:val="0"/>
    <w:pPr>
      <w:adjustRightInd w:val="0"/>
      <w:spacing w:line="312" w:lineRule="atLeast"/>
      <w:jc w:val="center"/>
    </w:pPr>
    <w:rPr>
      <w:kern w:val="0"/>
      <w:sz w:val="24"/>
      <w:szCs w:val="20"/>
    </w:rPr>
  </w:style>
  <w:style w:type="paragraph" w:styleId="13">
    <w:name w:val="Document Map"/>
    <w:basedOn w:val="1"/>
    <w:link w:val="60"/>
    <w:qFormat/>
    <w:uiPriority w:val="0"/>
    <w:rPr>
      <w:rFonts w:ascii="宋体"/>
      <w:sz w:val="18"/>
      <w:szCs w:val="18"/>
    </w:rPr>
  </w:style>
  <w:style w:type="paragraph" w:styleId="14">
    <w:name w:val="annotation text"/>
    <w:basedOn w:val="1"/>
    <w:qFormat/>
    <w:uiPriority w:val="0"/>
    <w:pPr>
      <w:jc w:val="left"/>
    </w:pPr>
  </w:style>
  <w:style w:type="paragraph" w:styleId="15">
    <w:name w:val="Body Text 3"/>
    <w:basedOn w:val="1"/>
    <w:qFormat/>
    <w:uiPriority w:val="0"/>
    <w:pPr>
      <w:spacing w:after="120"/>
    </w:pPr>
    <w:rPr>
      <w:sz w:val="16"/>
      <w:szCs w:val="16"/>
    </w:rPr>
  </w:style>
  <w:style w:type="paragraph" w:styleId="16">
    <w:name w:val="Body Text"/>
    <w:basedOn w:val="1"/>
    <w:qFormat/>
    <w:uiPriority w:val="0"/>
    <w:rPr>
      <w:sz w:val="24"/>
    </w:rPr>
  </w:style>
  <w:style w:type="paragraph" w:styleId="17">
    <w:name w:val="Body Text Indent"/>
    <w:basedOn w:val="1"/>
    <w:qFormat/>
    <w:uiPriority w:val="0"/>
    <w:pPr>
      <w:ind w:firstLine="480" w:firstLineChars="200"/>
    </w:pPr>
    <w:rPr>
      <w:sz w:val="24"/>
    </w:rPr>
  </w:style>
  <w:style w:type="paragraph" w:styleId="18">
    <w:name w:val="toc 5"/>
    <w:basedOn w:val="1"/>
    <w:next w:val="1"/>
    <w:unhideWhenUsed/>
    <w:qFormat/>
    <w:uiPriority w:val="39"/>
    <w:pPr>
      <w:ind w:left="1680" w:leftChars="800"/>
    </w:pPr>
    <w:rPr>
      <w:rFonts w:ascii="Calibri" w:hAnsi="Calibri" w:eastAsia="宋体" w:cs="Times New Roman"/>
      <w:szCs w:val="22"/>
    </w:rPr>
  </w:style>
  <w:style w:type="paragraph" w:styleId="19">
    <w:name w:val="toc 3"/>
    <w:basedOn w:val="1"/>
    <w:next w:val="1"/>
    <w:qFormat/>
    <w:uiPriority w:val="39"/>
    <w:pPr>
      <w:ind w:left="840" w:leftChars="400"/>
    </w:pPr>
  </w:style>
  <w:style w:type="paragraph" w:styleId="20">
    <w:name w:val="Plain Text"/>
    <w:basedOn w:val="1"/>
    <w:link w:val="62"/>
    <w:qFormat/>
    <w:uiPriority w:val="0"/>
    <w:rPr>
      <w:rFonts w:ascii="宋体" w:hAnsi="Courier New"/>
      <w:szCs w:val="20"/>
    </w:rPr>
  </w:style>
  <w:style w:type="paragraph" w:styleId="21">
    <w:name w:val="toc 8"/>
    <w:basedOn w:val="1"/>
    <w:next w:val="1"/>
    <w:unhideWhenUsed/>
    <w:qFormat/>
    <w:uiPriority w:val="39"/>
    <w:pPr>
      <w:ind w:left="2940" w:leftChars="1400"/>
    </w:pPr>
    <w:rPr>
      <w:rFonts w:ascii="Calibri" w:hAnsi="Calibri" w:eastAsia="宋体" w:cs="Times New Roman"/>
      <w:szCs w:val="22"/>
    </w:rPr>
  </w:style>
  <w:style w:type="paragraph" w:styleId="22">
    <w:name w:val="Date"/>
    <w:basedOn w:val="1"/>
    <w:next w:val="1"/>
    <w:link w:val="67"/>
    <w:qFormat/>
    <w:uiPriority w:val="0"/>
    <w:pPr>
      <w:ind w:left="100" w:leftChars="2500"/>
    </w:pPr>
  </w:style>
  <w:style w:type="paragraph" w:styleId="23">
    <w:name w:val="Body Text Indent 2"/>
    <w:basedOn w:val="1"/>
    <w:qFormat/>
    <w:uiPriority w:val="0"/>
    <w:pPr>
      <w:spacing w:line="600" w:lineRule="exact"/>
      <w:ind w:left="479" w:leftChars="228" w:firstLine="74" w:firstLineChars="37"/>
    </w:pPr>
    <w:rPr>
      <w:rFonts w:ascii="宋体" w:hAnsi="宋体"/>
      <w:spacing w:val="-20"/>
      <w:position w:val="2"/>
      <w:sz w:val="24"/>
    </w:rPr>
  </w:style>
  <w:style w:type="paragraph" w:styleId="24">
    <w:name w:val="Balloon Text"/>
    <w:basedOn w:val="1"/>
    <w:link w:val="61"/>
    <w:qFormat/>
    <w:uiPriority w:val="0"/>
    <w:rPr>
      <w:sz w:val="18"/>
      <w:szCs w:val="18"/>
    </w:rPr>
  </w:style>
  <w:style w:type="paragraph" w:styleId="25">
    <w:name w:val="footer"/>
    <w:basedOn w:val="1"/>
    <w:link w:val="66"/>
    <w:qFormat/>
    <w:uiPriority w:val="99"/>
    <w:pPr>
      <w:tabs>
        <w:tab w:val="center" w:pos="4153"/>
        <w:tab w:val="right" w:pos="8306"/>
      </w:tabs>
      <w:snapToGrid w:val="0"/>
      <w:jc w:val="left"/>
    </w:pPr>
    <w:rPr>
      <w:sz w:val="18"/>
      <w:szCs w:val="18"/>
    </w:rPr>
  </w:style>
  <w:style w:type="paragraph" w:styleId="26">
    <w:name w:val="header"/>
    <w:basedOn w:val="1"/>
    <w:qFormat/>
    <w:uiPriority w:val="0"/>
    <w:pPr>
      <w:tabs>
        <w:tab w:val="center" w:pos="4153"/>
        <w:tab w:val="right" w:pos="8306"/>
      </w:tabs>
      <w:snapToGrid w:val="0"/>
      <w:jc w:val="center"/>
    </w:pPr>
    <w:rPr>
      <w:sz w:val="18"/>
      <w:szCs w:val="18"/>
    </w:rPr>
  </w:style>
  <w:style w:type="paragraph" w:styleId="27">
    <w:name w:val="toc 1"/>
    <w:basedOn w:val="1"/>
    <w:next w:val="1"/>
    <w:qFormat/>
    <w:uiPriority w:val="39"/>
    <w:pPr>
      <w:shd w:val="clear" w:color="auto" w:fill="FFFFFF"/>
      <w:tabs>
        <w:tab w:val="right" w:leader="dot" w:pos="9685"/>
      </w:tabs>
      <w:spacing w:after="156" w:afterLines="50" w:line="480" w:lineRule="auto"/>
      <w:ind w:firstLine="560" w:firstLineChars="200"/>
    </w:pPr>
    <w:rPr>
      <w:rFonts w:ascii="宋体" w:hAnsi="宋体"/>
      <w:sz w:val="28"/>
      <w:szCs w:val="28"/>
    </w:rPr>
  </w:style>
  <w:style w:type="paragraph" w:styleId="28">
    <w:name w:val="toc 4"/>
    <w:basedOn w:val="1"/>
    <w:next w:val="1"/>
    <w:unhideWhenUsed/>
    <w:qFormat/>
    <w:uiPriority w:val="39"/>
    <w:pPr>
      <w:ind w:left="1260" w:leftChars="600"/>
    </w:pPr>
    <w:rPr>
      <w:rFonts w:ascii="Calibri" w:hAnsi="Calibri" w:eastAsia="宋体" w:cs="Times New Roman"/>
      <w:szCs w:val="22"/>
    </w:rPr>
  </w:style>
  <w:style w:type="paragraph" w:styleId="29">
    <w:name w:val="toc 6"/>
    <w:basedOn w:val="1"/>
    <w:next w:val="1"/>
    <w:unhideWhenUsed/>
    <w:qFormat/>
    <w:uiPriority w:val="39"/>
    <w:pPr>
      <w:ind w:left="2100" w:leftChars="1000"/>
    </w:pPr>
    <w:rPr>
      <w:rFonts w:ascii="Calibri" w:hAnsi="Calibri" w:eastAsia="宋体" w:cs="Times New Roman"/>
      <w:szCs w:val="22"/>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ind w:left="420" w:leftChars="200"/>
    </w:pPr>
  </w:style>
  <w:style w:type="paragraph" w:styleId="32">
    <w:name w:val="toc 9"/>
    <w:basedOn w:val="1"/>
    <w:next w:val="1"/>
    <w:unhideWhenUsed/>
    <w:qFormat/>
    <w:uiPriority w:val="39"/>
    <w:pPr>
      <w:ind w:left="3360" w:leftChars="1600"/>
    </w:pPr>
    <w:rPr>
      <w:rFonts w:ascii="Calibri" w:hAnsi="Calibri" w:eastAsia="宋体" w:cs="Times New Roman"/>
      <w:szCs w:val="22"/>
    </w:rPr>
  </w:style>
  <w:style w:type="paragraph" w:styleId="33">
    <w:name w:val="Body Text 2"/>
    <w:basedOn w:val="1"/>
    <w:qFormat/>
    <w:uiPriority w:val="0"/>
    <w:pPr>
      <w:spacing w:after="120" w:line="480" w:lineRule="auto"/>
    </w:p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Body Text First Indent"/>
    <w:basedOn w:val="16"/>
    <w:qFormat/>
    <w:uiPriority w:val="0"/>
    <w:pPr>
      <w:ind w:firstLine="420" w:firstLineChars="1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rPr>
  </w:style>
  <w:style w:type="character" w:styleId="41">
    <w:name w:val="page number"/>
    <w:basedOn w:val="39"/>
    <w:qFormat/>
    <w:uiPriority w:val="0"/>
  </w:style>
  <w:style w:type="character" w:styleId="42">
    <w:name w:val="FollowedHyperlink"/>
    <w:basedOn w:val="39"/>
    <w:qFormat/>
    <w:uiPriority w:val="0"/>
    <w:rPr>
      <w:color w:val="0000FF"/>
      <w:u w:val="none"/>
    </w:rPr>
  </w:style>
  <w:style w:type="character" w:styleId="43">
    <w:name w:val="Emphasis"/>
    <w:basedOn w:val="39"/>
    <w:qFormat/>
    <w:uiPriority w:val="0"/>
  </w:style>
  <w:style w:type="character" w:styleId="44">
    <w:name w:val="HTML Definition"/>
    <w:basedOn w:val="39"/>
    <w:qFormat/>
    <w:uiPriority w:val="0"/>
  </w:style>
  <w:style w:type="character" w:styleId="45">
    <w:name w:val="HTML Variable"/>
    <w:basedOn w:val="39"/>
    <w:qFormat/>
    <w:uiPriority w:val="0"/>
  </w:style>
  <w:style w:type="character" w:styleId="46">
    <w:name w:val="Hyperlink"/>
    <w:basedOn w:val="39"/>
    <w:qFormat/>
    <w:uiPriority w:val="99"/>
    <w:rPr>
      <w:color w:val="636363"/>
      <w:u w:val="none"/>
    </w:rPr>
  </w:style>
  <w:style w:type="character" w:styleId="47">
    <w:name w:val="HTML Code"/>
    <w:basedOn w:val="39"/>
    <w:qFormat/>
    <w:uiPriority w:val="0"/>
    <w:rPr>
      <w:rFonts w:ascii="Courier New" w:hAnsi="Courier New"/>
      <w:sz w:val="20"/>
    </w:rPr>
  </w:style>
  <w:style w:type="character" w:styleId="48">
    <w:name w:val="HTML Cite"/>
    <w:basedOn w:val="39"/>
    <w:qFormat/>
    <w:uiPriority w:val="0"/>
  </w:style>
  <w:style w:type="paragraph" w:customStyle="1" w:styleId="49">
    <w:name w:val="_Style 48"/>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0">
    <w:name w:val="Char"/>
    <w:basedOn w:val="1"/>
    <w:qFormat/>
    <w:uiPriority w:val="0"/>
    <w:pPr>
      <w:spacing w:line="360" w:lineRule="auto"/>
      <w:ind w:firstLine="200" w:firstLineChars="200"/>
    </w:pPr>
    <w:rPr>
      <w:rFonts w:ascii="宋体" w:hAnsi="宋体" w:cs="宋体"/>
      <w:sz w:val="24"/>
    </w:rPr>
  </w:style>
  <w:style w:type="paragraph" w:customStyle="1" w:styleId="51">
    <w:name w:val="简单回函地址"/>
    <w:basedOn w:val="1"/>
    <w:qFormat/>
    <w:uiPriority w:val="0"/>
    <w:rPr>
      <w:sz w:val="28"/>
    </w:rPr>
  </w:style>
  <w:style w:type="paragraph" w:customStyle="1" w:styleId="52">
    <w:name w:val="大标题"/>
    <w:basedOn w:val="1"/>
    <w:qFormat/>
    <w:uiPriority w:val="0"/>
    <w:rPr>
      <w:rFonts w:ascii="黑体" w:eastAsia="黑体"/>
      <w:kern w:val="28"/>
      <w:sz w:val="32"/>
      <w:szCs w:val="20"/>
    </w:rPr>
  </w:style>
  <w:style w:type="paragraph" w:customStyle="1" w:styleId="53">
    <w:name w:val=" Char"/>
    <w:basedOn w:val="1"/>
    <w:qFormat/>
    <w:uiPriority w:val="0"/>
    <w:rPr>
      <w:rFonts w:ascii="Tahoma" w:hAnsi="Tahoma"/>
      <w:sz w:val="24"/>
      <w:szCs w:val="20"/>
    </w:rPr>
  </w:style>
  <w:style w:type="paragraph" w:customStyle="1" w:styleId="54">
    <w:name w:val="标准"/>
    <w:basedOn w:val="1"/>
    <w:qFormat/>
    <w:uiPriority w:val="0"/>
    <w:pPr>
      <w:adjustRightInd w:val="0"/>
      <w:spacing w:line="308" w:lineRule="atLeast"/>
      <w:jc w:val="center"/>
      <w:textAlignment w:val="baseline"/>
    </w:pPr>
    <w:rPr>
      <w:kern w:val="0"/>
      <w:sz w:val="28"/>
      <w:szCs w:val="20"/>
    </w:rPr>
  </w:style>
  <w:style w:type="paragraph" w:customStyle="1" w:styleId="55">
    <w:name w:val="表 1"/>
    <w:basedOn w:val="1"/>
    <w:qFormat/>
    <w:uiPriority w:val="0"/>
    <w:pPr>
      <w:adjustRightInd w:val="0"/>
      <w:spacing w:line="240" w:lineRule="atLeast"/>
      <w:jc w:val="center"/>
    </w:pPr>
    <w:rPr>
      <w:rFonts w:eastAsia="楷体_GB2312"/>
      <w:kern w:val="0"/>
      <w:sz w:val="32"/>
      <w:szCs w:val="20"/>
    </w:rPr>
  </w:style>
  <w:style w:type="paragraph" w:customStyle="1" w:styleId="56">
    <w:name w:val="小四"/>
    <w:basedOn w:val="1"/>
    <w:qFormat/>
    <w:uiPriority w:val="0"/>
    <w:pPr>
      <w:snapToGrid w:val="0"/>
      <w:jc w:val="center"/>
    </w:pPr>
    <w:rPr>
      <w:sz w:val="24"/>
      <w:szCs w:val="20"/>
    </w:rPr>
  </w:style>
  <w:style w:type="paragraph" w:customStyle="1" w:styleId="57">
    <w:name w:val="正文正"/>
    <w:basedOn w:val="15"/>
    <w:qFormat/>
    <w:uiPriority w:val="0"/>
    <w:pPr>
      <w:spacing w:after="0" w:line="460" w:lineRule="exact"/>
    </w:pPr>
    <w:rPr>
      <w:rFonts w:ascii="ˎ̥" w:hAnsi="ˎ̥"/>
      <w:sz w:val="24"/>
      <w:szCs w:val="24"/>
    </w:rPr>
  </w:style>
  <w:style w:type="paragraph" w:customStyle="1" w:styleId="58">
    <w:name w:val="表 3"/>
    <w:basedOn w:val="1"/>
    <w:qFormat/>
    <w:uiPriority w:val="0"/>
    <w:pPr>
      <w:spacing w:line="0" w:lineRule="atLeast"/>
      <w:jc w:val="center"/>
    </w:pPr>
    <w:rPr>
      <w:rFonts w:eastAsia="楷体_GB2312"/>
      <w:sz w:val="28"/>
      <w:szCs w:val="20"/>
    </w:rPr>
  </w:style>
  <w:style w:type="paragraph" w:styleId="59">
    <w:name w:val="List Paragraph"/>
    <w:basedOn w:val="1"/>
    <w:qFormat/>
    <w:uiPriority w:val="34"/>
    <w:pPr>
      <w:ind w:firstLine="420" w:firstLineChars="200"/>
    </w:pPr>
  </w:style>
  <w:style w:type="character" w:customStyle="1" w:styleId="60">
    <w:name w:val="文档结构图 Char"/>
    <w:basedOn w:val="39"/>
    <w:link w:val="13"/>
    <w:qFormat/>
    <w:uiPriority w:val="0"/>
    <w:rPr>
      <w:rFonts w:ascii="宋体"/>
      <w:kern w:val="2"/>
      <w:sz w:val="18"/>
      <w:szCs w:val="18"/>
    </w:rPr>
  </w:style>
  <w:style w:type="character" w:customStyle="1" w:styleId="61">
    <w:name w:val="批注框文本 Char"/>
    <w:basedOn w:val="39"/>
    <w:link w:val="24"/>
    <w:qFormat/>
    <w:uiPriority w:val="0"/>
    <w:rPr>
      <w:kern w:val="2"/>
      <w:sz w:val="18"/>
      <w:szCs w:val="18"/>
    </w:rPr>
  </w:style>
  <w:style w:type="character" w:customStyle="1" w:styleId="62">
    <w:name w:val="纯文本 Char"/>
    <w:basedOn w:val="39"/>
    <w:link w:val="20"/>
    <w:qFormat/>
    <w:uiPriority w:val="0"/>
    <w:rPr>
      <w:rFonts w:ascii="宋体" w:hAnsi="Courier New"/>
      <w:kern w:val="2"/>
      <w:sz w:val="21"/>
    </w:rPr>
  </w:style>
  <w:style w:type="character" w:customStyle="1" w:styleId="63">
    <w:name w:val="标题 2 Char"/>
    <w:link w:val="3"/>
    <w:qFormat/>
    <w:uiPriority w:val="0"/>
    <w:rPr>
      <w:rFonts w:ascii="Arial" w:hAnsi="Arial" w:eastAsia="宋体"/>
      <w:b/>
      <w:bCs/>
      <w:sz w:val="28"/>
      <w:szCs w:val="32"/>
    </w:rPr>
  </w:style>
  <w:style w:type="character" w:customStyle="1" w:styleId="64">
    <w:name w:val="标题 1 Char"/>
    <w:link w:val="2"/>
    <w:qFormat/>
    <w:uiPriority w:val="0"/>
    <w:rPr>
      <w:rFonts w:ascii="Times New Roman" w:hAnsi="Times New Roman" w:eastAsia="宋体"/>
      <w:b/>
      <w:bCs/>
      <w:kern w:val="44"/>
      <w:sz w:val="32"/>
      <w:szCs w:val="44"/>
    </w:rPr>
  </w:style>
  <w:style w:type="character" w:customStyle="1" w:styleId="65">
    <w:name w:val="content"/>
    <w:basedOn w:val="39"/>
    <w:semiHidden/>
    <w:qFormat/>
    <w:uiPriority w:val="0"/>
    <w:rPr>
      <w:color w:val="000000"/>
      <w:sz w:val="21"/>
      <w:szCs w:val="21"/>
    </w:rPr>
  </w:style>
  <w:style w:type="character" w:customStyle="1" w:styleId="66">
    <w:name w:val="页脚 Char"/>
    <w:basedOn w:val="39"/>
    <w:link w:val="25"/>
    <w:qFormat/>
    <w:uiPriority w:val="99"/>
    <w:rPr>
      <w:kern w:val="2"/>
      <w:sz w:val="18"/>
      <w:szCs w:val="18"/>
    </w:rPr>
  </w:style>
  <w:style w:type="character" w:customStyle="1" w:styleId="67">
    <w:name w:val="日期 Char"/>
    <w:basedOn w:val="39"/>
    <w:link w:val="22"/>
    <w:qFormat/>
    <w:uiPriority w:val="0"/>
    <w:rPr>
      <w:kern w:val="2"/>
      <w:sz w:val="21"/>
      <w:szCs w:val="24"/>
    </w:rPr>
  </w:style>
  <w:style w:type="character" w:customStyle="1" w:styleId="68">
    <w:name w:val="apple-converted-space"/>
    <w:basedOn w:val="39"/>
    <w:qFormat/>
    <w:uiPriority w:val="0"/>
  </w:style>
  <w:style w:type="character" w:customStyle="1" w:styleId="69">
    <w:name w:val="正文缩进 Char"/>
    <w:basedOn w:val="39"/>
    <w:link w:val="4"/>
    <w:qFormat/>
    <w:uiPriority w:val="0"/>
    <w:rPr>
      <w:kern w:val="2"/>
      <w:sz w:val="21"/>
    </w:rPr>
  </w:style>
  <w:style w:type="character" w:customStyle="1" w:styleId="70">
    <w:name w:val="标题 3 Char"/>
    <w:link w:val="5"/>
    <w:qFormat/>
    <w:uiPriority w:val="0"/>
    <w:rPr>
      <w:rFonts w:eastAsia="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41072</Words>
  <Characters>42646</Characters>
  <Lines>688</Lines>
  <Paragraphs>193</Paragraphs>
  <TotalTime>76</TotalTime>
  <ScaleCrop>false</ScaleCrop>
  <LinksUpToDate>false</LinksUpToDate>
  <CharactersWithSpaces>43342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2017-10-20T10:44:00Z</dcterms:created>
  <dc:creator>商</dc:creator>
  <cp:lastModifiedBy>扯虎皮做大旗</cp:lastModifiedBy>
  <cp:lastPrinted>2017-06-13T07:10:00Z</cp:lastPrinted>
  <dcterms:modified xsi:type="dcterms:W3CDTF">2024-08-28T03:01:51Z</dcterms:modified>
  <dc:title>施工组织设计</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